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5C951" w14:textId="6FF7987B" w:rsidR="0002624F" w:rsidRPr="00227216" w:rsidRDefault="00671476" w:rsidP="009D0573">
      <w:pPr>
        <w:pStyle w:val="a3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коллеги!</w:t>
      </w:r>
    </w:p>
    <w:p w14:paraId="0DA77492" w14:textId="2DE27901" w:rsidR="00671476" w:rsidRPr="00227216" w:rsidRDefault="003F4AF0" w:rsidP="009D0573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71476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2624F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42010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02624F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42010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педагогических работников с детьми.</w:t>
      </w:r>
      <w:r w:rsidR="0002624F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Взаимодействие педагогического коллектива с родителями (законными представителями) обучающихся» </w:t>
      </w:r>
      <w:r w:rsidR="009D0573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раскрою я</w:t>
      </w:r>
      <w:r w:rsidR="00671476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, учитель-логопед Редько Наталья Васильевна ГБДОУ «Детский сад №3» компенсирующего вида, г. Дзержинск</w:t>
      </w:r>
      <w:r w:rsidR="009D0573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71476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9C94A7" w14:textId="672386EA" w:rsidR="00917DCD" w:rsidRPr="00227216" w:rsidRDefault="009B2833" w:rsidP="009D0573">
      <w:pPr>
        <w:pStyle w:val="a3"/>
        <w:tabs>
          <w:tab w:val="left" w:pos="0"/>
        </w:tabs>
        <w:spacing w:after="0" w:line="276" w:lineRule="auto"/>
        <w:ind w:left="0"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71476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Наверное, многие педагоги-практики считают, что знание законодательства нужно для теоретиков. Однако бывают такие моменты, когда понимаешь, что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практикам в работе </w:t>
      </w:r>
      <w:r w:rsidR="009D7482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эти знания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 необходимы.</w:t>
      </w:r>
    </w:p>
    <w:p w14:paraId="5406FF93" w14:textId="041499EA" w:rsidR="00917DCD" w:rsidRPr="00227216" w:rsidRDefault="009D0573" w:rsidP="009D0573">
      <w:pPr>
        <w:pStyle w:val="a3"/>
        <w:tabs>
          <w:tab w:val="left" w:pos="0"/>
        </w:tabs>
        <w:spacing w:beforeAutospacing="1" w:after="0" w:afterAutospacing="1" w:line="276" w:lineRule="auto"/>
        <w:ind w:left="0" w:right="-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917DCD"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Примерами основных законодательных актов, которые необходимо зна</w:t>
      </w:r>
      <w:r w:rsidR="0080431B"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ть учителю-логопеду, могут быть документы, указанные на </w:t>
      </w:r>
      <w:r w:rsidR="008D2024"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этом </w:t>
      </w:r>
      <w:r w:rsidR="0080431B"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слайде.</w:t>
      </w:r>
    </w:p>
    <w:p w14:paraId="2B8791F4" w14:textId="77777777" w:rsidR="00917DCD" w:rsidRPr="00227216" w:rsidRDefault="00917DCD" w:rsidP="009D0573">
      <w:pPr>
        <w:numPr>
          <w:ilvl w:val="0"/>
          <w:numId w:val="6"/>
        </w:num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Федеральный закон "Об образовании в Российской Федерации"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Определяет общие принципы образования, права и обязанности всех участников образовательного процесса, включая детей с особыми образовательными потребностями.</w:t>
      </w:r>
    </w:p>
    <w:p w14:paraId="0AF71888" w14:textId="77777777" w:rsidR="00917DCD" w:rsidRPr="00227216" w:rsidRDefault="00917DCD" w:rsidP="009D0573">
      <w:pPr>
        <w:numPr>
          <w:ilvl w:val="0"/>
          <w:numId w:val="6"/>
        </w:num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Федеральный закон "Об основах охраны здоровья граждан в Российской Федерации"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Регулирует вопросы, связанные со здоровьем детей, и взаимодействие с медицинскими учреждениями.</w:t>
      </w:r>
    </w:p>
    <w:p w14:paraId="4474D98C" w14:textId="77777777" w:rsidR="00917DCD" w:rsidRPr="00227216" w:rsidRDefault="00917DCD" w:rsidP="009D0573">
      <w:pPr>
        <w:numPr>
          <w:ilvl w:val="0"/>
          <w:numId w:val="6"/>
        </w:num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Конвенция о правах ребенка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Международный документ, закрепляющий основные права детей.</w:t>
      </w:r>
    </w:p>
    <w:p w14:paraId="51CA95EB" w14:textId="77777777" w:rsidR="00917DCD" w:rsidRPr="00227216" w:rsidRDefault="00917DCD" w:rsidP="009D0573">
      <w:pPr>
        <w:numPr>
          <w:ilvl w:val="0"/>
          <w:numId w:val="6"/>
        </w:num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Нормативные акты Министерства просвещения Российской Федерации и Министерства здравоохранения Российской Федерации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детализируют положения, касающиеся образования детей с ОВЗ, порядка оказания логопедической помощи, требований к специалистам.</w:t>
      </w:r>
    </w:p>
    <w:p w14:paraId="63E62BD7" w14:textId="0BCF846C" w:rsidR="00917DCD" w:rsidRPr="00227216" w:rsidRDefault="00917DCD" w:rsidP="009D0573">
      <w:pPr>
        <w:numPr>
          <w:ilvl w:val="0"/>
          <w:numId w:val="6"/>
        </w:num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Локальные акты образовательной организации (устав, положения)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Определяют специфику работы конкретного учреждения.</w:t>
      </w:r>
    </w:p>
    <w:p w14:paraId="3317E21A" w14:textId="77777777" w:rsidR="00917DCD" w:rsidRPr="00227216" w:rsidRDefault="00917DCD" w:rsidP="009D0573">
      <w:pPr>
        <w:tabs>
          <w:tab w:val="left" w:pos="0"/>
        </w:tabs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8CAE91" w14:textId="26167D57" w:rsidR="00917DCD" w:rsidRPr="00227216" w:rsidRDefault="0080431B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чего практикам надо знать законодательство?</w:t>
      </w:r>
    </w:p>
    <w:p w14:paraId="76D179B6" w14:textId="77777777" w:rsidR="00917DCD" w:rsidRPr="00227216" w:rsidRDefault="00917DCD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Профессиональная этика и ответственность:</w:t>
      </w:r>
    </w:p>
    <w:p w14:paraId="5D37400A" w14:textId="00612998" w:rsidR="00917DCD" w:rsidRPr="00227216" w:rsidRDefault="0080431B" w:rsidP="009D0573">
      <w:pPr>
        <w:numPr>
          <w:ilvl w:val="0"/>
          <w:numId w:val="7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Чтобы с</w:t>
      </w:r>
      <w:r w:rsidR="00917DCD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облюд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ать</w:t>
      </w:r>
      <w:r w:rsidR="00917DCD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прав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917DCD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ребенка:</w:t>
      </w:r>
      <w:r w:rsidR="00917DC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гарантирует право каждого ребенка на получение образования и коррекционной помощи. Знание этих законов помогает учителю-логопеду отстаивать права своих воспитанников, добиваться предоставления им необходимых ресурсов и условий.</w:t>
      </w:r>
    </w:p>
    <w:p w14:paraId="2BA0A277" w14:textId="1BFE49A0" w:rsidR="00917DCD" w:rsidRPr="00227216" w:rsidRDefault="0080431B" w:rsidP="009D0573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Нести о</w:t>
      </w:r>
      <w:r w:rsidR="00917DCD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тветственность за качество помощи:</w:t>
      </w:r>
      <w:r w:rsidR="00917DC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7DCD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Законодательство определяет стандарты оказания логопедической помощи. Понимание этих стандартов помогает учителю-логопеду работать в соответствии с ними, обеспечивая высокое качество коррекции и развития.</w:t>
      </w:r>
    </w:p>
    <w:p w14:paraId="4C85791C" w14:textId="77777777" w:rsidR="00917DCD" w:rsidRPr="00227216" w:rsidRDefault="00917DCD" w:rsidP="009D0573">
      <w:pPr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Принятие обоснованных решений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Законодательная база помогает учителю-логопеду принимать этически корректные и юридически обоснованные решения в сложных ситуациях, например, при составлении индивидуальных образовательных маршрутов, взаимодействии с родителями или другими специалистами.</w:t>
      </w:r>
    </w:p>
    <w:p w14:paraId="378404C2" w14:textId="5269D683" w:rsidR="00917DCD" w:rsidRPr="00227216" w:rsidRDefault="00917DCD" w:rsidP="009D0573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="0080431B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Знание законов помогает 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осуществл</w:t>
      </w:r>
      <w:r w:rsidR="0080431B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ять 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</w:t>
      </w:r>
      <w:r w:rsidR="0080431B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ую деятельность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EB75B4B" w14:textId="1889778A" w:rsidR="00917DCD" w:rsidRPr="00227216" w:rsidRDefault="00917DCD" w:rsidP="009D0573">
      <w:pPr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Права и обязанности: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 </w:t>
      </w:r>
      <w:r w:rsidR="0080431B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четко определяет права и обязанности учителя-логопеда, его компетенции, сферы ответственности. Это помогает избежать недопонимания с руководством, коллегами и родителями.</w:t>
      </w:r>
    </w:p>
    <w:p w14:paraId="3B363DC3" w14:textId="77777777" w:rsidR="00917DCD" w:rsidRPr="00227216" w:rsidRDefault="00917DCD" w:rsidP="009D0573">
      <w:pPr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Документооборот: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Существуют определенные требования к ведению документации (индивидуальные карты развития, протоколы обследований, отчеты). Знание законодательства позволяет правильно оформлять все необходимые документы.</w:t>
      </w:r>
    </w:p>
    <w:p w14:paraId="2AEC42CC" w14:textId="77777777" w:rsidR="00917DCD" w:rsidRPr="00227216" w:rsidRDefault="00917DCD" w:rsidP="009D0573">
      <w:pPr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с другими специалистами: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 регламентирует взаимодействие с другими специалистами (психологами, дефектологами, врачами, социальными работниками), что важно для комплексной помощи ребенку.</w:t>
      </w:r>
    </w:p>
    <w:p w14:paraId="44CB6799" w14:textId="02E5677D" w:rsidR="00917DCD" w:rsidRPr="00227216" w:rsidRDefault="00917DCD" w:rsidP="009D0573">
      <w:pPr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Финансирование и ресурсы: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Знание законодательных актов, касающихся финансирования образовательных и коррекционных учреждений, помогает учителю-логопеду эффективно использовать имеющиеся ресурсы и, при необходимости, добиваться их увеличения.</w:t>
      </w:r>
    </w:p>
    <w:p w14:paraId="4A522A1B" w14:textId="2A88705D" w:rsidR="00917DCD" w:rsidRPr="00227216" w:rsidRDefault="00917DCD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8D2024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Знание законов влияет на п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овышение квалификации и профессиональный рост:</w:t>
      </w:r>
    </w:p>
    <w:p w14:paraId="4D261943" w14:textId="77777777" w:rsidR="00917DCD" w:rsidRPr="00227216" w:rsidRDefault="00917DCD" w:rsidP="009D0573">
      <w:pPr>
        <w:numPr>
          <w:ilvl w:val="0"/>
          <w:numId w:val="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Актуализация знаний: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Законодательство, касающееся образования и социальной поддержки, постоянно меняется. Регулярное изучение обновлений позволяет учителю-логопеду быть в курсе последних тенденций и соответствовать новым требованиям.</w:t>
      </w:r>
    </w:p>
    <w:p w14:paraId="49A3F5CF" w14:textId="3E222355" w:rsidR="00917DCD" w:rsidRPr="00227216" w:rsidRDefault="00917DCD" w:rsidP="009D0573">
      <w:pPr>
        <w:numPr>
          <w:ilvl w:val="0"/>
          <w:numId w:val="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Правовая грамотность: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Общая правовая грамотность является важным компонентом профессионализма. Она позволяет учителю-логопеду быть уверенным в своих действиях и защищать свои профессиональные интересы.</w:t>
      </w:r>
    </w:p>
    <w:p w14:paraId="3219D134" w14:textId="277B05FD" w:rsidR="00917DCD" w:rsidRPr="00227216" w:rsidRDefault="00917DCD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В</w:t>
      </w:r>
      <w:r w:rsidR="008D2024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лияет на эффективное в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заимодействие с родителями и законными представителями:</w:t>
      </w:r>
    </w:p>
    <w:p w14:paraId="237B8AEA" w14:textId="77777777" w:rsidR="00917DCD" w:rsidRPr="00227216" w:rsidRDefault="00917DCD" w:rsidP="009D0573">
      <w:pPr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Информирование родителей: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Учитель-логопед должен быть способен объяснить родителям, какие права их ребенок имеет в сфере образования и коррекции, а также какие услуги ему могут быть предоставлены в соответствии с законом.</w:t>
      </w:r>
    </w:p>
    <w:p w14:paraId="5524328F" w14:textId="680E24D1" w:rsidR="00105835" w:rsidRPr="00227216" w:rsidRDefault="00917DCD" w:rsidP="009D0573">
      <w:pPr>
        <w:numPr>
          <w:ilvl w:val="0"/>
          <w:numId w:val="10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Разрешение конфликтных ситуаций: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возникновения разногласий с родителями, знание законодательства помогает учителю-логопеду аргументированно объяснять свою позицию и находить законные пути решения проблем.</w:t>
      </w:r>
    </w:p>
    <w:p w14:paraId="56B1953C" w14:textId="77777777" w:rsidR="009B2833" w:rsidRPr="00227216" w:rsidRDefault="009B2833" w:rsidP="009D057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законодательства – это не просто формальность, а фундамент для эффективной, ответственной и профессиональной деятельности учителя-логопеда, направленной на максимальное развитие потенциала каждого ребенка.</w:t>
      </w:r>
    </w:p>
    <w:p w14:paraId="3B312121" w14:textId="424CD048" w:rsidR="006B2406" w:rsidRPr="00227216" w:rsidRDefault="00257E0E" w:rsidP="009D0573">
      <w:pPr>
        <w:pStyle w:val="a4"/>
        <w:tabs>
          <w:tab w:val="left" w:pos="0"/>
        </w:tabs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227216">
        <w:rPr>
          <w:b/>
          <w:bCs/>
          <w:color w:val="000000" w:themeColor="text1"/>
          <w:sz w:val="28"/>
          <w:szCs w:val="28"/>
        </w:rPr>
        <w:t>Взаимодействие педагогических работников с детьми.</w:t>
      </w:r>
      <w:r w:rsidR="00D70F58" w:rsidRPr="00227216">
        <w:rPr>
          <w:b/>
          <w:bCs/>
          <w:color w:val="000000" w:themeColor="text1"/>
          <w:sz w:val="28"/>
          <w:szCs w:val="28"/>
        </w:rPr>
        <w:t xml:space="preserve"> </w:t>
      </w:r>
      <w:r w:rsidR="006B2406" w:rsidRPr="00227216">
        <w:rPr>
          <w:rFonts w:eastAsiaTheme="minorEastAsia" w:cs="Calibri"/>
          <w:b/>
          <w:bCs/>
          <w:color w:val="000000" w:themeColor="text1"/>
          <w:kern w:val="24"/>
          <w:sz w:val="28"/>
          <w:szCs w:val="28"/>
        </w:rPr>
        <w:t>Взаимодействие педагогического коллектива с родителями (законными представителями) обучающихся.</w:t>
      </w:r>
    </w:p>
    <w:p w14:paraId="2B429316" w14:textId="0F551EE9" w:rsidR="0002624F" w:rsidRPr="00227216" w:rsidRDefault="003915C5" w:rsidP="009D057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Актуальность.</w:t>
      </w:r>
    </w:p>
    <w:p w14:paraId="1AFA6649" w14:textId="675D650B" w:rsidR="00F140F1" w:rsidRPr="00227216" w:rsidRDefault="006B2406" w:rsidP="009D0573">
      <w:pPr>
        <w:pStyle w:val="a3"/>
        <w:numPr>
          <w:ilvl w:val="0"/>
          <w:numId w:val="2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ктуальность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темы обусловлена прежде всего требованиями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государствен</w:t>
      </w:r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образовательного стандарта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40F1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дошкольного образования (ФГОС ДО)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</w:t>
      </w:r>
      <w:r w:rsidR="001A08DC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F140F1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40F1" w:rsidRPr="00227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ориентиру</w:t>
      </w:r>
      <w:r w:rsidR="001A08DC" w:rsidRPr="00227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</w:t>
      </w:r>
      <w:r w:rsidR="00F140F1" w:rsidRPr="00227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 образовательные организации на тесное сотрудничество с семьёй</w:t>
      </w:r>
      <w:r w:rsidR="00F140F1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оказание помощи и поддержки семье, повышение компетенции родителей в развитии индивидуальных способностей ребёнка и необходимой коррекции нарушений развития. В ФГОС </w:t>
      </w:r>
      <w:proofErr w:type="gramStart"/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стандарте</w:t>
      </w:r>
      <w:proofErr w:type="gramEnd"/>
      <w:r w:rsidR="001A08DC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40F1" w:rsidRPr="00227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содержатся положения, касающиеся оказания помощи родителям в воспитании детей и коррекции нарушений их развития, учёта образовательных потребностей, интересов и мотивов детей и их семей, создания условий для участия родителей</w:t>
      </w:r>
      <w:r w:rsidR="00F140F1" w:rsidRPr="00227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образовательной деятельности, обеспечения психолого-педагогической поддержки. </w:t>
      </w:r>
    </w:p>
    <w:p w14:paraId="118A7876" w14:textId="76DEAD59" w:rsidR="001A08DC" w:rsidRPr="00227216" w:rsidRDefault="001A08DC" w:rsidP="009D0573">
      <w:pPr>
        <w:pStyle w:val="a3"/>
        <w:numPr>
          <w:ilvl w:val="0"/>
          <w:numId w:val="2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Актуальной и важной является работа с родителями детей с тяжёлыми нарушениями речи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(ТНР)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рамках Федеральной адаптированной образовательной программы дошкольного образования (ФАОП ДО). Это обусловлено необходимостью обеспечения непрерывности коррекционно-восстановительного процесса, повышения эффективности обучения и социальной адаптации ребёнка, а также формирования партнёрских отношений между семьёй и дошкольным учреждением.</w:t>
      </w:r>
    </w:p>
    <w:p w14:paraId="0509283F" w14:textId="044F24BA" w:rsidR="00257E0E" w:rsidRPr="00227216" w:rsidRDefault="00257E0E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CBA207D" w14:textId="6E396149" w:rsidR="00257E0E" w:rsidRPr="00227216" w:rsidRDefault="009D0573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206A4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Включение родителей в образовательный процесс </w:t>
      </w:r>
      <w:r w:rsidR="00E206A4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— одна из задач ФАОП ДО и АОП ДОУ</w:t>
      </w:r>
      <w:r w:rsidR="00E206A4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охраны и укрепления здоровья детей с ТНР. </w:t>
      </w:r>
    </w:p>
    <w:p w14:paraId="1B7D3268" w14:textId="3D74E595" w:rsidR="00257E0E" w:rsidRPr="00227216" w:rsidRDefault="00257E0E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Активное участие семьи — </w:t>
      </w:r>
      <w:r w:rsidR="00273C68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фактор успешной интеграции и подготовки ребёнка к школе. Родители должны осваивать и укреплять навыки,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сформированные специалистами, помогать в изготовлении пособий для использования в дошкольном учреждении и дома. </w:t>
      </w:r>
    </w:p>
    <w:p w14:paraId="2D036ED6" w14:textId="48EB6DC4" w:rsidR="00257E0E" w:rsidRPr="00227216" w:rsidRDefault="00257E0E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Необходимость повышения родительской компетентности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Часто родители детей с ТНР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принимают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должного участия в обучении и развитии ребёнка из-за отсутствия знаний по данному вопросу. Роль педагогов и специалистов — сформировать у родителей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мотивацию к участию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рассказать о причинах нарушений, методах коррекции. 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Несколько слов из личного опыта.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первом организационном собрании я довожу до сведения родителей информацию, что наш детский сад работает в рамках законодательства РФ и 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ФГОС, ФАОП и 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адаптированной программ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Чтоб повысить мотивацию родителей, предлагаю поиграть. 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Представьте, что мы тренерский состав Олимпийской сборной. Я – главный тренер! Я координирую работу тренеров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(родителей)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, у каждого из которых есть свой спортсмен-олимпиец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(обучающийся). У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два года, чтоб подготовить</w:t>
      </w:r>
      <w:r w:rsidR="00D4778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команду. Вы, тренеры-родители, лучше знаете своего атлета. Поэтому будете тренировать его исходя из индивидуальных особенностей. Я буду проводить занятия, мастер-классы и с командой, и с вами, чтоб у нас были единые требования к спортсменам</w:t>
      </w:r>
      <w:r w:rsidR="00273C68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77BFE447" w14:textId="77777777" w:rsidR="00257E0E" w:rsidRPr="00227216" w:rsidRDefault="00257E0E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Разнообразие форм взаимодействия.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эффективного взаимодействия педагогов и семьи используются коллективные и индивидуальные формы работы: родительские собрания (в том числе в форме аукционов полезных советов, круглых столов, конференций), индивидуальные консультации, анкетирование и опросы, использование электронных ресурсов (</w:t>
      </w:r>
      <w:proofErr w:type="spell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вебинары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консультации на официальных сайтах ДОУ, в социальных сетях). </w:t>
      </w:r>
    </w:p>
    <w:p w14:paraId="00894CA8" w14:textId="405AEE01" w:rsidR="007F51AB" w:rsidRPr="00227216" w:rsidRDefault="00257E0E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9C1E5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ажно в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овлечение родителей в совместную деятельность.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могут быть дни открытых дверей, мастер-классы, тематические досуги, семинары-практикумы, совместные выставки и фотогазеты. </w:t>
      </w:r>
    </w:p>
    <w:p w14:paraId="6EAE3301" w14:textId="12424D77" w:rsidR="00257E0E" w:rsidRPr="00227216" w:rsidRDefault="007F51AB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57E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Такие формы деятельности сближают взрослых и детей, повышают заинтересованность родителей в педагогическом процессе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55BCC1" w14:textId="35FECAC5" w:rsidR="00105835" w:rsidRPr="00227216" w:rsidRDefault="00A06192" w:rsidP="009D0573">
      <w:pPr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Роль родителей в коррекционно-педагогическом процессе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14:paraId="4A6A1BE1" w14:textId="77777777" w:rsidR="00A06192" w:rsidRPr="00227216" w:rsidRDefault="00A06192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существует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Дефицит знаний у родителей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3CE49F" w14:textId="379CF7C5" w:rsidR="007F51AB" w:rsidRPr="00227216" w:rsidRDefault="00A06192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Поэтому необходимо </w:t>
      </w:r>
      <w:r w:rsidR="007F51AB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ПРОСВЕЩЕНИЕ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родителей!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Ведь у</w:t>
      </w:r>
      <w:r w:rsidR="007F51AB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спешность преодоления речевых нарушений у детей </w:t>
      </w:r>
      <w:r w:rsidR="007F51AB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ТНР во многом зависит от активного и грамотного участия родителей в коррекционной работе</w:t>
      </w:r>
      <w:r w:rsidR="007F51AB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. Их согласованное взаимодействие с логопедами и педагогами считается ключевым условием эффективности преодоления речевого дефекта. </w:t>
      </w:r>
    </w:p>
    <w:p w14:paraId="291B8C04" w14:textId="5318F6E5" w:rsidR="007F51AB" w:rsidRPr="00227216" w:rsidRDefault="009C7CCF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51AB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Многие родители </w:t>
      </w:r>
      <w:r w:rsidR="007F51AB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испытывают недостаток знаний о возможностях своих детей,</w:t>
      </w:r>
      <w:r w:rsidR="007F51AB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формах и приёмах коррекционно-образовательной работы с ними. </w:t>
      </w:r>
      <w:r w:rsidR="007F51AB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может снижать эффективность коррекционного процесса. </w:t>
      </w:r>
    </w:p>
    <w:p w14:paraId="22656BEA" w14:textId="77777777" w:rsidR="00A06192" w:rsidRPr="00227216" w:rsidRDefault="007F51AB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 н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еобходимо созда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едино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коррекционно-развивающего пространств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Эффективное взаимодействие предполагает формирование </w:t>
      </w:r>
      <w:r w:rsidR="00A0619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такого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пространства, охватывающего как детский сад, так и домашние условия. </w:t>
      </w:r>
    </w:p>
    <w:p w14:paraId="70ABB98A" w14:textId="3345720F" w:rsidR="00F337ED" w:rsidRPr="00227216" w:rsidRDefault="00A06192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7F51AB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реализации новых стандартов и современных образовательных трендов (например, семейного участия) работа с родителями становится особенно актуальной. </w:t>
      </w:r>
      <w:hyperlink r:id="rId7" w:tgtFrame="_blank" w:history="1">
        <w:r w:rsidR="007F51AB" w:rsidRPr="0022721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</w:hyperlink>
      <w:r w:rsidR="00F337ED" w:rsidRPr="0022721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ab/>
      </w:r>
      <w:r w:rsidR="00F337ED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</w:t>
      </w: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337ED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методы и подходы</w:t>
      </w:r>
      <w:r w:rsidR="008560ED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могут применяться в работе с родителями</w:t>
      </w:r>
      <w:r w:rsidR="00F337ED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  <w:r w:rsidR="008560ED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D471484" w14:textId="0A961E94" w:rsidR="008560ED" w:rsidRPr="00227216" w:rsidRDefault="00F337ED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Это с</w:t>
      </w:r>
      <w:r w:rsidR="008560E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оздание открытой и доброжелательной атмосферы взаимодействия; организация тематических мероприятий и семинаров; предоставление индивидуальных консультаций и психологической поддержки;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0E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материалов и ресурсов для родителей (книги, брошюры, </w:t>
      </w:r>
      <w:proofErr w:type="spellStart"/>
      <w:r w:rsidR="008560E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видеоуроки</w:t>
      </w:r>
      <w:proofErr w:type="spellEnd"/>
      <w:r w:rsidR="008560ED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, онлайн-курсы); регулярное информирование о прогрессе и достижениях детей, планах и целях.</w:t>
      </w:r>
    </w:p>
    <w:p w14:paraId="0C046737" w14:textId="001877C9" w:rsidR="008560ED" w:rsidRPr="00227216" w:rsidRDefault="008560ED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Таким образом,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 родителями детей с ТНР в рамках АОП ДО</w:t>
      </w:r>
      <w:r w:rsidR="009C1E52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создание условий для комплексного сопровождения ребёнка, повышение эффективности коррекционно-развивающей работы и обеспечение его успешной социализации.</w:t>
      </w:r>
    </w:p>
    <w:p w14:paraId="5C6FB2D0" w14:textId="1609D328" w:rsidR="0011750F" w:rsidRPr="00227216" w:rsidRDefault="0011750F" w:rsidP="009D0573">
      <w:p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ab/>
        <w:t>Основная цель работы с родителями в дошкольных учреждениях</w:t>
      </w:r>
      <w:r w:rsidRPr="002272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- обеспечение взаимодействия с семьей и вовлечение родителей 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14:paraId="37BF2CBB" w14:textId="6F0FC2D2" w:rsidR="0011750F" w:rsidRPr="00227216" w:rsidRDefault="0011750F" w:rsidP="009D0573">
      <w:p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  <w:r w:rsidRPr="0022721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Тесный контакт в работе специалиста и родителей может способствовать устранению речевых нарушений в дошкольном возрасте, а значит и дальнейшему полноценному школьному обучению.</w:t>
      </w: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п.20.4.</w:t>
      </w:r>
      <w:proofErr w:type="gramStart"/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1.ФАОП</w:t>
      </w:r>
      <w:proofErr w:type="gramEnd"/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ДО</w:t>
      </w:r>
    </w:p>
    <w:p w14:paraId="1991E079" w14:textId="3844D6A3" w:rsidR="00595395" w:rsidRPr="00227216" w:rsidRDefault="00595395" w:rsidP="009D0573">
      <w:p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Основные </w:t>
      </w:r>
      <w:r w:rsidR="00031597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задач по </w:t>
      </w: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АОП</w:t>
      </w:r>
    </w:p>
    <w:p w14:paraId="0C5D4373" w14:textId="2A49364D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Овладение речью как средством общения и культуры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Формирование умения использовать речь для взаимодействия с окружающими, развитие потребности в общении.  </w:t>
      </w:r>
    </w:p>
    <w:p w14:paraId="70F13CCF" w14:textId="705408A3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Обогащение активного словаря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Расширение словарного запаса за счёт новых слов, понятий и выражений, умение выбирать слова в соответствии с контекстом и ситуацией.  </w:t>
      </w:r>
    </w:p>
    <w:p w14:paraId="71B6CD94" w14:textId="2CBD0484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Обучение последовательному и логичному изложению мыслей, составлению рассказов, пересказу текстов, описанию событий и предметов.  </w:t>
      </w:r>
    </w:p>
    <w:p w14:paraId="0CF994B0" w14:textId="0881AAF0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Развитие звуковой и интонационной культуры речи, фонематического слуха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Тренировка правильного звукопроизношения, обучение 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 xml:space="preserve">интонационной выразительности, темпа, громкости и ритма, развитие умения различать звуки.  </w:t>
      </w:r>
    </w:p>
    <w:p w14:paraId="5DC9E965" w14:textId="00261B7C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Знакомство с книжной культурой, детской литературой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 Приобщение детей к чтению, обсуждение прочитанных произведений, формирование интереса к книгам и чтению.</w:t>
      </w:r>
    </w:p>
    <w:p w14:paraId="260BB025" w14:textId="36329A3C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Развитие понимания на слух текстов различных жанров детской литературы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  </w:t>
      </w:r>
    </w:p>
    <w:p w14:paraId="297136DC" w14:textId="7280C128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Развитие навыков звукового анализа слов, деления на слоги, составления предложений.  </w:t>
      </w:r>
    </w:p>
    <w:p w14:paraId="77527155" w14:textId="689E4BFB" w:rsidR="00595395" w:rsidRPr="00227216" w:rsidRDefault="00595395" w:rsidP="009D0573">
      <w:pPr>
        <w:numPr>
          <w:ilvl w:val="0"/>
          <w:numId w:val="18"/>
        </w:num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Профилактика речевых нарушений и их системных последствий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  </w:t>
      </w:r>
    </w:p>
    <w:p w14:paraId="30D2BACC" w14:textId="249948DB" w:rsidR="00595395" w:rsidRPr="00227216" w:rsidRDefault="00595395" w:rsidP="009D0573">
      <w:p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Ведущим направлением работы в рамках речевого развития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 считается </w:t>
      </w: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формирование связной речи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обучающихся с тяжёлыми нарушениями речи</w:t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(ТНР). </w:t>
      </w:r>
      <w:r w:rsidR="0002624F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ab/>
      </w:r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При этом у детей формируется мотивационно-</w:t>
      </w:r>
      <w:proofErr w:type="spellStart"/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потребностный</w:t>
      </w:r>
      <w:proofErr w:type="spellEnd"/>
      <w:r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компонент речевой деятельности, развиваются её когнитивные предпосылки: восприятие, внимание, память, мышление.  </w:t>
      </w:r>
    </w:p>
    <w:p w14:paraId="0908CED3" w14:textId="31F33252" w:rsidR="00595395" w:rsidRPr="00227216" w:rsidRDefault="00595395" w:rsidP="009D0573">
      <w:pPr>
        <w:tabs>
          <w:tab w:val="left" w:pos="0"/>
        </w:tabs>
        <w:spacing w:after="0" w:line="276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14:paraId="576CD6C9" w14:textId="5F8BAC94" w:rsidR="00AF6387" w:rsidRPr="00227216" w:rsidRDefault="00442010" w:rsidP="009D0573">
      <w:pPr>
        <w:pStyle w:val="a3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педагогического коллектива с семьями дошкольников с ТНР. ФАОП п.39.3</w:t>
      </w:r>
    </w:p>
    <w:p w14:paraId="5316D050" w14:textId="35F2C787" w:rsidR="00D70F58" w:rsidRPr="00227216" w:rsidRDefault="00AF6387" w:rsidP="009D0573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5FBA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Работа, обеспечивающая взаимодействие семьи и дошкольной организации, включает следующие направления: </w:t>
      </w:r>
    </w:p>
    <w:p w14:paraId="08551D13" w14:textId="77777777" w:rsidR="00D70F58" w:rsidRPr="00227216" w:rsidRDefault="00E45FBA" w:rsidP="009D0573">
      <w:pPr>
        <w:pStyle w:val="a3"/>
        <w:numPr>
          <w:ilvl w:val="0"/>
          <w:numId w:val="2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аналитическое - изучение семьи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выяснение образовательных потребностей ребёнка с ТНР и предпочтений родителей (законных представителей) для согласования воспитательных воздействий на ребенка; </w:t>
      </w:r>
    </w:p>
    <w:p w14:paraId="1FA60224" w14:textId="4ED96BA1" w:rsidR="00AF6387" w:rsidRPr="00227216" w:rsidRDefault="00E45FBA" w:rsidP="009D0573">
      <w:pPr>
        <w:pStyle w:val="a3"/>
        <w:numPr>
          <w:ilvl w:val="0"/>
          <w:numId w:val="2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коммуникативно-</w:t>
      </w:r>
      <w:proofErr w:type="spellStart"/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деятельностное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направлено на повышение педагогической культуры родителей (законных представителей); вовлечение родителей (законных представителей) в воспитательно-образовательный процесс; </w:t>
      </w:r>
    </w:p>
    <w:p w14:paraId="4FE1ECC4" w14:textId="77777777" w:rsidR="00AF6387" w:rsidRPr="00227216" w:rsidRDefault="00E45FBA" w:rsidP="009D0573">
      <w:pPr>
        <w:pStyle w:val="a3"/>
        <w:numPr>
          <w:ilvl w:val="0"/>
          <w:numId w:val="2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 активной развивающей среды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обеспечивающей единые подходы к развитию личнос</w:t>
      </w:r>
      <w:r w:rsidR="00C01053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ти в семье и детском коллективе;</w:t>
      </w:r>
    </w:p>
    <w:p w14:paraId="7A2D679F" w14:textId="77777777" w:rsidR="00AF6387" w:rsidRPr="00227216" w:rsidRDefault="00E45FBA" w:rsidP="009D0573">
      <w:pPr>
        <w:pStyle w:val="a3"/>
        <w:numPr>
          <w:ilvl w:val="0"/>
          <w:numId w:val="2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пропаганда и популяризация опыта деятельности Организации; </w:t>
      </w:r>
    </w:p>
    <w:p w14:paraId="0229FD2B" w14:textId="0F850E7B" w:rsidR="00E45FBA" w:rsidRPr="00227216" w:rsidRDefault="00E45FBA" w:rsidP="009D0573">
      <w:pPr>
        <w:pStyle w:val="a3"/>
        <w:numPr>
          <w:ilvl w:val="0"/>
          <w:numId w:val="2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 открытого информационного пространства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(сайт Организации, форум, группы в социальных сетях). </w:t>
      </w:r>
    </w:p>
    <w:p w14:paraId="321F246D" w14:textId="77777777" w:rsidR="00031597" w:rsidRPr="00227216" w:rsidRDefault="00031597" w:rsidP="009D0573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5F4C3A82" w14:textId="07C8A076" w:rsidR="00824E05" w:rsidRPr="00227216" w:rsidRDefault="009D0573" w:rsidP="009D0573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24E05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Адаптированная образовательная программа дошкольного образования для дете</w:t>
      </w:r>
      <w:r w:rsidR="00CA70A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824E05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тяжелыми нарушениями речи (общим недоразвитием речи) Государственного бюджетного дошкольного </w:t>
      </w:r>
      <w:r w:rsidR="00824E05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образовательного учреждения «Детский сад № 3» компенсирующего вида</w:t>
      </w:r>
      <w:r w:rsidR="00824E0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по тексту АОП) </w:t>
      </w:r>
      <w:r w:rsidR="00824E05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является нормативно-управленческим документом, определяющим содержательную и организационную составляющие образовательного процесса ДОУ</w:t>
      </w:r>
      <w:r w:rsidR="00824E05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DADB49" w14:textId="77777777" w:rsidR="00824E05" w:rsidRPr="00227216" w:rsidRDefault="00824E05" w:rsidP="009D0573">
      <w:pPr>
        <w:pStyle w:val="a4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227216">
        <w:rPr>
          <w:i/>
          <w:color w:val="000000" w:themeColor="text1"/>
          <w:sz w:val="28"/>
          <w:szCs w:val="28"/>
        </w:rPr>
        <w:t xml:space="preserve">АОП разработана на основе основной образовательной программы о «ОТ РОЖДЕНИЯ ДО ШКОЛЫ. Инновационной программы дошкольного образования»/Под ред. </w:t>
      </w:r>
      <w:proofErr w:type="spellStart"/>
      <w:r w:rsidRPr="00227216">
        <w:rPr>
          <w:i/>
          <w:color w:val="000000" w:themeColor="text1"/>
          <w:sz w:val="28"/>
          <w:szCs w:val="28"/>
        </w:rPr>
        <w:t>Н.Е.Вераксы</w:t>
      </w:r>
      <w:proofErr w:type="spellEnd"/>
      <w:r w:rsidRPr="00227216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227216">
        <w:rPr>
          <w:i/>
          <w:color w:val="000000" w:themeColor="text1"/>
          <w:sz w:val="28"/>
          <w:szCs w:val="28"/>
        </w:rPr>
        <w:t>Т.С.Комаровой</w:t>
      </w:r>
      <w:proofErr w:type="spellEnd"/>
      <w:r w:rsidRPr="00227216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227216">
        <w:rPr>
          <w:i/>
          <w:color w:val="000000" w:themeColor="text1"/>
          <w:sz w:val="28"/>
          <w:szCs w:val="28"/>
        </w:rPr>
        <w:t>Э.М.Дорофеевой</w:t>
      </w:r>
      <w:proofErr w:type="spellEnd"/>
      <w:r w:rsidRPr="00227216">
        <w:rPr>
          <w:i/>
          <w:color w:val="000000" w:themeColor="text1"/>
          <w:sz w:val="28"/>
          <w:szCs w:val="28"/>
        </w:rPr>
        <w:t xml:space="preserve">. - 6-е изд. доп. и </w:t>
      </w:r>
      <w:proofErr w:type="spellStart"/>
      <w:proofErr w:type="gramStart"/>
      <w:r w:rsidRPr="00227216">
        <w:rPr>
          <w:i/>
          <w:color w:val="000000" w:themeColor="text1"/>
          <w:sz w:val="28"/>
          <w:szCs w:val="28"/>
        </w:rPr>
        <w:t>испр</w:t>
      </w:r>
      <w:proofErr w:type="spellEnd"/>
      <w:r w:rsidRPr="00227216">
        <w:rPr>
          <w:i/>
          <w:color w:val="000000" w:themeColor="text1"/>
          <w:sz w:val="28"/>
          <w:szCs w:val="28"/>
        </w:rPr>
        <w:t>.-</w:t>
      </w:r>
      <w:proofErr w:type="gramEnd"/>
      <w:r w:rsidRPr="00227216">
        <w:rPr>
          <w:i/>
          <w:color w:val="000000" w:themeColor="text1"/>
          <w:sz w:val="28"/>
          <w:szCs w:val="28"/>
        </w:rPr>
        <w:t xml:space="preserve"> М.: МОЗАИКА-СИНТЕЗ, 2021-368с., «Программы логопедической работы по преодолению общего недоразвития речи у детей» Филичева Т.Б., Чиркина Г.В., </w:t>
      </w:r>
      <w:proofErr w:type="spellStart"/>
      <w:r w:rsidRPr="00227216">
        <w:rPr>
          <w:i/>
          <w:color w:val="000000" w:themeColor="text1"/>
          <w:sz w:val="28"/>
          <w:szCs w:val="28"/>
        </w:rPr>
        <w:t>Т.В.Туманова</w:t>
      </w:r>
      <w:proofErr w:type="spellEnd"/>
      <w:r w:rsidRPr="00227216">
        <w:rPr>
          <w:i/>
          <w:color w:val="000000" w:themeColor="text1"/>
          <w:sz w:val="28"/>
          <w:szCs w:val="28"/>
        </w:rPr>
        <w:t>, 2009.</w:t>
      </w:r>
    </w:p>
    <w:p w14:paraId="65DA89C5" w14:textId="258CE572" w:rsidR="00FF0BA1" w:rsidRPr="00227216" w:rsidRDefault="009D0573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F0BA1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«Программой логопедической работы для детей с ОНР» предусмотрено взаимодействие с родителями воспитанников через индивидуальную коррекционную тетрадь ребенка. В течение недели по индивидуальным тетрадям с детьми занимаются воспитатели по заданию логопеда в отведенное в регламенте время. На выходные дни тетради отдаются родителям для закрепления и повторения материала за истекшую неделю. Структура логопедической тетради</w:t>
      </w:r>
      <w:r w:rsidR="00CA70A2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BA1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(условно) имеет 3 блока: информационный, основной (рабочий) и библиографический.</w:t>
      </w:r>
    </w:p>
    <w:p w14:paraId="31351254" w14:textId="274AC816" w:rsidR="00DA7A66" w:rsidRPr="00227216" w:rsidRDefault="009D0573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A7A66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работы педагогов по взаимодействию с родителями:</w:t>
      </w:r>
    </w:p>
    <w:p w14:paraId="5C0CDEA1" w14:textId="77777777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Установить партнерские отношения с семьей каждого воспитанника;</w:t>
      </w:r>
    </w:p>
    <w:p w14:paraId="74C5B694" w14:textId="77777777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Объединить усилия для развития и воспитания детей;</w:t>
      </w:r>
    </w:p>
    <w:p w14:paraId="5FFA41C7" w14:textId="77777777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Создать атмосферу взаимопонимания, общности интересов, эмоциональной </w:t>
      </w:r>
      <w:proofErr w:type="spell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взаимоподдержки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BA4C6E" w14:textId="77777777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14:paraId="6C12E955" w14:textId="576B1086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родителей в коррекционной работе со своими детьми:</w:t>
      </w:r>
    </w:p>
    <w:p w14:paraId="2C8E45C3" w14:textId="77777777" w:rsidR="00DA7A66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Создание в семье условий, благоприятных для общего и речевого развития детей;</w:t>
      </w:r>
    </w:p>
    <w:p w14:paraId="0BE439B0" w14:textId="73944732" w:rsidR="00FF0BA1" w:rsidRPr="00227216" w:rsidRDefault="00DA7A66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Проведение целенаправленной и систематической работы по общему, речевому развитию детей и необходимости коррекции недостатков в этом развитии согласно рекомендациям специалистов.</w:t>
      </w:r>
    </w:p>
    <w:p w14:paraId="2164582F" w14:textId="522B65A3" w:rsidR="0065150E" w:rsidRPr="00227216" w:rsidRDefault="009D0573" w:rsidP="009D0573">
      <w:pPr>
        <w:tabs>
          <w:tab w:val="left" w:pos="0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1597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говорилось ранее: </w:t>
      </w:r>
      <w:r w:rsidR="00031597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Ведущим направлением работы в рамках речевого развития</w:t>
      </w:r>
      <w:r w:rsidR="00031597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31597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считается</w:t>
      </w:r>
      <w:r w:rsidR="00031597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31597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формирование связной речи</w:t>
      </w:r>
      <w:r w:rsidR="00031597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31597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обучающихся с </w:t>
      </w:r>
      <w:r w:rsidR="00327229" w:rsidRPr="002272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ТНР </w:t>
      </w:r>
      <w:r w:rsidR="00327229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(</w:t>
      </w:r>
      <w:r w:rsidR="00031597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тяжёлыми нарушениями речи</w:t>
      </w:r>
      <w:r w:rsidR="00327229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)</w:t>
      </w:r>
      <w:r w:rsidR="00031597" w:rsidRPr="002272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021F043B" w14:textId="77777777" w:rsidR="00327229" w:rsidRPr="00227216" w:rsidRDefault="00327229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Связная речь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 – это не просто последовательность слов и предложений, это последовательность связанных друг с другом мыслей, которые выражены точными словами в правильно построенных предложениях.</w:t>
      </w:r>
    </w:p>
    <w:p w14:paraId="7AF2037A" w14:textId="77777777" w:rsidR="00327229" w:rsidRPr="00227216" w:rsidRDefault="00327229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Существует два вида связного высказывания:</w:t>
      </w:r>
    </w:p>
    <w:p w14:paraId="0AA60927" w14:textId="371AD06A" w:rsidR="00327229" w:rsidRPr="00227216" w:rsidRDefault="00327229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-диалог;</w:t>
      </w:r>
      <w:r w:rsidR="00BB3412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-монолог.</w:t>
      </w:r>
    </w:p>
    <w:p w14:paraId="1EB9D2D2" w14:textId="7A712DFD" w:rsidR="00327229" w:rsidRPr="00227216" w:rsidRDefault="00327229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Каждая из них имеет свои особенности.</w:t>
      </w:r>
    </w:p>
    <w:p w14:paraId="4B1E4D34" w14:textId="77777777" w:rsidR="00327229" w:rsidRPr="00227216" w:rsidRDefault="00327229" w:rsidP="009D0573">
      <w:pPr>
        <w:pStyle w:val="c1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227216">
        <w:rPr>
          <w:rStyle w:val="c2"/>
          <w:color w:val="000000" w:themeColor="text1"/>
          <w:sz w:val="28"/>
          <w:szCs w:val="28"/>
        </w:rPr>
        <w:t>Основная функция связной речи – </w:t>
      </w:r>
      <w:r w:rsidRPr="00227216">
        <w:rPr>
          <w:rStyle w:val="c4"/>
          <w:b/>
          <w:bCs/>
          <w:color w:val="000000" w:themeColor="text1"/>
          <w:sz w:val="28"/>
          <w:szCs w:val="28"/>
        </w:rPr>
        <w:t>коммуникативная</w:t>
      </w:r>
      <w:r w:rsidRPr="00227216">
        <w:rPr>
          <w:rStyle w:val="c2"/>
          <w:color w:val="000000" w:themeColor="text1"/>
          <w:sz w:val="28"/>
          <w:szCs w:val="28"/>
        </w:rPr>
        <w:t xml:space="preserve">. </w:t>
      </w:r>
      <w:r w:rsidRPr="00227216">
        <w:rPr>
          <w:rStyle w:val="c2"/>
          <w:b/>
          <w:color w:val="000000" w:themeColor="text1"/>
          <w:sz w:val="28"/>
          <w:szCs w:val="28"/>
        </w:rPr>
        <w:t xml:space="preserve">Развитие обеих форм </w:t>
      </w:r>
      <w:r w:rsidRPr="00227216">
        <w:rPr>
          <w:rStyle w:val="c2"/>
          <w:color w:val="000000" w:themeColor="text1"/>
          <w:sz w:val="28"/>
          <w:szCs w:val="28"/>
        </w:rPr>
        <w:t xml:space="preserve">связной речи </w:t>
      </w:r>
      <w:r w:rsidRPr="00227216">
        <w:rPr>
          <w:rStyle w:val="c2"/>
          <w:b/>
          <w:color w:val="000000" w:themeColor="text1"/>
          <w:sz w:val="28"/>
          <w:szCs w:val="28"/>
        </w:rPr>
        <w:t>играет ведущую роль в процессе речевого развития ребенка</w:t>
      </w:r>
      <w:r w:rsidRPr="00227216">
        <w:rPr>
          <w:rStyle w:val="c2"/>
          <w:color w:val="000000" w:themeColor="text1"/>
          <w:sz w:val="28"/>
          <w:szCs w:val="28"/>
        </w:rPr>
        <w:t xml:space="preserve"> и занимает центральное место в общей системе работы по развитию речи. Связная речь вбирает в себя все достижения ребёнка в овладении родным языком, его звуковым строем, словарным составом, грамматическим строем.</w:t>
      </w:r>
    </w:p>
    <w:p w14:paraId="6484A66B" w14:textId="77777777" w:rsidR="00327229" w:rsidRPr="00227216" w:rsidRDefault="00327229" w:rsidP="009D0573">
      <w:pPr>
        <w:pStyle w:val="c1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b/>
          <w:color w:val="000000" w:themeColor="text1"/>
          <w:sz w:val="28"/>
          <w:szCs w:val="28"/>
        </w:rPr>
      </w:pPr>
      <w:r w:rsidRPr="00227216">
        <w:rPr>
          <w:rStyle w:val="c2"/>
          <w:b/>
          <w:color w:val="000000" w:themeColor="text1"/>
          <w:sz w:val="28"/>
          <w:szCs w:val="28"/>
        </w:rPr>
        <w:t>Связная речь выполняет важнейшие социальные функции: помогает ребенку устанавливать связи с окружающими людьми, определяет и регулирует нормы поведения в обществе, что является решающим условием для развития его личности.</w:t>
      </w:r>
    </w:p>
    <w:p w14:paraId="74CB9866" w14:textId="36E6915A" w:rsidR="0086090B" w:rsidRPr="00227216" w:rsidRDefault="000E2A1E" w:rsidP="009D0573">
      <w:pPr>
        <w:numPr>
          <w:ilvl w:val="0"/>
          <w:numId w:val="26"/>
        </w:numPr>
        <w:tabs>
          <w:tab w:val="clear" w:pos="720"/>
          <w:tab w:val="left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Основные методы и приемы. Существуют как традиционные, так и не традиционные. 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 в работе использую все. Демонстрационный и наглядный материал, П</w:t>
      </w:r>
      <w:r w:rsidR="0060566A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иктограммы, мнемотаблицы</w:t>
      </w:r>
      <w:r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с</w:t>
      </w:r>
      <w:r w:rsidR="0060566A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хемы, картинки, картины. Якоря.</w:t>
      </w:r>
    </w:p>
    <w:p w14:paraId="28722875" w14:textId="69069A4F" w:rsidR="0065150E" w:rsidRPr="00227216" w:rsidRDefault="009D0573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BB341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Многи</w:t>
      </w:r>
      <w:r w:rsidR="0065150E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формы взаимодействия с семьями, </w:t>
      </w:r>
      <w:r w:rsidR="00BB341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</w:t>
      </w:r>
      <w:r w:rsidR="0065150E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</w:t>
      </w:r>
      <w:r w:rsidR="00BB3412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="0065150E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работе с обучающимися с ОНР для повышения эффективности.</w:t>
      </w:r>
    </w:p>
    <w:p w14:paraId="1DDF7192" w14:textId="77777777" w:rsidR="009B2EF0" w:rsidRDefault="00BB3412" w:rsidP="009B2EF0">
      <w:pPr>
        <w:pStyle w:val="a3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«Задание выходного дня».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Видеорассказы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Так как на занятиях мы не успеваем упражнять всех детей в составлении рассказа или пересказа, то в старшей группе я просила родителей записывать пересказы детей по темам (из </w:t>
      </w:r>
      <w:proofErr w:type="spell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Теремковой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Ткаченко, </w:t>
      </w:r>
      <w:proofErr w:type="spellStart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Нищевой</w:t>
      </w:r>
      <w:proofErr w:type="spellEnd"/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высылать мне. На следующей неделе вместе с детьми просматривали домашнее видео, разбирали правильность произношения и пересказа. Конечно, все «задания выходного дня» носят рекомендательный характер. Однако, те дети, кто регулярно записывали видео, к концу года стали говорить лучше. Обогатился их словарный запас, речь стала богаче, и им проще было рассказать истории о лете и о папе. Все задания выходного дня были тематические. Например, когда была тема «Продукты питания», надо было рассказать о своем любимом блюде, и поделиться рецептом приготовления.  </w:t>
      </w:r>
    </w:p>
    <w:p w14:paraId="296E6C76" w14:textId="55468CE5" w:rsidR="0040299C" w:rsidRPr="00227216" w:rsidRDefault="009B2EF0" w:rsidP="009B2EF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0299C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Некоторые формы взаимодействия с семьями, используемые в работе</w:t>
      </w:r>
      <w:r w:rsidR="0040299C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C43C469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Совместные культпоходы в театры</w:t>
      </w:r>
    </w:p>
    <w:p w14:paraId="1ED2A5F2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Участие в мероприятиях детского сада</w:t>
      </w:r>
    </w:p>
    <w:p w14:paraId="1234F86D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gramStart"/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Участие  обучающихся</w:t>
      </w:r>
      <w:proofErr w:type="gramEnd"/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конкурсах чтецов</w:t>
      </w:r>
    </w:p>
    <w:p w14:paraId="152B3A54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Патриотические мероприятия</w:t>
      </w:r>
    </w:p>
    <w:p w14:paraId="36695BFE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 Видео для родителей с праздников и занятий</w:t>
      </w:r>
    </w:p>
    <w:p w14:paraId="02FAF0F3" w14:textId="77777777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Фестиваль семейного творчества</w:t>
      </w:r>
    </w:p>
    <w:p w14:paraId="4FCE4688" w14:textId="34F248F1" w:rsidR="0040299C" w:rsidRPr="00227216" w:rsidRDefault="0040299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 Участие в акциях и проектах.</w:t>
      </w:r>
    </w:p>
    <w:p w14:paraId="30E879E7" w14:textId="07840FBC" w:rsidR="0040299C" w:rsidRPr="00227216" w:rsidRDefault="0087575C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</w:t>
      </w:r>
    </w:p>
    <w:p w14:paraId="3E86C828" w14:textId="77777777" w:rsidR="0065150E" w:rsidRPr="00227216" w:rsidRDefault="0065150E" w:rsidP="009D0573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27216">
        <w:rPr>
          <w:color w:val="000000" w:themeColor="text1"/>
          <w:sz w:val="28"/>
          <w:szCs w:val="28"/>
        </w:rPr>
        <w:lastRenderedPageBreak/>
        <w:t xml:space="preserve">1. </w:t>
      </w:r>
      <w:r w:rsidRPr="00227216">
        <w:rPr>
          <w:b/>
          <w:i/>
          <w:color w:val="000000" w:themeColor="text1"/>
          <w:sz w:val="28"/>
          <w:szCs w:val="28"/>
        </w:rPr>
        <w:t>Совместные культпоходы в театры</w:t>
      </w:r>
      <w:r w:rsidRPr="00227216">
        <w:rPr>
          <w:color w:val="000000" w:themeColor="text1"/>
          <w:sz w:val="28"/>
          <w:szCs w:val="28"/>
        </w:rPr>
        <w:t xml:space="preserve"> (в театр кукол, театр драмы, в ДКХ, в Дом музыки). Но мы с детьми до похода обговариваем правила поведения в театрах, закрепляем новые слова, создали свой </w:t>
      </w:r>
      <w:r w:rsidRPr="00227216">
        <w:rPr>
          <w:i/>
          <w:color w:val="000000" w:themeColor="text1"/>
          <w:sz w:val="28"/>
          <w:szCs w:val="28"/>
        </w:rPr>
        <w:t>Театральный словарик</w:t>
      </w:r>
      <w:r w:rsidRPr="00227216">
        <w:rPr>
          <w:color w:val="000000" w:themeColor="text1"/>
          <w:sz w:val="28"/>
          <w:szCs w:val="28"/>
        </w:rPr>
        <w:t xml:space="preserve">. </w:t>
      </w:r>
    </w:p>
    <w:p w14:paraId="53B986AA" w14:textId="05D74D45" w:rsidR="0065150E" w:rsidRPr="00227216" w:rsidRDefault="0065150E" w:rsidP="009D0573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27216">
        <w:rPr>
          <w:color w:val="000000" w:themeColor="text1"/>
          <w:sz w:val="28"/>
          <w:szCs w:val="28"/>
        </w:rPr>
        <w:tab/>
        <w:t xml:space="preserve">Если идем на известную сказку, например, «Кошкин дом», то показываем мультфильм или читаем и обсуждаем увиденное до похода в театр. А после посещения обмениваемся впечатлениями и помогаем детям выразить свои мысли, чувства. И рекомендуем родителям побеседовать дома с детьми. </w:t>
      </w:r>
    </w:p>
    <w:p w14:paraId="044EA349" w14:textId="5398AB8B" w:rsidR="0087575C" w:rsidRPr="00227216" w:rsidRDefault="0065150E" w:rsidP="009D0573">
      <w:pPr>
        <w:pStyle w:val="a4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227216">
        <w:rPr>
          <w:b/>
          <w:color w:val="000000" w:themeColor="text1"/>
          <w:sz w:val="28"/>
          <w:szCs w:val="28"/>
        </w:rPr>
        <w:t>Участие обучающихся в конкурсах чтецов</w:t>
      </w:r>
      <w:r w:rsidRPr="00227216">
        <w:rPr>
          <w:color w:val="000000" w:themeColor="text1"/>
          <w:sz w:val="28"/>
          <w:szCs w:val="28"/>
        </w:rPr>
        <w:t xml:space="preserve"> </w:t>
      </w:r>
      <w:r w:rsidRPr="00227216">
        <w:rPr>
          <w:i/>
          <w:color w:val="000000" w:themeColor="text1"/>
          <w:sz w:val="28"/>
          <w:szCs w:val="28"/>
        </w:rPr>
        <w:t>(Всероссийский детский конкурс «Дошкольное наследие А.С. Пушкина», городской конкурс-фестиваль «</w:t>
      </w:r>
      <w:proofErr w:type="spellStart"/>
      <w:r w:rsidRPr="00227216">
        <w:rPr>
          <w:i/>
          <w:color w:val="000000" w:themeColor="text1"/>
          <w:sz w:val="28"/>
          <w:szCs w:val="28"/>
        </w:rPr>
        <w:t>Журавушка</w:t>
      </w:r>
      <w:proofErr w:type="spellEnd"/>
      <w:r w:rsidRPr="00227216">
        <w:rPr>
          <w:i/>
          <w:color w:val="000000" w:themeColor="text1"/>
          <w:sz w:val="28"/>
          <w:szCs w:val="28"/>
        </w:rPr>
        <w:t>», городской конкурс-фестиваль «Слово есть Добро»</w:t>
      </w:r>
      <w:r w:rsidRPr="00227216">
        <w:rPr>
          <w:color w:val="000000" w:themeColor="text1"/>
          <w:sz w:val="28"/>
          <w:szCs w:val="28"/>
        </w:rPr>
        <w:t xml:space="preserve">). Безусловно, это развивает память, речь, мышление, внимание, восприятие, обогащает словарный запас, но кроме этого ведется кропотливая работа по формированию просодической стороны речи (тембр, темп, логическое ударение, мелодика, ритм, интенсивность, дикция). </w:t>
      </w:r>
    </w:p>
    <w:p w14:paraId="5BB860E7" w14:textId="77777777" w:rsidR="00055667" w:rsidRPr="009B2EF0" w:rsidRDefault="0087575C" w:rsidP="009D0573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27216">
        <w:rPr>
          <w:color w:val="000000" w:themeColor="text1"/>
          <w:sz w:val="28"/>
          <w:szCs w:val="28"/>
        </w:rPr>
        <w:tab/>
      </w:r>
      <w:r w:rsidR="0065150E" w:rsidRPr="00227216">
        <w:rPr>
          <w:color w:val="000000" w:themeColor="text1"/>
          <w:sz w:val="28"/>
          <w:szCs w:val="28"/>
        </w:rPr>
        <w:t xml:space="preserve">Во время выступлений дети учатся элементам исполнительского искусства, овладевают умением выразительно, эмоционально передавать текст. </w:t>
      </w:r>
      <w:r w:rsidR="00055667" w:rsidRPr="009B2EF0">
        <w:rPr>
          <w:bCs/>
          <w:color w:val="000000" w:themeColor="text1"/>
          <w:sz w:val="28"/>
          <w:szCs w:val="28"/>
        </w:rPr>
        <w:t>Участие детей с тяжёлыми нарушениями речи (ТНР) в конкурсах чтецов направлено на комплексное развитие личности, коррекцию речевых нарушений, формирование интереса к художественной литературе и социализацию.</w:t>
      </w:r>
    </w:p>
    <w:p w14:paraId="67B05E6D" w14:textId="4BF8FFCA" w:rsidR="00055667" w:rsidRPr="00227216" w:rsidRDefault="009B2EF0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87575C" w:rsidRPr="002272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Фестиваль семейного творчества «Моя счастливая семья».</w:t>
      </w:r>
      <w:r w:rsidR="0087575C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Участники: (декабрь 2024 г. – 1 семья (мама и сын), январь 2025 – 4 семьи; декабрь 2025 – 6 семей: в количестве 12 человек). Необыкновенная форма работы. После участия детей в онлайн мероприятиях это безопасное очное мероприятие, где совершенствуются художественно-речевые и исполнительские навыки детей при чтении стихотворений. Фестиваль – возможность привлечь внимание родителей к речи ребёнка, он позволяет показать, как дети умеют читать стихи, и стимулировать интерес к развитию речи. А также возможность выступать на сцене всей семьей! </w:t>
      </w:r>
    </w:p>
    <w:p w14:paraId="7E0B2B7B" w14:textId="4C4D7F92" w:rsidR="00055667" w:rsidRPr="00227216" w:rsidRDefault="003B4C80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575C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Выступление со сцены перед зрителями развивает у детей навыки невербальных средств коммуникации (мимика, жестикуляция, визуальный контакт). Наложение музыкального произведения на стихотворение — чтение стихотворения в сопровождении музыки (мелодекламация), создаёт благоприятную эмоциональную атмосферу. В процессе создания миниатюрных образов — этюдов, ребёнок моделирует разные эмоциональные состояния, выражает своё отношение. Сначала провожу консультации для родителей, например, о том, как помочь ребёнку подготовиться к выступлению на фестивале, или даю рекомендации по выбору произведения. Также предлагаю родителям участвовать в конкурсе вместе с детьми — это позволяет на этапе </w:t>
      </w:r>
      <w:r w:rsidR="0087575C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автоматизации полученных речевых навыков включить родителей в творческий процесс и взять на себя функцию контроля за речью. </w:t>
      </w:r>
    </w:p>
    <w:p w14:paraId="015CCBFF" w14:textId="171CB48A" w:rsidR="004276D9" w:rsidRPr="00227216" w:rsidRDefault="009D0573" w:rsidP="009B2EF0">
      <w:pPr>
        <w:tabs>
          <w:tab w:val="left" w:pos="0"/>
        </w:tabs>
        <w:spacing w:after="0" w:line="276" w:lineRule="auto"/>
        <w:jc w:val="both"/>
        <w:rPr>
          <w:i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5667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Участие детей с </w:t>
      </w:r>
      <w:r w:rsidR="00055667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тяжёлыми нарушениями речи (ТНР) </w:t>
      </w:r>
      <w:r w:rsidR="00055667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фестивале семейного творчества</w:t>
      </w:r>
      <w:r w:rsidR="00055667" w:rsidRPr="002272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«МОЯ СЧАСТЛИВАЯ СЕМЬЯ» </w:t>
      </w:r>
      <w:r w:rsidR="00055667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направлено на комплексное развитие личности, коррекцию речевых и социальных навыков, а также на укрепление семейных связей.</w:t>
      </w:r>
      <w:r w:rsidR="00055667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4276D9" w:rsidRPr="0022721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Основные цели таких мероприятий могут </w:t>
      </w:r>
      <w:proofErr w:type="gramStart"/>
      <w:r w:rsidRPr="0022721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включать:   </w:t>
      </w:r>
      <w:proofErr w:type="gramEnd"/>
      <w:r w:rsidRPr="0022721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</w:t>
      </w:r>
      <w:r w:rsidR="004276D9" w:rsidRPr="002272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Развитие речевых навыков и коммуникативной компетенции</w:t>
      </w:r>
      <w:r w:rsidR="004276D9" w:rsidRPr="002272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4276D9" w:rsidRPr="00227216">
        <w:rPr>
          <w:i/>
          <w:color w:val="000000" w:themeColor="text1"/>
          <w:sz w:val="28"/>
          <w:szCs w:val="28"/>
        </w:rPr>
        <w:t xml:space="preserve"> </w:t>
      </w:r>
      <w:r w:rsidR="004276D9" w:rsidRPr="002272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Участие в творческих мероприятиях помогает совершенствовать связную речь, расширять словарный запас, улучшать произношение, интонацию и</w:t>
      </w:r>
      <w:r w:rsidR="004276D9" w:rsidRPr="00227216">
        <w:rPr>
          <w:i/>
          <w:color w:val="000000" w:themeColor="text1"/>
          <w:sz w:val="28"/>
          <w:szCs w:val="28"/>
        </w:rPr>
        <w:t xml:space="preserve"> </w:t>
      </w:r>
      <w:r w:rsidR="004276D9" w:rsidRPr="002272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диалогическую речь. Речевые праздники и развлечения в игровой форме позволяют закрепить знания и умения, полученные на занятиях.  </w:t>
      </w:r>
      <w:r w:rsidR="004276D9" w:rsidRPr="009B2E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Формирование социально-коммуникативных навыков</w:t>
      </w:r>
      <w:r w:rsidR="004276D9" w:rsidRPr="009B2EF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. </w:t>
      </w:r>
      <w:r w:rsidR="004276D9" w:rsidRPr="009B2E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Совместная деятельность с родителями, педагогами и сверстниками способствует развитию умения взаимодействовать, работать в коллективе, слушать и реагировать на других. Это особенно важно для детей с ТНР, которые часто испытывают трудности в общении.</w:t>
      </w:r>
      <w:r w:rsidR="004276D9" w:rsidRPr="009B2E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276D9" w:rsidRPr="009B2E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Укрепление семейных связей и вовлечение родителей в коррекционно-образовательный</w:t>
      </w:r>
      <w:r w:rsidR="004276D9" w:rsidRPr="00227216">
        <w:rPr>
          <w:b/>
          <w:bCs/>
          <w:color w:val="000000" w:themeColor="text1"/>
          <w:sz w:val="28"/>
          <w:szCs w:val="28"/>
        </w:rPr>
        <w:t xml:space="preserve"> процесс.</w:t>
      </w:r>
      <w:r w:rsidR="004276D9" w:rsidRPr="00227216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4276D9" w:rsidRPr="009B2E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Привлечение родителей к подготовке мероприятий, созданию костюмов,</w:t>
      </w:r>
      <w:r w:rsidR="004276D9" w:rsidRPr="00227216">
        <w:rPr>
          <w:i/>
          <w:color w:val="000000" w:themeColor="text1"/>
          <w:sz w:val="28"/>
          <w:szCs w:val="28"/>
        </w:rPr>
        <w:t xml:space="preserve"> </w:t>
      </w:r>
      <w:r w:rsidR="004276D9" w:rsidRPr="009B2E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атрибутов, закреплению речевых навыков дома способствует созданию поддерживающей среды и повышению активности семьи в развитии ребёнка.                                                                                   </w:t>
      </w:r>
    </w:p>
    <w:p w14:paraId="7E3886E0" w14:textId="243787AD" w:rsidR="004276D9" w:rsidRPr="00227216" w:rsidRDefault="004276D9" w:rsidP="009B2EF0">
      <w:pPr>
        <w:pStyle w:val="a4"/>
        <w:spacing w:before="0" w:after="0" w:afterAutospacing="0" w:line="276" w:lineRule="auto"/>
        <w:jc w:val="both"/>
        <w:rPr>
          <w:i/>
          <w:color w:val="000000" w:themeColor="text1"/>
          <w:sz w:val="28"/>
          <w:szCs w:val="28"/>
        </w:rPr>
      </w:pPr>
      <w:r w:rsidRPr="00227216">
        <w:rPr>
          <w:b/>
          <w:bCs/>
          <w:color w:val="000000" w:themeColor="text1"/>
          <w:sz w:val="28"/>
          <w:szCs w:val="28"/>
        </w:rPr>
        <w:t>Подготовка к школе</w:t>
      </w:r>
      <w:r w:rsidRPr="00227216">
        <w:rPr>
          <w:b/>
          <w:bCs/>
          <w:i/>
          <w:color w:val="000000" w:themeColor="text1"/>
          <w:sz w:val="28"/>
          <w:szCs w:val="28"/>
        </w:rPr>
        <w:t xml:space="preserve">. </w:t>
      </w:r>
      <w:r w:rsidRPr="00227216">
        <w:rPr>
          <w:i/>
          <w:color w:val="000000" w:themeColor="text1"/>
          <w:sz w:val="28"/>
          <w:szCs w:val="28"/>
        </w:rPr>
        <w:t>Коррекционно-развивающие мероприятия, включая творческие, помогают заложить основы для успешного обучения, развивают навыки, необходимые для адаптации в школьной среде.</w:t>
      </w:r>
    </w:p>
    <w:p w14:paraId="251F5467" w14:textId="094A3279" w:rsidR="004276D9" w:rsidRPr="00227216" w:rsidRDefault="004276D9" w:rsidP="009B2EF0">
      <w:pPr>
        <w:pStyle w:val="a4"/>
        <w:spacing w:before="0" w:after="0" w:afterAutospacing="0" w:line="276" w:lineRule="auto"/>
        <w:jc w:val="both"/>
        <w:rPr>
          <w:i/>
          <w:color w:val="000000" w:themeColor="text1"/>
          <w:sz w:val="28"/>
          <w:szCs w:val="28"/>
        </w:rPr>
      </w:pPr>
      <w:r w:rsidRPr="00227216">
        <w:rPr>
          <w:b/>
          <w:bCs/>
          <w:color w:val="000000" w:themeColor="text1"/>
          <w:sz w:val="28"/>
          <w:szCs w:val="28"/>
        </w:rPr>
        <w:t>Таким образом</w:t>
      </w:r>
      <w:r w:rsidRPr="00227216">
        <w:rPr>
          <w:b/>
          <w:bCs/>
          <w:i/>
          <w:color w:val="000000" w:themeColor="text1"/>
          <w:sz w:val="28"/>
          <w:szCs w:val="28"/>
        </w:rPr>
        <w:t xml:space="preserve">, </w:t>
      </w:r>
      <w:r w:rsidRPr="00227216">
        <w:rPr>
          <w:i/>
          <w:color w:val="000000" w:themeColor="text1"/>
          <w:sz w:val="28"/>
          <w:szCs w:val="28"/>
        </w:rPr>
        <w:t>фестиваль семейного творчества для детей с ТНР — это не просто развлекательное мероприятие, а инструмент комплексного развития личности, сочетающий коррекционные, развивающие и воспитательные задачи.</w:t>
      </w:r>
    </w:p>
    <w:p w14:paraId="3C6E467D" w14:textId="63F49B29" w:rsidR="0065150E" w:rsidRPr="00227216" w:rsidRDefault="009D0573" w:rsidP="009B2EF0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27216">
        <w:rPr>
          <w:color w:val="000000" w:themeColor="text1"/>
          <w:sz w:val="28"/>
          <w:szCs w:val="28"/>
        </w:rPr>
        <w:tab/>
      </w:r>
      <w:r w:rsidR="0065150E" w:rsidRPr="00227216">
        <w:rPr>
          <w:color w:val="000000" w:themeColor="text1"/>
          <w:sz w:val="28"/>
          <w:szCs w:val="28"/>
        </w:rPr>
        <w:t xml:space="preserve">В рамках раздела </w:t>
      </w:r>
      <w:r w:rsidR="0065150E" w:rsidRPr="00227216">
        <w:rPr>
          <w:b/>
          <w:i/>
          <w:color w:val="000000" w:themeColor="text1"/>
          <w:sz w:val="28"/>
          <w:szCs w:val="28"/>
        </w:rPr>
        <w:t>программы детского сада по патриотическому воспитанию</w:t>
      </w:r>
      <w:r w:rsidR="0065150E" w:rsidRPr="00227216">
        <w:rPr>
          <w:color w:val="000000" w:themeColor="text1"/>
          <w:sz w:val="28"/>
          <w:szCs w:val="28"/>
        </w:rPr>
        <w:t xml:space="preserve"> в год 80-летия Победы воспитанники группы участвовали в празднике детского сада и </w:t>
      </w:r>
      <w:r w:rsidR="0065150E" w:rsidRPr="00227216">
        <w:rPr>
          <w:i/>
          <w:color w:val="000000" w:themeColor="text1"/>
          <w:sz w:val="28"/>
          <w:szCs w:val="28"/>
        </w:rPr>
        <w:t>проекте группы «Мой дедушка - герой»</w:t>
      </w:r>
      <w:r w:rsidR="0065150E" w:rsidRPr="00227216">
        <w:rPr>
          <w:color w:val="000000" w:themeColor="text1"/>
          <w:sz w:val="28"/>
          <w:szCs w:val="28"/>
        </w:rPr>
        <w:t xml:space="preserve"> (собирали информацию о дедушках, ламинировали портреты, с обратной стороны вставляли текст рассказа о дедушке, учили тематичес</w:t>
      </w:r>
      <w:r w:rsidR="009B2EF0">
        <w:rPr>
          <w:color w:val="000000" w:themeColor="text1"/>
          <w:sz w:val="28"/>
          <w:szCs w:val="28"/>
        </w:rPr>
        <w:t>кие стихи).  Реализо</w:t>
      </w:r>
      <w:r w:rsidR="0065150E" w:rsidRPr="00227216">
        <w:rPr>
          <w:color w:val="000000" w:themeColor="text1"/>
          <w:sz w:val="28"/>
          <w:szCs w:val="28"/>
        </w:rPr>
        <w:t xml:space="preserve">вали патриотический проект </w:t>
      </w:r>
      <w:r w:rsidR="0065150E" w:rsidRPr="00227216">
        <w:rPr>
          <w:i/>
          <w:color w:val="000000" w:themeColor="text1"/>
          <w:sz w:val="28"/>
          <w:szCs w:val="28"/>
        </w:rPr>
        <w:t>«Наследники Великой Победы»,</w:t>
      </w:r>
      <w:r w:rsidR="0065150E" w:rsidRPr="00227216">
        <w:rPr>
          <w:color w:val="000000" w:themeColor="text1"/>
          <w:sz w:val="28"/>
          <w:szCs w:val="28"/>
        </w:rPr>
        <w:t xml:space="preserve"> приняли участие в областном фестивале-конкурсе </w:t>
      </w:r>
      <w:r w:rsidR="0065150E" w:rsidRPr="00227216">
        <w:rPr>
          <w:i/>
          <w:color w:val="000000" w:themeColor="text1"/>
          <w:sz w:val="28"/>
          <w:szCs w:val="28"/>
        </w:rPr>
        <w:t>«Приближая Победу»</w:t>
      </w:r>
      <w:r w:rsidR="0065150E" w:rsidRPr="00227216">
        <w:rPr>
          <w:color w:val="000000" w:themeColor="text1"/>
          <w:sz w:val="28"/>
          <w:szCs w:val="28"/>
        </w:rPr>
        <w:t xml:space="preserve"> (выступали на большой сцене в городском парке), </w:t>
      </w:r>
      <w:r w:rsidR="009B2EF0">
        <w:rPr>
          <w:color w:val="000000" w:themeColor="text1"/>
          <w:sz w:val="28"/>
          <w:szCs w:val="28"/>
        </w:rPr>
        <w:t>на</w:t>
      </w:r>
      <w:r w:rsidR="0065150E" w:rsidRPr="00227216">
        <w:rPr>
          <w:color w:val="000000" w:themeColor="text1"/>
          <w:sz w:val="28"/>
          <w:szCs w:val="28"/>
        </w:rPr>
        <w:t xml:space="preserve"> фестивале-конкурсе «</w:t>
      </w:r>
      <w:r w:rsidR="0065150E" w:rsidRPr="00227216">
        <w:rPr>
          <w:i/>
          <w:color w:val="000000" w:themeColor="text1"/>
          <w:sz w:val="28"/>
          <w:szCs w:val="28"/>
        </w:rPr>
        <w:t xml:space="preserve">Этих дней не смолкнет </w:t>
      </w:r>
      <w:r w:rsidR="0065150E" w:rsidRPr="00227216">
        <w:rPr>
          <w:i/>
          <w:color w:val="000000" w:themeColor="text1"/>
          <w:sz w:val="28"/>
          <w:szCs w:val="28"/>
        </w:rPr>
        <w:lastRenderedPageBreak/>
        <w:t>слава»</w:t>
      </w:r>
      <w:r w:rsidR="0065150E" w:rsidRPr="00227216">
        <w:rPr>
          <w:color w:val="000000" w:themeColor="text1"/>
          <w:sz w:val="28"/>
          <w:szCs w:val="28"/>
        </w:rPr>
        <w:t xml:space="preserve">, </w:t>
      </w:r>
      <w:r w:rsidR="009B2EF0">
        <w:rPr>
          <w:color w:val="000000" w:themeColor="text1"/>
          <w:sz w:val="28"/>
          <w:szCs w:val="28"/>
        </w:rPr>
        <w:t>на</w:t>
      </w:r>
      <w:r w:rsidR="0065150E" w:rsidRPr="00227216">
        <w:rPr>
          <w:color w:val="000000" w:themeColor="text1"/>
          <w:sz w:val="28"/>
          <w:szCs w:val="28"/>
        </w:rPr>
        <w:t xml:space="preserve"> концерте для военнослужащих Дзержинского полка войск национальной гвардии РФ.</w:t>
      </w:r>
    </w:p>
    <w:p w14:paraId="5F58086B" w14:textId="1A53C75C" w:rsidR="00B658B2" w:rsidRPr="00227216" w:rsidRDefault="009D0573" w:rsidP="009D057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658B2"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Основная цель таких проектов</w:t>
      </w:r>
      <w:r w:rsidR="00B658B2"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это формирование у детей чувства патриотической сопричастности к своему роду, восстановление утраченных связей между поколениями. Также в задачи проекта входит ознакомление детей с основными событиями Великой Отечественной войны, формирование представления о героических и патриотических чувствах, углубление представлений детей о праздновании в нашей стране Дня Победы. </w:t>
      </w:r>
    </w:p>
    <w:p w14:paraId="21C2FC5E" w14:textId="65CE52B1" w:rsidR="003B4C80" w:rsidRPr="00227216" w:rsidRDefault="00B658B2" w:rsidP="0022721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7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5150E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«Полезные каникулы или как я провел лето?» </w:t>
      </w:r>
      <w:r w:rsidR="0065150E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Дала задание родителям посетить летом три локации (библиотеку, музей, историческое место) и рассказать об одной из них с использованием презентации, альбома, стенгазеты и т.д., чтоб дети могли по предоставленному материалу рассказать о своем лете. Родители креативно отнеслись к заданию. И первые две недели дети рассказывали о своем лете по альбомам и распечатанным презентациям.</w:t>
      </w:r>
      <w:r w:rsidR="003B4C80" w:rsidRPr="00227216">
        <w:rPr>
          <w:color w:val="000000" w:themeColor="text1"/>
          <w:sz w:val="28"/>
          <w:szCs w:val="28"/>
        </w:rPr>
        <w:t xml:space="preserve"> </w:t>
      </w:r>
      <w:r w:rsidR="003B4C80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участия семей с детьми в проекте «Полезные каникулы или как я провел лето?» — создание условий для комплексного развития личности ребёнка, коррекции речевых нарушений, социализации и приобщения к культурному наследию. </w:t>
      </w:r>
    </w:p>
    <w:p w14:paraId="75E4E73C" w14:textId="5B0828D7" w:rsidR="00C734A9" w:rsidRPr="00227216" w:rsidRDefault="003B4C80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Не могу не сказать еще об одном проекте, который называется: «Театр! Театр! Театр!»</w:t>
      </w:r>
      <w:r w:rsidR="009B2E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присла</w:t>
      </w:r>
      <w:r w:rsidR="009B2EF0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2EF0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="009B2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с театральными постановками. </w:t>
      </w:r>
      <w:r w:rsidR="00227216">
        <w:rPr>
          <w:rFonts w:ascii="Times New Roman" w:hAnsi="Times New Roman" w:cs="Times New Roman"/>
          <w:color w:val="000000" w:themeColor="text1"/>
          <w:sz w:val="28"/>
          <w:szCs w:val="28"/>
        </w:rPr>
        <w:t>Очень приятно было получить и</w:t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обратную связь.</w:t>
      </w:r>
      <w:r w:rsid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итоговой линейке прошло награждение пяти семей за победу в проекте в различных номинациях. </w:t>
      </w:r>
      <w:r w:rsidR="00C734A9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624F6A" w14:textId="77777777" w:rsidR="009B2EF0" w:rsidRDefault="009B2EF0" w:rsidP="009D057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7575C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Участие в </w:t>
      </w:r>
      <w:r w:rsidR="00374800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совместных</w:t>
      </w:r>
      <w:r w:rsidR="00374800" w:rsidRPr="00227216">
        <w:rPr>
          <w:b/>
          <w:color w:val="000000" w:themeColor="text1"/>
          <w:sz w:val="28"/>
          <w:szCs w:val="28"/>
        </w:rPr>
        <w:t xml:space="preserve"> </w:t>
      </w:r>
      <w:r w:rsidR="0087575C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мероприятиях детского сада.</w:t>
      </w:r>
      <w:r w:rsidR="0087575C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F0E2DA" w14:textId="6401CE67" w:rsidR="0087575C" w:rsidRPr="009B2EF0" w:rsidRDefault="009B2EF0" w:rsidP="009D057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7575C" w:rsidRPr="009B2EF0">
        <w:rPr>
          <w:rFonts w:ascii="Times New Roman" w:hAnsi="Times New Roman" w:cs="Times New Roman"/>
          <w:color w:val="000000" w:themeColor="text1"/>
          <w:sz w:val="28"/>
          <w:szCs w:val="28"/>
        </w:rPr>
        <w:t>Это совместно проведенное время, общие интересы, положительные эмоции, развитие творческих способностей через КТД (коллективно-творческое дело — форма организации деятельности коллектива, направленная на создание уникального творческого продукта).</w:t>
      </w:r>
    </w:p>
    <w:p w14:paraId="40B84077" w14:textId="2A0E510A" w:rsidR="00374800" w:rsidRPr="00227216" w:rsidRDefault="00374800" w:rsidP="009D057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566A" w:rsidRPr="002272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Таким образом</w:t>
      </w:r>
      <w:r w:rsidR="0060566A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566A" w:rsidRPr="00227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тесный контакт в работе специалиста и родителей может способствовать устранению речевых нарушений в дошкольном возрасте, а значит и дальнейшему полноценному школьному обучению. Мероприятия, проводимые совместно с родителями, способствуют развитию детей в целом и развитию связной речи в частности.  </w:t>
      </w:r>
      <w:r w:rsidR="0060566A" w:rsidRPr="00227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296986" w14:textId="77777777" w:rsidR="00C734A9" w:rsidRPr="00227216" w:rsidRDefault="00C734A9" w:rsidP="009D057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34A9" w:rsidRPr="00227216" w:rsidSect="00E45FBA">
      <w:foot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76EA" w14:textId="77777777" w:rsidR="0002624F" w:rsidRDefault="0002624F" w:rsidP="0002624F">
      <w:pPr>
        <w:spacing w:after="0" w:line="240" w:lineRule="auto"/>
      </w:pPr>
      <w:r>
        <w:separator/>
      </w:r>
    </w:p>
  </w:endnote>
  <w:endnote w:type="continuationSeparator" w:id="0">
    <w:p w14:paraId="29ECB316" w14:textId="77777777" w:rsidR="0002624F" w:rsidRDefault="0002624F" w:rsidP="0002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602564"/>
      <w:docPartObj>
        <w:docPartGallery w:val="Page Numbers (Bottom of Page)"/>
        <w:docPartUnique/>
      </w:docPartObj>
    </w:sdtPr>
    <w:sdtEndPr/>
    <w:sdtContent>
      <w:p w14:paraId="5CAF5243" w14:textId="603D4BA2" w:rsidR="0002624F" w:rsidRDefault="000262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AF0">
          <w:rPr>
            <w:noProof/>
          </w:rPr>
          <w:t>11</w:t>
        </w:r>
        <w:r>
          <w:fldChar w:fldCharType="end"/>
        </w:r>
      </w:p>
    </w:sdtContent>
  </w:sdt>
  <w:p w14:paraId="2076433D" w14:textId="77777777" w:rsidR="0002624F" w:rsidRDefault="000262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0551D" w14:textId="77777777" w:rsidR="0002624F" w:rsidRDefault="0002624F" w:rsidP="0002624F">
      <w:pPr>
        <w:spacing w:after="0" w:line="240" w:lineRule="auto"/>
      </w:pPr>
      <w:r>
        <w:separator/>
      </w:r>
    </w:p>
  </w:footnote>
  <w:footnote w:type="continuationSeparator" w:id="0">
    <w:p w14:paraId="65C65921" w14:textId="77777777" w:rsidR="0002624F" w:rsidRDefault="0002624F" w:rsidP="0002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B71"/>
    <w:multiLevelType w:val="hybridMultilevel"/>
    <w:tmpl w:val="B6509576"/>
    <w:lvl w:ilvl="0" w:tplc="7E12FC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450"/>
    <w:multiLevelType w:val="multilevel"/>
    <w:tmpl w:val="839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4FED"/>
    <w:multiLevelType w:val="hybridMultilevel"/>
    <w:tmpl w:val="F33019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EA4044"/>
    <w:multiLevelType w:val="multilevel"/>
    <w:tmpl w:val="8170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F1D1C"/>
    <w:multiLevelType w:val="hybridMultilevel"/>
    <w:tmpl w:val="2054B730"/>
    <w:lvl w:ilvl="0" w:tplc="A11AE2D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3B80"/>
    <w:multiLevelType w:val="multilevel"/>
    <w:tmpl w:val="A9D8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738D8"/>
    <w:multiLevelType w:val="hybridMultilevel"/>
    <w:tmpl w:val="DF542318"/>
    <w:lvl w:ilvl="0" w:tplc="D5580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3218"/>
    <w:multiLevelType w:val="multilevel"/>
    <w:tmpl w:val="429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F67B6"/>
    <w:multiLevelType w:val="hybridMultilevel"/>
    <w:tmpl w:val="0876FD72"/>
    <w:lvl w:ilvl="0" w:tplc="FCDE8EF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5885"/>
    <w:multiLevelType w:val="hybridMultilevel"/>
    <w:tmpl w:val="1C5C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B7687"/>
    <w:multiLevelType w:val="hybridMultilevel"/>
    <w:tmpl w:val="B2DA0268"/>
    <w:lvl w:ilvl="0" w:tplc="DCBE1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97A73"/>
    <w:multiLevelType w:val="multilevel"/>
    <w:tmpl w:val="A60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C289F"/>
    <w:multiLevelType w:val="hybridMultilevel"/>
    <w:tmpl w:val="7772AF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E8B7F5A"/>
    <w:multiLevelType w:val="hybridMultilevel"/>
    <w:tmpl w:val="051EA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134B46"/>
    <w:multiLevelType w:val="hybridMultilevel"/>
    <w:tmpl w:val="23E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FA9"/>
    <w:multiLevelType w:val="hybridMultilevel"/>
    <w:tmpl w:val="773A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14C7A"/>
    <w:multiLevelType w:val="hybridMultilevel"/>
    <w:tmpl w:val="62E66FFC"/>
    <w:lvl w:ilvl="0" w:tplc="A85E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D8B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C21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281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C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2D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CE5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C7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C22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B47ECA"/>
    <w:multiLevelType w:val="multilevel"/>
    <w:tmpl w:val="A370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25244"/>
    <w:multiLevelType w:val="multilevel"/>
    <w:tmpl w:val="660C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E3E77"/>
    <w:multiLevelType w:val="multilevel"/>
    <w:tmpl w:val="1318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A1DA9"/>
    <w:multiLevelType w:val="multilevel"/>
    <w:tmpl w:val="4A2E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027D7"/>
    <w:multiLevelType w:val="hybridMultilevel"/>
    <w:tmpl w:val="E40087A8"/>
    <w:lvl w:ilvl="0" w:tplc="EB94434A">
      <w:start w:val="13"/>
      <w:numFmt w:val="decimal"/>
      <w:lvlText w:val="%1"/>
      <w:lvlJc w:val="left"/>
      <w:pPr>
        <w:ind w:left="1440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D0649F"/>
    <w:multiLevelType w:val="hybridMultilevel"/>
    <w:tmpl w:val="CA4EAEF0"/>
    <w:lvl w:ilvl="0" w:tplc="F00E060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FA75152"/>
    <w:multiLevelType w:val="hybridMultilevel"/>
    <w:tmpl w:val="CFFA6AA6"/>
    <w:lvl w:ilvl="0" w:tplc="F20A272A">
      <w:start w:val="1"/>
      <w:numFmt w:val="decimal"/>
      <w:lvlText w:val="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52E697E"/>
    <w:multiLevelType w:val="hybridMultilevel"/>
    <w:tmpl w:val="B308B736"/>
    <w:lvl w:ilvl="0" w:tplc="ACB2D07A">
      <w:numFmt w:val="bullet"/>
      <w:lvlText w:val="•"/>
      <w:lvlJc w:val="left"/>
      <w:pPr>
        <w:ind w:left="15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5" w15:restartNumberingAfterBreak="0">
    <w:nsid w:val="67EB6318"/>
    <w:multiLevelType w:val="multilevel"/>
    <w:tmpl w:val="B60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C7882"/>
    <w:multiLevelType w:val="multilevel"/>
    <w:tmpl w:val="EDC6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141CC"/>
    <w:multiLevelType w:val="hybridMultilevel"/>
    <w:tmpl w:val="6034284A"/>
    <w:lvl w:ilvl="0" w:tplc="1F0C62C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F0498"/>
    <w:multiLevelType w:val="hybridMultilevel"/>
    <w:tmpl w:val="FE58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4"/>
  </w:num>
  <w:num w:numId="4">
    <w:abstractNumId w:val="15"/>
  </w:num>
  <w:num w:numId="5">
    <w:abstractNumId w:val="11"/>
  </w:num>
  <w:num w:numId="6">
    <w:abstractNumId w:val="26"/>
  </w:num>
  <w:num w:numId="7">
    <w:abstractNumId w:val="20"/>
  </w:num>
  <w:num w:numId="8">
    <w:abstractNumId w:val="18"/>
  </w:num>
  <w:num w:numId="9">
    <w:abstractNumId w:val="5"/>
  </w:num>
  <w:num w:numId="10">
    <w:abstractNumId w:val="19"/>
  </w:num>
  <w:num w:numId="11">
    <w:abstractNumId w:val="22"/>
  </w:num>
  <w:num w:numId="12">
    <w:abstractNumId w:val="10"/>
  </w:num>
  <w:num w:numId="13">
    <w:abstractNumId w:val="4"/>
  </w:num>
  <w:num w:numId="14">
    <w:abstractNumId w:val="17"/>
  </w:num>
  <w:num w:numId="15">
    <w:abstractNumId w:val="25"/>
  </w:num>
  <w:num w:numId="16">
    <w:abstractNumId w:val="3"/>
  </w:num>
  <w:num w:numId="17">
    <w:abstractNumId w:val="1"/>
  </w:num>
  <w:num w:numId="18">
    <w:abstractNumId w:val="7"/>
  </w:num>
  <w:num w:numId="19">
    <w:abstractNumId w:val="23"/>
  </w:num>
  <w:num w:numId="20">
    <w:abstractNumId w:val="0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1"/>
  </w:num>
  <w:num w:numId="26">
    <w:abstractNumId w:val="16"/>
  </w:num>
  <w:num w:numId="27">
    <w:abstractNumId w:val="14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33"/>
    <w:rsid w:val="0002624F"/>
    <w:rsid w:val="00031597"/>
    <w:rsid w:val="0003480D"/>
    <w:rsid w:val="00055667"/>
    <w:rsid w:val="000E2A1E"/>
    <w:rsid w:val="001000BD"/>
    <w:rsid w:val="00105835"/>
    <w:rsid w:val="0011750F"/>
    <w:rsid w:val="001365EE"/>
    <w:rsid w:val="001A08DC"/>
    <w:rsid w:val="00227216"/>
    <w:rsid w:val="00254757"/>
    <w:rsid w:val="00257E0E"/>
    <w:rsid w:val="00273C68"/>
    <w:rsid w:val="00293133"/>
    <w:rsid w:val="00327229"/>
    <w:rsid w:val="00356F00"/>
    <w:rsid w:val="00374800"/>
    <w:rsid w:val="003915C5"/>
    <w:rsid w:val="003B4C80"/>
    <w:rsid w:val="003C3D0E"/>
    <w:rsid w:val="003F4AF0"/>
    <w:rsid w:val="0040299C"/>
    <w:rsid w:val="00410E87"/>
    <w:rsid w:val="004276D9"/>
    <w:rsid w:val="00442010"/>
    <w:rsid w:val="004A4A45"/>
    <w:rsid w:val="004D4CCC"/>
    <w:rsid w:val="005364DD"/>
    <w:rsid w:val="00595395"/>
    <w:rsid w:val="0060566A"/>
    <w:rsid w:val="0065150E"/>
    <w:rsid w:val="00671476"/>
    <w:rsid w:val="006A5502"/>
    <w:rsid w:val="006B2406"/>
    <w:rsid w:val="00744331"/>
    <w:rsid w:val="007C0BEB"/>
    <w:rsid w:val="007F51AB"/>
    <w:rsid w:val="0080431B"/>
    <w:rsid w:val="00824E05"/>
    <w:rsid w:val="00826721"/>
    <w:rsid w:val="00842E72"/>
    <w:rsid w:val="008560ED"/>
    <w:rsid w:val="0086090B"/>
    <w:rsid w:val="0087575C"/>
    <w:rsid w:val="008D2024"/>
    <w:rsid w:val="00900E7F"/>
    <w:rsid w:val="00902416"/>
    <w:rsid w:val="00903ABF"/>
    <w:rsid w:val="009165F4"/>
    <w:rsid w:val="00917DCD"/>
    <w:rsid w:val="00957E69"/>
    <w:rsid w:val="009B2833"/>
    <w:rsid w:val="009B2EF0"/>
    <w:rsid w:val="009C1E52"/>
    <w:rsid w:val="009C7CCF"/>
    <w:rsid w:val="009D0573"/>
    <w:rsid w:val="009D7482"/>
    <w:rsid w:val="00A06192"/>
    <w:rsid w:val="00A13A03"/>
    <w:rsid w:val="00A21554"/>
    <w:rsid w:val="00A42165"/>
    <w:rsid w:val="00AF6387"/>
    <w:rsid w:val="00B658B2"/>
    <w:rsid w:val="00BB1DEF"/>
    <w:rsid w:val="00BB3412"/>
    <w:rsid w:val="00C01053"/>
    <w:rsid w:val="00C50CCE"/>
    <w:rsid w:val="00C734A9"/>
    <w:rsid w:val="00CA70A2"/>
    <w:rsid w:val="00D47152"/>
    <w:rsid w:val="00D47785"/>
    <w:rsid w:val="00D70F58"/>
    <w:rsid w:val="00DA7A66"/>
    <w:rsid w:val="00E206A4"/>
    <w:rsid w:val="00E228B1"/>
    <w:rsid w:val="00E45FBA"/>
    <w:rsid w:val="00E97714"/>
    <w:rsid w:val="00F01E27"/>
    <w:rsid w:val="00F140F1"/>
    <w:rsid w:val="00F1797B"/>
    <w:rsid w:val="00F337ED"/>
    <w:rsid w:val="00F56C94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E632"/>
  <w15:chartTrackingRefBased/>
  <w15:docId w15:val="{3A417B2C-6F25-4BD4-A57F-B594A100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FBA"/>
    <w:pPr>
      <w:ind w:left="720"/>
      <w:contextualSpacing/>
    </w:pPr>
  </w:style>
  <w:style w:type="paragraph" w:styleId="a4">
    <w:name w:val="Normal (Web)"/>
    <w:aliases w:val="Знак Знак1"/>
    <w:basedOn w:val="a"/>
    <w:uiPriority w:val="99"/>
    <w:rsid w:val="0082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9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915C5"/>
    <w:rPr>
      <w:b/>
      <w:bCs/>
    </w:rPr>
  </w:style>
  <w:style w:type="character" w:styleId="a7">
    <w:name w:val="Hyperlink"/>
    <w:basedOn w:val="a0"/>
    <w:uiPriority w:val="99"/>
    <w:unhideWhenUsed/>
    <w:rsid w:val="00900E7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2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624F"/>
  </w:style>
  <w:style w:type="paragraph" w:styleId="aa">
    <w:name w:val="footer"/>
    <w:basedOn w:val="a"/>
    <w:link w:val="ab"/>
    <w:uiPriority w:val="99"/>
    <w:unhideWhenUsed/>
    <w:rsid w:val="0002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624F"/>
  </w:style>
  <w:style w:type="character" w:customStyle="1" w:styleId="eop">
    <w:name w:val="eop"/>
    <w:basedOn w:val="a0"/>
    <w:rsid w:val="0065150E"/>
  </w:style>
  <w:style w:type="paragraph" w:customStyle="1" w:styleId="c1">
    <w:name w:val="c1"/>
    <w:basedOn w:val="a"/>
    <w:rsid w:val="0032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7229"/>
  </w:style>
  <w:style w:type="character" w:customStyle="1" w:styleId="c4">
    <w:name w:val="c4"/>
    <w:basedOn w:val="a0"/>
    <w:rsid w:val="0032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1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523">
          <w:marLeft w:val="547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854">
          <w:marLeft w:val="547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004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82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56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18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96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2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06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39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8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2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osnovnye-napravleniya-i-formy-vzaimodejstviya-s-semyami-vospityvayushimi-rebenka-s-tnr-690099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2026-05-08T10:42:00Z</cp:lastPrinted>
  <dcterms:created xsi:type="dcterms:W3CDTF">2026-05-13T02:48:00Z</dcterms:created>
  <dcterms:modified xsi:type="dcterms:W3CDTF">2026-05-31T00:10:00Z</dcterms:modified>
</cp:coreProperties>
</file>