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EF1" w:rsidRDefault="008F1EF1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орган управления образованием – Управление образованием</w:t>
      </w:r>
    </w:p>
    <w:p w:rsidR="008F1EF1" w:rsidRDefault="008F1EF1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Тавдинского муниципального округа</w:t>
      </w:r>
    </w:p>
    <w:p w:rsidR="008F1EF1" w:rsidRDefault="008F1EF1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общеобразовательное учреждение </w:t>
      </w:r>
    </w:p>
    <w:p w:rsidR="008F1EF1" w:rsidRDefault="008F1EF1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средняя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общеобразовательная школа п. Азанка</w:t>
      </w: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Pr="007443F2" w:rsidRDefault="001C6E3B" w:rsidP="007443F2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443F2">
        <w:rPr>
          <w:rFonts w:ascii="Times New Roman" w:hAnsi="Times New Roman" w:cs="Times New Roman"/>
          <w:sz w:val="32"/>
          <w:szCs w:val="32"/>
        </w:rPr>
        <w:t>Лучшая модель реализации программы финансовой грамотности</w:t>
      </w: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Default="001C6E3B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6E3B" w:rsidRPr="007443F2" w:rsidRDefault="001E52A3" w:rsidP="007443F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Комплексный подход в реализации программы финансовой грамотности в МАОУ СОШ п. Азанка</w:t>
      </w: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Pr="007443F2" w:rsidRDefault="007443F2" w:rsidP="007443F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3F2">
        <w:rPr>
          <w:rFonts w:ascii="Times New Roman" w:hAnsi="Times New Roman" w:cs="Times New Roman"/>
          <w:sz w:val="28"/>
          <w:szCs w:val="28"/>
        </w:rPr>
        <w:t>Казакова Ольга Ивановна</w:t>
      </w: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7443F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3F2" w:rsidRDefault="007443F2" w:rsidP="008F1E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731" w:rsidRDefault="007443F2" w:rsidP="0038273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</w:t>
      </w:r>
    </w:p>
    <w:p w:rsidR="00324FFA" w:rsidRPr="00644176" w:rsidRDefault="008C2C84" w:rsidP="00352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lastRenderedPageBreak/>
        <w:t xml:space="preserve">Усиливающаяся глобализация финансового рынка, стремительная цифровизация финансовых услуг, усложнение финансовых инструментов, появление новых платежных средств, растущая мировая экономическая нестабильность и неопределенность на рынках товаров и услуг </w:t>
      </w:r>
      <w:r w:rsidR="007641E8" w:rsidRPr="00644176">
        <w:rPr>
          <w:rFonts w:ascii="Times New Roman" w:hAnsi="Times New Roman" w:cs="Times New Roman"/>
          <w:sz w:val="24"/>
          <w:szCs w:val="24"/>
        </w:rPr>
        <w:t xml:space="preserve">вызывают необходимость постоянного повышения финансовой грамотности населения.  В своей повседневной жизни люди являются покупателями, потребителями финансовых услуг, налогоплательщиками, решают вопросы доходов и расходов семейного бюджета, пользуются деньгами и могут столкнуться с действиями мошенников.  </w:t>
      </w:r>
      <w:r w:rsidR="00B25BA1" w:rsidRPr="00644176">
        <w:rPr>
          <w:rFonts w:ascii="Times New Roman" w:hAnsi="Times New Roman" w:cs="Times New Roman"/>
          <w:sz w:val="24"/>
          <w:szCs w:val="24"/>
        </w:rPr>
        <w:t>Поэтому так важно уметь правильно</w:t>
      </w:r>
      <w:r w:rsidR="007641E8" w:rsidRPr="00644176">
        <w:rPr>
          <w:rFonts w:ascii="Times New Roman" w:hAnsi="Times New Roman" w:cs="Times New Roman"/>
          <w:sz w:val="24"/>
          <w:szCs w:val="24"/>
        </w:rPr>
        <w:t xml:space="preserve"> </w:t>
      </w:r>
      <w:r w:rsidR="00B25BA1" w:rsidRPr="00644176">
        <w:rPr>
          <w:rFonts w:ascii="Times New Roman" w:hAnsi="Times New Roman" w:cs="Times New Roman"/>
          <w:sz w:val="24"/>
          <w:szCs w:val="24"/>
        </w:rPr>
        <w:t>действовать</w:t>
      </w:r>
      <w:r w:rsidR="007641E8" w:rsidRPr="00644176">
        <w:rPr>
          <w:rFonts w:ascii="Times New Roman" w:hAnsi="Times New Roman" w:cs="Times New Roman"/>
          <w:sz w:val="24"/>
          <w:szCs w:val="24"/>
        </w:rPr>
        <w:t xml:space="preserve"> в реальных ситуациях в мире финансов. </w:t>
      </w:r>
      <w:r w:rsidR="00AB5335" w:rsidRPr="00644176">
        <w:rPr>
          <w:rFonts w:ascii="Times New Roman" w:hAnsi="Times New Roman" w:cs="Times New Roman"/>
          <w:sz w:val="24"/>
          <w:szCs w:val="24"/>
        </w:rPr>
        <w:t xml:space="preserve"> </w:t>
      </w:r>
      <w:r w:rsidR="00324FFA" w:rsidRPr="00644176">
        <w:rPr>
          <w:rFonts w:ascii="Times New Roman" w:hAnsi="Times New Roman" w:cs="Times New Roman"/>
          <w:sz w:val="24"/>
          <w:szCs w:val="24"/>
        </w:rPr>
        <w:t xml:space="preserve">В данном случае интересы конкретной личности совпадают с интересами общества и государства.  Не случайно во многих развитых странах мира одним из приоритетных направлений государственной политики является разработка и внедрение социальных программ по повышению финансовой грамотности населения. Такая программа действует и в Российской Федерации. </w:t>
      </w:r>
    </w:p>
    <w:p w:rsidR="00BF5A59" w:rsidRPr="00644176" w:rsidRDefault="00AB5335" w:rsidP="008C2C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 xml:space="preserve">Финансовая грамотность </w:t>
      </w:r>
      <w:r w:rsidR="00B25BA1" w:rsidRPr="00644176">
        <w:rPr>
          <w:rFonts w:ascii="Times New Roman" w:hAnsi="Times New Roman" w:cs="Times New Roman"/>
          <w:sz w:val="24"/>
          <w:szCs w:val="24"/>
        </w:rPr>
        <w:t>–</w:t>
      </w:r>
      <w:r w:rsidRPr="00644176">
        <w:rPr>
          <w:rFonts w:ascii="Times New Roman" w:hAnsi="Times New Roman" w:cs="Times New Roman"/>
          <w:sz w:val="24"/>
          <w:szCs w:val="24"/>
        </w:rPr>
        <w:t xml:space="preserve"> </w:t>
      </w:r>
      <w:r w:rsidR="00B25BA1" w:rsidRPr="00644176">
        <w:rPr>
          <w:rFonts w:ascii="Times New Roman" w:hAnsi="Times New Roman" w:cs="Times New Roman"/>
          <w:sz w:val="24"/>
          <w:szCs w:val="24"/>
        </w:rPr>
        <w:t xml:space="preserve">сложный комплекс, включающий в себя не только теоретические знания (например, значение финансовых терминов и понятий), но и практические навыки критического анализа финансовой информации, </w:t>
      </w:r>
      <w:r w:rsidR="00CC5E12" w:rsidRPr="00644176">
        <w:rPr>
          <w:rFonts w:ascii="Times New Roman" w:hAnsi="Times New Roman" w:cs="Times New Roman"/>
          <w:sz w:val="24"/>
          <w:szCs w:val="24"/>
        </w:rPr>
        <w:t>жизненный опыт действия в реальной ситуации, ответственное отношение к принятию решений в сфере финансов, умение обеспечить экономическую безопасность и финансовое благополучие для себя и своих близких.</w:t>
      </w:r>
      <w:r w:rsidR="006B3389" w:rsidRPr="00644176">
        <w:rPr>
          <w:rFonts w:ascii="Times New Roman" w:hAnsi="Times New Roman" w:cs="Times New Roman"/>
          <w:sz w:val="24"/>
          <w:szCs w:val="24"/>
        </w:rPr>
        <w:t xml:space="preserve"> Большое значение в эффективном формировании финансовой грамотности имеют нравственно-ценностные установки человека, </w:t>
      </w:r>
      <w:r w:rsidR="00620E2A" w:rsidRPr="00644176">
        <w:rPr>
          <w:rFonts w:ascii="Times New Roman" w:hAnsi="Times New Roman" w:cs="Times New Roman"/>
          <w:sz w:val="24"/>
          <w:szCs w:val="24"/>
        </w:rPr>
        <w:t xml:space="preserve">его мотивация, уверенность, наличие необходимых компетенций. Все эти качества закладываются в человеке с детства, развиваются и корректируются в процессе взросления, поэтому очень важно формировать финансовую грамотность в процессе семейного воспитания, в детском саду и школе. </w:t>
      </w:r>
    </w:p>
    <w:p w:rsidR="00AB5335" w:rsidRPr="00644176" w:rsidRDefault="00CD0323" w:rsidP="00517B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>В МАОУ СОШ п. Азанка программа финансовой грамотности реализуется с 2020 года. За прошедший период сформировалась модель реализации, имеющая свои специфические особенности</w:t>
      </w:r>
      <w:r w:rsidR="00DC4038" w:rsidRPr="00644176">
        <w:rPr>
          <w:rFonts w:ascii="Times New Roman" w:hAnsi="Times New Roman" w:cs="Times New Roman"/>
          <w:sz w:val="24"/>
          <w:szCs w:val="24"/>
        </w:rPr>
        <w:t>, индивидуальные черты и определенные достижения.</w:t>
      </w:r>
    </w:p>
    <w:p w:rsidR="00E71809" w:rsidRPr="00644176" w:rsidRDefault="00DC4038" w:rsidP="00517B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 xml:space="preserve">Необходимость разработки </w:t>
      </w:r>
      <w:r w:rsidR="000D5926" w:rsidRPr="00644176">
        <w:rPr>
          <w:rFonts w:ascii="Times New Roman" w:hAnsi="Times New Roman" w:cs="Times New Roman"/>
          <w:sz w:val="24"/>
          <w:szCs w:val="24"/>
        </w:rPr>
        <w:t xml:space="preserve">программы по финансовой грамотности была обусловлена рядом факторов: анализ результатов опросов обучающихся, родителей и педагогов по вопросам финансовой грамотности; анализ результатов обучающихся в финансовых зачетах и олимпиадах; результаты регионального мониторинга функциональной грамотности; </w:t>
      </w:r>
      <w:r w:rsidR="001A4DF0" w:rsidRPr="00644176">
        <w:rPr>
          <w:rFonts w:ascii="Times New Roman" w:hAnsi="Times New Roman" w:cs="Times New Roman"/>
          <w:sz w:val="24"/>
          <w:szCs w:val="24"/>
        </w:rPr>
        <w:t xml:space="preserve">массовый выбор предмета «Обществознание» для прохождения государственной итоговой аттестации (в формате ОГЭ и ЕГЭ); введение социально-экономического профиля для учащихся 10-11 классов. </w:t>
      </w:r>
      <w:r w:rsidR="00770EE2" w:rsidRPr="00644176">
        <w:rPr>
          <w:rFonts w:ascii="Times New Roman" w:hAnsi="Times New Roman" w:cs="Times New Roman"/>
          <w:sz w:val="24"/>
          <w:szCs w:val="24"/>
        </w:rPr>
        <w:t xml:space="preserve"> Я была назначена ответственным лицом за организацию разработки и реализацию комплексной программы </w:t>
      </w:r>
      <w:r w:rsidR="00770EE2" w:rsidRPr="00644176">
        <w:rPr>
          <w:rFonts w:ascii="Times New Roman" w:hAnsi="Times New Roman" w:cs="Times New Roman"/>
          <w:sz w:val="24"/>
          <w:szCs w:val="24"/>
        </w:rPr>
        <w:lastRenderedPageBreak/>
        <w:t>финансовой грамотности. Мною была пройдена курсовая подготовка по программе «Специалист-тьютор финансового просвещения»</w:t>
      </w:r>
      <w:r w:rsidR="00E71809" w:rsidRPr="00644176">
        <w:rPr>
          <w:rFonts w:ascii="Times New Roman" w:hAnsi="Times New Roman" w:cs="Times New Roman"/>
          <w:sz w:val="24"/>
          <w:szCs w:val="24"/>
        </w:rPr>
        <w:t xml:space="preserve">, что позволило более детально выстроить план работы, корректировать реализацию, выявлять и устранять возможные проблемы. </w:t>
      </w:r>
      <w:r w:rsidR="00770EE2" w:rsidRPr="00644176">
        <w:rPr>
          <w:rFonts w:ascii="Times New Roman" w:hAnsi="Times New Roman" w:cs="Times New Roman"/>
          <w:sz w:val="24"/>
          <w:szCs w:val="24"/>
        </w:rPr>
        <w:t>Цель программы: повысить уровень финансовой грамотности всех участников образователь</w:t>
      </w:r>
      <w:r w:rsidR="00E71809" w:rsidRPr="00644176">
        <w:rPr>
          <w:rFonts w:ascii="Times New Roman" w:hAnsi="Times New Roman" w:cs="Times New Roman"/>
          <w:sz w:val="24"/>
          <w:szCs w:val="24"/>
        </w:rPr>
        <w:t>ного процесса (обучающихся, педагогов, родителей).</w:t>
      </w:r>
    </w:p>
    <w:p w:rsidR="00E71809" w:rsidRPr="00644176" w:rsidRDefault="00E71809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DC4038" w:rsidRPr="00644176" w:rsidRDefault="00E71809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 xml:space="preserve">- </w:t>
      </w:r>
      <w:r w:rsidR="00B70C4D" w:rsidRPr="00644176">
        <w:rPr>
          <w:rFonts w:ascii="Times New Roman" w:hAnsi="Times New Roman" w:cs="Times New Roman"/>
          <w:sz w:val="24"/>
          <w:szCs w:val="24"/>
        </w:rPr>
        <w:t>обеспечение получения</w:t>
      </w:r>
      <w:r w:rsidRPr="00644176">
        <w:rPr>
          <w:rFonts w:ascii="Times New Roman" w:hAnsi="Times New Roman" w:cs="Times New Roman"/>
          <w:sz w:val="24"/>
          <w:szCs w:val="24"/>
        </w:rPr>
        <w:t xml:space="preserve"> достоверных знаний</w:t>
      </w:r>
      <w:r w:rsidR="00C04009" w:rsidRPr="00644176">
        <w:rPr>
          <w:rFonts w:ascii="Times New Roman" w:hAnsi="Times New Roman" w:cs="Times New Roman"/>
          <w:sz w:val="24"/>
          <w:szCs w:val="24"/>
        </w:rPr>
        <w:t xml:space="preserve"> и максимально полной информации о мире финансов;</w:t>
      </w:r>
    </w:p>
    <w:p w:rsidR="00C04009" w:rsidRPr="00644176" w:rsidRDefault="00C04009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>- формирование рационального и грамотного финансового поведения в повседневной жизни;</w:t>
      </w:r>
    </w:p>
    <w:p w:rsidR="00C04009" w:rsidRPr="00644176" w:rsidRDefault="00C04009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 xml:space="preserve">- </w:t>
      </w:r>
      <w:r w:rsidR="00B70C4D" w:rsidRPr="00644176">
        <w:rPr>
          <w:rFonts w:ascii="Times New Roman" w:hAnsi="Times New Roman" w:cs="Times New Roman"/>
          <w:sz w:val="24"/>
          <w:szCs w:val="24"/>
        </w:rPr>
        <w:t>создание условий для овладения</w:t>
      </w:r>
      <w:r w:rsidRPr="00644176">
        <w:rPr>
          <w:rFonts w:ascii="Times New Roman" w:hAnsi="Times New Roman" w:cs="Times New Roman"/>
          <w:sz w:val="24"/>
          <w:szCs w:val="24"/>
        </w:rPr>
        <w:t xml:space="preserve"> навыками безопасного поведения в цифровой среде, противостоянию мошенническим схемам;</w:t>
      </w:r>
    </w:p>
    <w:p w:rsidR="00C04009" w:rsidRDefault="00C04009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176">
        <w:rPr>
          <w:rFonts w:ascii="Times New Roman" w:hAnsi="Times New Roman" w:cs="Times New Roman"/>
          <w:sz w:val="24"/>
          <w:szCs w:val="24"/>
        </w:rPr>
        <w:t xml:space="preserve">- развитие креативного, творческого, интеллектуального </w:t>
      </w:r>
      <w:r w:rsidR="00B70C4D" w:rsidRPr="00644176">
        <w:rPr>
          <w:rFonts w:ascii="Times New Roman" w:hAnsi="Times New Roman" w:cs="Times New Roman"/>
          <w:sz w:val="24"/>
          <w:szCs w:val="24"/>
        </w:rPr>
        <w:t>подхода в познавательной деятельности обучающихся, в том числе предметной составляющей.</w:t>
      </w:r>
    </w:p>
    <w:p w:rsidR="00B70C4D" w:rsidRDefault="0094206E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Цель и задачи программы определяют модель реализации – действует для обучающихся начальной, основной и</w:t>
      </w:r>
      <w:r w:rsidR="00AC75DB">
        <w:rPr>
          <w:rFonts w:ascii="Times New Roman" w:hAnsi="Times New Roman" w:cs="Times New Roman"/>
          <w:sz w:val="24"/>
          <w:szCs w:val="24"/>
        </w:rPr>
        <w:t xml:space="preserve"> средней школы; осуществляется через </w:t>
      </w:r>
      <w:r>
        <w:rPr>
          <w:rFonts w:ascii="Times New Roman" w:hAnsi="Times New Roman" w:cs="Times New Roman"/>
          <w:sz w:val="24"/>
          <w:szCs w:val="24"/>
        </w:rPr>
        <w:t>урочную и внеурочную деятельность, массовые мероприятия</w:t>
      </w:r>
      <w:r w:rsidR="00AC75DB">
        <w:rPr>
          <w:rFonts w:ascii="Times New Roman" w:hAnsi="Times New Roman" w:cs="Times New Roman"/>
          <w:sz w:val="24"/>
          <w:szCs w:val="24"/>
        </w:rPr>
        <w:t>, работу лагеря дневного пребывания, акции социального партнерства; используются самые разнообразные м</w:t>
      </w:r>
      <w:r w:rsidR="00655E7B">
        <w:rPr>
          <w:rFonts w:ascii="Times New Roman" w:hAnsi="Times New Roman" w:cs="Times New Roman"/>
          <w:sz w:val="24"/>
          <w:szCs w:val="24"/>
        </w:rPr>
        <w:t xml:space="preserve">етоды, приемы, формы и средства деятельности; </w:t>
      </w:r>
      <w:r w:rsidR="00AC75DB">
        <w:rPr>
          <w:rFonts w:ascii="Times New Roman" w:hAnsi="Times New Roman" w:cs="Times New Roman"/>
          <w:sz w:val="24"/>
          <w:szCs w:val="24"/>
        </w:rPr>
        <w:t>активными участниками являются и учащиеся, и педагоги, и родители.</w:t>
      </w:r>
    </w:p>
    <w:p w:rsidR="00655E7B" w:rsidRDefault="00655E7B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4176">
        <w:rPr>
          <w:rFonts w:ascii="Times New Roman" w:hAnsi="Times New Roman" w:cs="Times New Roman"/>
          <w:sz w:val="24"/>
          <w:szCs w:val="24"/>
        </w:rPr>
        <w:t xml:space="preserve">В начальной школе первоначальные знания по финансовой грамотности </w:t>
      </w:r>
      <w:r w:rsidR="002F0156">
        <w:rPr>
          <w:rFonts w:ascii="Times New Roman" w:hAnsi="Times New Roman" w:cs="Times New Roman"/>
          <w:sz w:val="24"/>
          <w:szCs w:val="24"/>
        </w:rPr>
        <w:t xml:space="preserve">учащиеся 1-2 классов получают через воспитательные мероприятия в рамках работы классных руководителей: эвристические беседы, ролевые игры, квесты, викторины. Для учащихся 3-4 классов разработана программа «Путешествие по стране Финансии» (продолжительность 34 часа, включена в учебный план, занятие 1 час в неделю, для всех учащихся).  В рамках данной программы учащиеся знакомятся с видами и функциями денег, учатся безопасному пользованию банкоматом, картой, осуществлению покупок в Интернете, осваивают рациональные </w:t>
      </w:r>
      <w:r w:rsidR="00400AC8">
        <w:rPr>
          <w:rFonts w:ascii="Times New Roman" w:hAnsi="Times New Roman" w:cs="Times New Roman"/>
          <w:sz w:val="24"/>
          <w:szCs w:val="24"/>
        </w:rPr>
        <w:t>действия грамотного потребителя, получают навыки ведения семейного бюджета. Проводимые занятия моделируют реальные ситуации, используются ролевые игры, практикумы (снятие денег в банкомате, осуществление покупки в магазинах). Родители совместно с детьми выполняют мини-проекты («История возникновения денег», «Интересное о России из … кошелька», «Какой полезный мусор», «Копить с умом»). Результатом таких проектов являются не только полученные знания, но и реальный продукт – серия буклетов и памяток, брошюры о деньгах в древности и современных российских купюрах, коллекция монет и купюр для кабинета истории</w:t>
      </w:r>
      <w:r w:rsidR="009A76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61A" w:rsidRDefault="009A761A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5-9 классах </w:t>
      </w:r>
      <w:r w:rsidR="00DF0834">
        <w:rPr>
          <w:rFonts w:ascii="Times New Roman" w:hAnsi="Times New Roman" w:cs="Times New Roman"/>
          <w:sz w:val="24"/>
          <w:szCs w:val="24"/>
        </w:rPr>
        <w:t>программа реализуется через систематическую воспитательную работу классных руководителей, интегративное введение тематических модулей или дидактических единиц финансовой грамотности в содержание базовых учебных предметов (в первую очередь в курсы истории и обществознания), через внеу</w:t>
      </w:r>
      <w:r w:rsidR="00A4246D">
        <w:rPr>
          <w:rFonts w:ascii="Times New Roman" w:hAnsi="Times New Roman" w:cs="Times New Roman"/>
          <w:sz w:val="24"/>
          <w:szCs w:val="24"/>
        </w:rPr>
        <w:t>рочную деятельность (курс</w:t>
      </w:r>
      <w:r w:rsidR="00DF0834">
        <w:rPr>
          <w:rFonts w:ascii="Times New Roman" w:hAnsi="Times New Roman" w:cs="Times New Roman"/>
          <w:sz w:val="24"/>
          <w:szCs w:val="24"/>
        </w:rPr>
        <w:t xml:space="preserve"> «Вопросы экономики»</w:t>
      </w:r>
      <w:r w:rsidR="00352732">
        <w:rPr>
          <w:rFonts w:ascii="Times New Roman" w:hAnsi="Times New Roman" w:cs="Times New Roman"/>
          <w:sz w:val="24"/>
          <w:szCs w:val="24"/>
        </w:rPr>
        <w:t xml:space="preserve"> для 9 класса</w:t>
      </w:r>
      <w:r w:rsidR="00DF0834">
        <w:rPr>
          <w:rFonts w:ascii="Times New Roman" w:hAnsi="Times New Roman" w:cs="Times New Roman"/>
          <w:sz w:val="24"/>
          <w:szCs w:val="24"/>
        </w:rPr>
        <w:t>). В курсе истории рассматриваются вопросы</w:t>
      </w:r>
      <w:r w:rsidR="00002972">
        <w:rPr>
          <w:rFonts w:ascii="Times New Roman" w:hAnsi="Times New Roman" w:cs="Times New Roman"/>
          <w:sz w:val="24"/>
          <w:szCs w:val="24"/>
        </w:rPr>
        <w:t>:</w:t>
      </w:r>
      <w:r w:rsidR="00DF0834">
        <w:rPr>
          <w:rFonts w:ascii="Times New Roman" w:hAnsi="Times New Roman" w:cs="Times New Roman"/>
          <w:sz w:val="24"/>
          <w:szCs w:val="24"/>
        </w:rPr>
        <w:t xml:space="preserve"> возникнов</w:t>
      </w:r>
      <w:r w:rsidR="00002972">
        <w:rPr>
          <w:rFonts w:ascii="Times New Roman" w:hAnsi="Times New Roman" w:cs="Times New Roman"/>
          <w:sz w:val="24"/>
          <w:szCs w:val="24"/>
        </w:rPr>
        <w:t>ение денег, их функции, финансовые</w:t>
      </w:r>
      <w:r w:rsidR="00DF0834">
        <w:rPr>
          <w:rFonts w:ascii="Times New Roman" w:hAnsi="Times New Roman" w:cs="Times New Roman"/>
          <w:sz w:val="24"/>
          <w:szCs w:val="24"/>
        </w:rPr>
        <w:t xml:space="preserve"> реформ</w:t>
      </w:r>
      <w:r w:rsidR="00002972">
        <w:rPr>
          <w:rFonts w:ascii="Times New Roman" w:hAnsi="Times New Roman" w:cs="Times New Roman"/>
          <w:sz w:val="24"/>
          <w:szCs w:val="24"/>
        </w:rPr>
        <w:t>ы, влияние</w:t>
      </w:r>
      <w:r w:rsidR="00DF0834">
        <w:rPr>
          <w:rFonts w:ascii="Times New Roman" w:hAnsi="Times New Roman" w:cs="Times New Roman"/>
          <w:sz w:val="24"/>
          <w:szCs w:val="24"/>
        </w:rPr>
        <w:t xml:space="preserve"> налоговой политики, </w:t>
      </w:r>
      <w:r w:rsidR="00002972">
        <w:rPr>
          <w:rFonts w:ascii="Times New Roman" w:hAnsi="Times New Roman" w:cs="Times New Roman"/>
          <w:sz w:val="24"/>
          <w:szCs w:val="24"/>
        </w:rPr>
        <w:t xml:space="preserve">кризисы спроса и предложения, предпринимательская деятельность. Модуль «Экономика» в курсе обществознания позволяет подробно и всесторонне поработать с основными элементами финансовой грамотности. Учащиеся не только сами активно участвуют в предлагаемых мероприятиях по финансовой грамотности, но и являются организаторами их для начальной школы, сверстников и родителей </w:t>
      </w:r>
      <w:r w:rsidR="00D6369D">
        <w:rPr>
          <w:rFonts w:ascii="Times New Roman" w:hAnsi="Times New Roman" w:cs="Times New Roman"/>
          <w:sz w:val="24"/>
          <w:szCs w:val="24"/>
        </w:rPr>
        <w:t>(«Минутка пользухи» - короткие информационные беседы на определенную тему; подвижные игры и квесты с обязательными заданиями по финансовой грамотности; «Переменный марафон» - вопросы финансовой грамотности через знания литературных произведений, математики, географии, английского языка, химии; выступления на родительских собраниях, размещение роликов, памяток в чатах; создание и постоянное обновление содержания школьных информационных стендов «Финансовая грамотность» и «Ответственный потребитель»).</w:t>
      </w:r>
    </w:p>
    <w:p w:rsidR="00D6369D" w:rsidRDefault="00D6369D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4164">
        <w:rPr>
          <w:rFonts w:ascii="Times New Roman" w:hAnsi="Times New Roman" w:cs="Times New Roman"/>
          <w:sz w:val="24"/>
          <w:szCs w:val="24"/>
        </w:rPr>
        <w:t>В 10-11 классах при сохранении всех направлений работы по реализации программы финансовой грамотности на первый план выходят профориентационная и правовая составляющие. В рамках Декады правовых знаний старшеклассники посещают в городе Тавде Центр занятости населения, подразделения Социального фонда и налоговой инспекции, Фонд содействия малому предпринимательству, отделения Сбербанка</w:t>
      </w:r>
      <w:r w:rsidR="00E80311">
        <w:rPr>
          <w:rFonts w:ascii="Times New Roman" w:hAnsi="Times New Roman" w:cs="Times New Roman"/>
          <w:sz w:val="24"/>
          <w:szCs w:val="24"/>
        </w:rPr>
        <w:t xml:space="preserve"> и УБРиР.</w:t>
      </w:r>
    </w:p>
    <w:p w:rsidR="00E80311" w:rsidRDefault="00E80311" w:rsidP="00E718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практикумов по обществознанию приглашаются специалисты финансовых профессий (экономисты и бухгалтера различных предприятий), действующие предприниматели, юристы, специализирующиеся на финансовых вопросах.</w:t>
      </w:r>
    </w:p>
    <w:p w:rsidR="00494A9A" w:rsidRDefault="00E80311" w:rsidP="00494A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4A9A">
        <w:rPr>
          <w:rFonts w:ascii="Times New Roman" w:hAnsi="Times New Roman" w:cs="Times New Roman"/>
          <w:sz w:val="24"/>
          <w:szCs w:val="24"/>
        </w:rPr>
        <w:t>Большой вклад в реализацию программы финансовой грамотности вносят массовые меропри</w:t>
      </w:r>
      <w:r w:rsidR="008D05F0" w:rsidRPr="00494A9A">
        <w:rPr>
          <w:rFonts w:ascii="Times New Roman" w:hAnsi="Times New Roman" w:cs="Times New Roman"/>
          <w:sz w:val="24"/>
          <w:szCs w:val="24"/>
        </w:rPr>
        <w:t>ятия, особенно «</w:t>
      </w:r>
      <w:r w:rsidR="00494A9A">
        <w:rPr>
          <w:rFonts w:ascii="Times New Roman" w:hAnsi="Times New Roman" w:cs="Times New Roman"/>
          <w:sz w:val="24"/>
          <w:szCs w:val="24"/>
        </w:rPr>
        <w:t>Семейный финансовый фестиваль</w:t>
      </w:r>
      <w:r w:rsidR="008D05F0" w:rsidRPr="00494A9A">
        <w:rPr>
          <w:rFonts w:ascii="Times New Roman" w:hAnsi="Times New Roman" w:cs="Times New Roman"/>
          <w:sz w:val="24"/>
          <w:szCs w:val="24"/>
        </w:rPr>
        <w:t>» и проект «</w:t>
      </w:r>
      <w:r w:rsidR="008D05F0" w:rsidRPr="00494A9A">
        <w:rPr>
          <w:rFonts w:ascii="Times New Roman" w:hAnsi="Times New Roman" w:cs="Times New Roman"/>
          <w:sz w:val="24"/>
          <w:szCs w:val="24"/>
          <w:lang w:val="en-US"/>
        </w:rPr>
        <w:t>MoneySkills</w:t>
      </w:r>
      <w:r w:rsidR="008D05F0" w:rsidRPr="00494A9A">
        <w:rPr>
          <w:rFonts w:ascii="Times New Roman" w:hAnsi="Times New Roman" w:cs="Times New Roman"/>
          <w:sz w:val="24"/>
          <w:szCs w:val="24"/>
        </w:rPr>
        <w:t>» (наш опыт признан на уровне округа и проводятся соответствующие муниципальные фестивали, в которых наши учащиеся становятся победителями и призерами). «</w:t>
      </w:r>
      <w:r w:rsidR="00494A9A">
        <w:rPr>
          <w:rFonts w:ascii="Times New Roman" w:hAnsi="Times New Roman" w:cs="Times New Roman"/>
          <w:sz w:val="24"/>
          <w:szCs w:val="24"/>
        </w:rPr>
        <w:t>Семейный финансовый фестиваль</w:t>
      </w:r>
      <w:r w:rsidR="008D05F0" w:rsidRPr="00494A9A">
        <w:rPr>
          <w:rFonts w:ascii="Times New Roman" w:hAnsi="Times New Roman" w:cs="Times New Roman"/>
          <w:sz w:val="24"/>
          <w:szCs w:val="24"/>
        </w:rPr>
        <w:t xml:space="preserve">» </w:t>
      </w:r>
      <w:r w:rsidR="00494A9A">
        <w:rPr>
          <w:rFonts w:ascii="Times New Roman" w:hAnsi="Times New Roman" w:cs="Times New Roman"/>
          <w:sz w:val="24"/>
          <w:szCs w:val="24"/>
        </w:rPr>
        <w:t xml:space="preserve">предполагает максимальный охват всех категорий участников образовательного процесса. Так, в 2024 году </w:t>
      </w:r>
      <w:r w:rsidR="00494A9A" w:rsidRPr="00494A9A">
        <w:rPr>
          <w:rFonts w:ascii="Times New Roman" w:hAnsi="Times New Roman" w:cs="Times New Roman"/>
          <w:sz w:val="24"/>
          <w:szCs w:val="24"/>
        </w:rPr>
        <w:t>дошколь</w:t>
      </w:r>
      <w:r w:rsidR="00494A9A">
        <w:rPr>
          <w:rFonts w:ascii="Times New Roman" w:hAnsi="Times New Roman" w:cs="Times New Roman"/>
          <w:sz w:val="24"/>
          <w:szCs w:val="24"/>
        </w:rPr>
        <w:t>ники вместе с родителями сочиняли</w:t>
      </w:r>
      <w:r w:rsidR="00494A9A" w:rsidRPr="00494A9A">
        <w:rPr>
          <w:rFonts w:ascii="Times New Roman" w:hAnsi="Times New Roman" w:cs="Times New Roman"/>
          <w:sz w:val="24"/>
          <w:szCs w:val="24"/>
        </w:rPr>
        <w:t xml:space="preserve"> финансовую сказку, ученики начальной шк</w:t>
      </w:r>
      <w:r w:rsidR="00494A9A">
        <w:rPr>
          <w:rFonts w:ascii="Times New Roman" w:hAnsi="Times New Roman" w:cs="Times New Roman"/>
          <w:sz w:val="24"/>
          <w:szCs w:val="24"/>
        </w:rPr>
        <w:t>олы в формате видеоролика давали</w:t>
      </w:r>
      <w:r w:rsidR="00494A9A" w:rsidRPr="00494A9A">
        <w:rPr>
          <w:rFonts w:ascii="Times New Roman" w:hAnsi="Times New Roman" w:cs="Times New Roman"/>
          <w:sz w:val="24"/>
          <w:szCs w:val="24"/>
        </w:rPr>
        <w:t xml:space="preserve"> практические советы по финансовой грамотности, учащ</w:t>
      </w:r>
      <w:r w:rsidR="00494A9A">
        <w:rPr>
          <w:rFonts w:ascii="Times New Roman" w:hAnsi="Times New Roman" w:cs="Times New Roman"/>
          <w:sz w:val="24"/>
          <w:szCs w:val="24"/>
        </w:rPr>
        <w:t>иеся 5-8 классов демонстрировали</w:t>
      </w:r>
      <w:r w:rsidR="00494A9A" w:rsidRPr="00494A9A">
        <w:rPr>
          <w:rFonts w:ascii="Times New Roman" w:hAnsi="Times New Roman" w:cs="Times New Roman"/>
          <w:sz w:val="24"/>
          <w:szCs w:val="24"/>
        </w:rPr>
        <w:t xml:space="preserve"> свои денежные коллекции, рассказывая о семейном увлечении в презентации или </w:t>
      </w:r>
      <w:r w:rsidR="00494A9A" w:rsidRPr="00494A9A">
        <w:rPr>
          <w:rFonts w:ascii="Times New Roman" w:hAnsi="Times New Roman" w:cs="Times New Roman"/>
          <w:sz w:val="24"/>
          <w:szCs w:val="24"/>
        </w:rPr>
        <w:lastRenderedPageBreak/>
        <w:t>видеоролике, а старшеклассники творили и креативили, переводя сложные финансовые понятия на язык плаката.</w:t>
      </w:r>
      <w:r w:rsidR="00494A9A">
        <w:rPr>
          <w:rFonts w:ascii="Times New Roman" w:hAnsi="Times New Roman" w:cs="Times New Roman"/>
          <w:sz w:val="24"/>
          <w:szCs w:val="24"/>
        </w:rPr>
        <w:t xml:space="preserve"> Лучшие работы были представлены на муниципальный уровень.</w:t>
      </w:r>
    </w:p>
    <w:p w:rsidR="00494A9A" w:rsidRDefault="00494A9A" w:rsidP="00494A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494A9A">
        <w:rPr>
          <w:rFonts w:ascii="Times New Roman" w:hAnsi="Times New Roman" w:cs="Times New Roman"/>
          <w:sz w:val="24"/>
          <w:szCs w:val="24"/>
        </w:rPr>
        <w:t>«</w:t>
      </w:r>
      <w:r w:rsidRPr="00494A9A">
        <w:rPr>
          <w:rFonts w:ascii="Times New Roman" w:hAnsi="Times New Roman" w:cs="Times New Roman"/>
          <w:sz w:val="24"/>
          <w:szCs w:val="24"/>
          <w:lang w:val="en-US"/>
        </w:rPr>
        <w:t>MoneySkills</w:t>
      </w:r>
      <w:r w:rsidRPr="00494A9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r w:rsidR="005E5B5E">
        <w:rPr>
          <w:rFonts w:ascii="Times New Roman" w:hAnsi="Times New Roman" w:cs="Times New Roman"/>
          <w:sz w:val="24"/>
          <w:szCs w:val="24"/>
        </w:rPr>
        <w:t>участие обучающихся в различных номинациях: учащиеся 3-4 и 5-6 классов представляют финансовую сказку, а 7-8 классов – финансовую историю в формате трехминутного видеоролика с оригинальным содержанием; учащиеся 9-11 классов – представляют предпринимательский проект с последующей защитой. Темы видеороликов ежегодно меняются, но связаны с финансовой грамотностью (например, 3-4 классы – «Как сорока Мишин товар хвалила», «Без труда не вытащишь рыбку из пруда»</w:t>
      </w:r>
      <w:r w:rsidR="006A60A0">
        <w:rPr>
          <w:rFonts w:ascii="Times New Roman" w:hAnsi="Times New Roman" w:cs="Times New Roman"/>
          <w:sz w:val="24"/>
          <w:szCs w:val="24"/>
        </w:rPr>
        <w:t>, «О чем поведала этикетка», «Чтобы жить хорошо, надо потрудиться», «Копейка рубль бережет»; 5-6 классы – «Приключения банковской карты», «Зачем нужны деньги», «Тот без нужды живет, кто деньги бережет»; 7-8 классы – «Как накопить деньги на мечту», «Для чего нужны налоги», «Осторожно, мошенники!»</w:t>
      </w:r>
      <w:r w:rsidR="00961B03">
        <w:rPr>
          <w:rFonts w:ascii="Times New Roman" w:hAnsi="Times New Roman" w:cs="Times New Roman"/>
          <w:sz w:val="24"/>
          <w:szCs w:val="24"/>
        </w:rPr>
        <w:t xml:space="preserve">). Ребята сами сочиняют текст выступления, готовят костюмы. В репетициях, видеосъемке, монтаже ролика задействованы родители, педагоги. Эти ролики размещаются в школьных чатах, используются на занятиях. </w:t>
      </w:r>
      <w:r w:rsidR="00352732">
        <w:rPr>
          <w:rFonts w:ascii="Times New Roman" w:hAnsi="Times New Roman" w:cs="Times New Roman"/>
          <w:sz w:val="24"/>
          <w:szCs w:val="24"/>
        </w:rPr>
        <w:t>Старшеклассники разрабатывают свои бизнес-проекты с учетом специфики территории, возможности непосредственной реализации самими участниками или молодыми предпринимателями; приоритет отдается проектам, имеющим социальную составляющую. При подготовке проекта учащимся приходится проанализировать экономические показатели округа, собрать информацию о востребованности товаров и услуг, наличии рабочей силы и специалистов необходимой квалификации</w:t>
      </w:r>
      <w:r w:rsidR="00C16F5B">
        <w:rPr>
          <w:rFonts w:ascii="Times New Roman" w:hAnsi="Times New Roman" w:cs="Times New Roman"/>
          <w:sz w:val="24"/>
          <w:szCs w:val="24"/>
        </w:rPr>
        <w:t>. Они учатся работать со статистическими данными, официальными сайтами в сети Интернет, посещают учреждения и организации города и округа, получают консультации официальных лиц.</w:t>
      </w:r>
    </w:p>
    <w:p w:rsidR="00961B03" w:rsidRDefault="00961B03" w:rsidP="00494A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 время летних каникул в школе работает лагерь дневного пребывания. В расписание проводимых мероприятий ежедневно включается «Час предпринимательства».</w:t>
      </w:r>
    </w:p>
    <w:p w:rsidR="00961B03" w:rsidRPr="00494A9A" w:rsidRDefault="00961B03" w:rsidP="00494A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течении часа дети организуют свою предпринимательскую деятельность – предоставляют услуги (</w:t>
      </w:r>
      <w:r w:rsidR="0047363C">
        <w:rPr>
          <w:rFonts w:ascii="Times New Roman" w:hAnsi="Times New Roman" w:cs="Times New Roman"/>
          <w:sz w:val="24"/>
          <w:szCs w:val="24"/>
        </w:rPr>
        <w:t xml:space="preserve">например, мастер-класс бисероплетения, аквагрима, изготовления оригами) или продают своих изделия за лагерную денежную единицу (в начале смены каждому участнику выдается определенная сумма, которую можно тратить, положить в банк под проценты, копить для участия в финальном аукционе. Ребята на практике учатся распоряжаться деньгами, изучают разные стратегии обращения с финансами, познают азы предпринимательства. </w:t>
      </w:r>
    </w:p>
    <w:p w:rsidR="00494A9A" w:rsidRDefault="007E55A1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7E55A1">
        <w:rPr>
          <w:rFonts w:ascii="Times New Roman" w:hAnsi="Times New Roman" w:cs="Times New Roman"/>
          <w:sz w:val="24"/>
          <w:szCs w:val="24"/>
        </w:rPr>
        <w:t xml:space="preserve">Для реализации программы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возможности цифровых ресурсов: учащиеся старших классов в системе участвуют в проекте онлайн-уроков Банка России, изучая ключевые темы с помощью профессиональных спикеров; ученики начальной школы в рамках расписания работы группы продленного дня знакомятся с финансовыми </w:t>
      </w:r>
      <w:r>
        <w:rPr>
          <w:rFonts w:ascii="Times New Roman" w:hAnsi="Times New Roman" w:cs="Times New Roman"/>
          <w:sz w:val="24"/>
          <w:szCs w:val="24"/>
        </w:rPr>
        <w:lastRenderedPageBreak/>
        <w:t>ситуациями вместе с мультипликационными героями</w:t>
      </w:r>
      <w:r w:rsidR="003B5754">
        <w:rPr>
          <w:rFonts w:ascii="Times New Roman" w:hAnsi="Times New Roman" w:cs="Times New Roman"/>
          <w:sz w:val="24"/>
          <w:szCs w:val="24"/>
        </w:rPr>
        <w:t xml:space="preserve"> – Смешариками; обучающиеся активно используют возможность проверить свою финансовую грамотность, участвуя в Финансовом зачете, Олимпиаде по финансовой грамотности и предпринимательству, экономических и правовых диктантах. </w:t>
      </w:r>
    </w:p>
    <w:p w:rsidR="003B5754" w:rsidRDefault="003B5754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Программа финансовой грамотности предполагает активное участие в ее реализации педагогов, которые, одновременно, и обучают, и учатся сами. Педагоги-предметники прошли повышение своей квалификации (через курсовую подготовку, участие в вебинарах, семинарах, мастер-классах) по финансовой грамотности, в том числе для </w:t>
      </w:r>
      <w:r w:rsidR="009648E3">
        <w:rPr>
          <w:rFonts w:ascii="Times New Roman" w:hAnsi="Times New Roman" w:cs="Times New Roman"/>
          <w:sz w:val="24"/>
          <w:szCs w:val="24"/>
        </w:rPr>
        <w:t xml:space="preserve">формирования последней в рамках своего предмета. </w:t>
      </w:r>
      <w:r w:rsidR="00E27F63">
        <w:rPr>
          <w:rFonts w:ascii="Times New Roman" w:hAnsi="Times New Roman" w:cs="Times New Roman"/>
          <w:sz w:val="24"/>
          <w:szCs w:val="24"/>
        </w:rPr>
        <w:t xml:space="preserve"> Все педагоги составляют задания по финансовой грамотности в рамках своего предмета, руководствуясь едиными требованиями: </w:t>
      </w:r>
    </w:p>
    <w:p w:rsidR="00E27F63" w:rsidRDefault="00E27F63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основе – реальная жизненная ситуация, понятная учащемуся, связанная с его жизненным опытом, представляющая для него интерес, описанная доступным языком;</w:t>
      </w:r>
    </w:p>
    <w:p w:rsidR="00E27F63" w:rsidRDefault="00E27F63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содержащаяся в ситуации проблема актуальна, решение данной проблемы интересно для учащегося;</w:t>
      </w:r>
    </w:p>
    <w:p w:rsidR="00E27F63" w:rsidRDefault="00E27F63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решения проблемы необходимо выполнить несколько заданий</w:t>
      </w:r>
      <w:r w:rsidR="00656A2B">
        <w:rPr>
          <w:rFonts w:ascii="Times New Roman" w:hAnsi="Times New Roman" w:cs="Times New Roman"/>
          <w:sz w:val="24"/>
          <w:szCs w:val="24"/>
        </w:rPr>
        <w:t>; эти задания разного уровня сложности;</w:t>
      </w:r>
    </w:p>
    <w:p w:rsidR="00656A2B" w:rsidRDefault="00656A2B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решении проблемы необходимо продемонстрировать различные знания, умения и навыки;</w:t>
      </w:r>
    </w:p>
    <w:p w:rsidR="00656A2B" w:rsidRDefault="00656A2B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информация должна предоставляться в разных знаковых системах (текст, рисунок, фотография, схема, карта, различные виды диаграмм, платежные документы, газетные объявления).</w:t>
      </w:r>
    </w:p>
    <w:p w:rsidR="00616D2A" w:rsidRDefault="00656A2B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Именно такие задания формируют комплекс грамотного финансового поведения, делают занятия интересными, повышают мотивацию для изучения предмета. Педагоги школы активно делятся своим опытом, своими методическими материалами по финансовой грамотности в рамках заседаний городских методических объединений, </w:t>
      </w:r>
      <w:r w:rsidR="00616D2A">
        <w:rPr>
          <w:rFonts w:ascii="Times New Roman" w:hAnsi="Times New Roman" w:cs="Times New Roman"/>
          <w:sz w:val="24"/>
          <w:szCs w:val="24"/>
        </w:rPr>
        <w:t>муниципальных методических мероприятий и конференций. Используется данный опыт и в работе городских профильных лагерей.</w:t>
      </w:r>
    </w:p>
    <w:p w:rsidR="00656A2B" w:rsidRPr="007E55A1" w:rsidRDefault="00616D2A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Самая лучшая и продуманная программа не может быть реализована в полном объеме без всесторонней помощи и поддержки со стороны родителей. Именно они всячески помогают своим детям участвовать в различных мероприятиях, проходят опросы, посещают собрания и информационные встречи, помогают в изготовлении и распространении памяток и буклетов</w:t>
      </w:r>
      <w:r w:rsidR="00D34FC3">
        <w:rPr>
          <w:rFonts w:ascii="Times New Roman" w:hAnsi="Times New Roman" w:cs="Times New Roman"/>
          <w:sz w:val="24"/>
          <w:szCs w:val="24"/>
        </w:rPr>
        <w:t>, являются участниками проектов и социальных акций.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6A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311" w:rsidRDefault="00D34FC3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Говоря о модели реализации программы нашей школой, необходимо отметить специфику образовательной организации. МАОУ СОШ п. Азанка – небольшая сельская школа. С закрытием исправительной колонии на территории поселка не осталось значимых </w:t>
      </w:r>
      <w:r>
        <w:rPr>
          <w:rFonts w:ascii="Times New Roman" w:hAnsi="Times New Roman" w:cs="Times New Roman"/>
          <w:sz w:val="24"/>
          <w:szCs w:val="24"/>
        </w:rPr>
        <w:lastRenderedPageBreak/>
        <w:t>экономических субъектов. Возможность использования в образовательном процессе горо</w:t>
      </w:r>
      <w:r w:rsidR="00B04635">
        <w:rPr>
          <w:rFonts w:ascii="Times New Roman" w:hAnsi="Times New Roman" w:cs="Times New Roman"/>
          <w:sz w:val="24"/>
          <w:szCs w:val="24"/>
        </w:rPr>
        <w:t>дской социальной инфраструктуры, организаций социального партнерства затруднена.  Но однородность социума, тесные внутрипоселковые связи, малая наполняемость классов, наличие дошкольного отделения, монопольное положение школы по предоставлению дополнительных образовательных услуг в определенной степени способствует более эффективной работе в описываемом направлении. Я считаю, что модели реализации программы финансовой грамотности примерно одинаковы во всех общеобразовательных организациях</w:t>
      </w:r>
      <w:r w:rsidR="00A4246D">
        <w:rPr>
          <w:rFonts w:ascii="Times New Roman" w:hAnsi="Times New Roman" w:cs="Times New Roman"/>
          <w:sz w:val="24"/>
          <w:szCs w:val="24"/>
        </w:rPr>
        <w:t>, придумать что-то новое, наверное, уже невозможно. Разве где-то не применяют интегративный метод (межпредметный и внутрипредметный) для более комплексного рассмотрения определенных тем финансовой грамотности? Разве не знакомятся учащиеся с финансовыми вопросами в</w:t>
      </w:r>
      <w:r w:rsidR="00A314CE">
        <w:rPr>
          <w:rFonts w:ascii="Times New Roman" w:hAnsi="Times New Roman" w:cs="Times New Roman"/>
          <w:sz w:val="24"/>
          <w:szCs w:val="24"/>
        </w:rPr>
        <w:t xml:space="preserve"> рамках внеурочной деятельности (кружки, экскурсии, олимпиады, викторины, квесты)? А всеми любимые интерактивные и игровые методы (ролевые игры «Ярмарка вакансий», «Купи-продай», «Хочу взять кредит»; настольные игры – «Монополия», «Финансы маленького городка», «Семейный бюджет»; компьютерные финансовые «бродилки»)? И проекты по финансовой грамотности создаем, </w:t>
      </w:r>
      <w:bookmarkStart w:id="0" w:name="_GoBack"/>
      <w:bookmarkEnd w:id="0"/>
      <w:r w:rsidR="00A314CE">
        <w:rPr>
          <w:rFonts w:ascii="Times New Roman" w:hAnsi="Times New Roman" w:cs="Times New Roman"/>
          <w:sz w:val="24"/>
          <w:szCs w:val="24"/>
        </w:rPr>
        <w:t xml:space="preserve">и массовые воспитательные мероприятия проводим, </w:t>
      </w:r>
      <w:r w:rsidR="00FD7A59">
        <w:rPr>
          <w:rFonts w:ascii="Times New Roman" w:hAnsi="Times New Roman" w:cs="Times New Roman"/>
          <w:sz w:val="24"/>
          <w:szCs w:val="24"/>
        </w:rPr>
        <w:t xml:space="preserve">и информационное просвещение людей старшего поколения в рамках волонтерской деятельности осуществляем. Главное, чтобы делать это все не формально, а с искренним интересом и любовью к своему делу, не тонуть в ворохе мероприятий, а четко понимать, что является приоритетом, какой будет результат. Обязательно должен быть назначен ответственный за организацию всей работы в рамках программы, чей опыт, квалификация, личные качества позволяют </w:t>
      </w:r>
      <w:r w:rsidR="00F02DE1">
        <w:rPr>
          <w:rFonts w:ascii="Times New Roman" w:hAnsi="Times New Roman" w:cs="Times New Roman"/>
          <w:sz w:val="24"/>
          <w:szCs w:val="24"/>
        </w:rPr>
        <w:t xml:space="preserve">справляться с этим максимально эффективно. Сама программа должна быть максимально подробно проработана, обсуждена и согласована не только с администрацией школы, но и с методическими объединениями педагогов, Советом учащихся, общешкольным родительским комитетом. В ходе реализации должен осуществляться систематический анализ выполнения на основе мониторинговых результатов, вноситься коррективы, ведь программа – это рабочий инструмент, он всегда требует улучшения. Сейчас мы работаем над программой на следующий </w:t>
      </w:r>
      <w:r w:rsidR="00881171">
        <w:rPr>
          <w:rFonts w:ascii="Times New Roman" w:hAnsi="Times New Roman" w:cs="Times New Roman"/>
          <w:sz w:val="24"/>
          <w:szCs w:val="24"/>
        </w:rPr>
        <w:t xml:space="preserve">период. В нее войдет все лучшее, в том числе и сама созданная модель реализации. О том, что она успешна свидетельствует следующее – педагоги хотят работать, дети хотят участвовать, а родители всегда готовы помогать в реализации самых смелых проектов. Значит, действительно пришло массовое осознание того факта, что финансовая грамотность не просто что-то интересное, а одна из важнейших компетенций, определяющая качество жизни человека. </w:t>
      </w:r>
    </w:p>
    <w:p w:rsidR="003D6373" w:rsidRDefault="003D6373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8C6" w:rsidRDefault="00CB38C6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373" w:rsidRPr="00700E65" w:rsidRDefault="00700E65" w:rsidP="00700E65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CB38C6" w:rsidRDefault="00CB38C6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373" w:rsidRDefault="003D6373" w:rsidP="003D6373">
      <w:pPr>
        <w:jc w:val="center"/>
        <w:rPr>
          <w:rFonts w:ascii="Times New Roman" w:hAnsi="Times New Roman" w:cs="Times New Roman"/>
          <w:sz w:val="24"/>
          <w:szCs w:val="24"/>
        </w:rPr>
      </w:pPr>
      <w:r w:rsidRPr="003D6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41BBE5E" wp14:editId="5762D851">
            <wp:simplePos x="0" y="0"/>
            <wp:positionH relativeFrom="column">
              <wp:posOffset>915481</wp:posOffset>
            </wp:positionH>
            <wp:positionV relativeFrom="paragraph">
              <wp:posOffset>3767645</wp:posOffset>
            </wp:positionV>
            <wp:extent cx="4244485" cy="6011416"/>
            <wp:effectExtent l="0" t="6985" r="0" b="0"/>
            <wp:wrapNone/>
            <wp:docPr id="1" name="Рисунок 1" descr="C:\Users\user\Desktop\КОНКУР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" r="4550" b="3493"/>
                    <a:stretch/>
                  </pic:blipFill>
                  <pic:spPr bwMode="auto">
                    <a:xfrm rot="5400000">
                      <a:off x="0" y="0"/>
                      <a:ext cx="4244485" cy="60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6116FCD" wp14:editId="65FAACD0">
            <wp:simplePos x="0" y="0"/>
            <wp:positionH relativeFrom="column">
              <wp:posOffset>728193</wp:posOffset>
            </wp:positionH>
            <wp:positionV relativeFrom="page">
              <wp:posOffset>54591</wp:posOffset>
            </wp:positionV>
            <wp:extent cx="4363085" cy="6052185"/>
            <wp:effectExtent l="0" t="6350" r="0" b="0"/>
            <wp:wrapNone/>
            <wp:docPr id="2" name="Рисунок 2" descr="C:\Users\user\Desktop\КОНКУР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3085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373" w:rsidRPr="003D6373" w:rsidRDefault="003D6373" w:rsidP="003D63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3D6373" w:rsidRDefault="003D6373" w:rsidP="003D6373"/>
    <w:p w:rsidR="00700E65" w:rsidRPr="00CB38C6" w:rsidRDefault="00700E65" w:rsidP="00700E6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700E65" w:rsidRPr="00CB38C6" w:rsidRDefault="00700E65" w:rsidP="00700E6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B38C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CB38C6">
        <w:rPr>
          <w:rFonts w:ascii="Times New Roman" w:hAnsi="Times New Roman" w:cs="Times New Roman"/>
          <w:i/>
          <w:sz w:val="24"/>
          <w:szCs w:val="24"/>
        </w:rPr>
        <w:t>текст  выступления</w:t>
      </w:r>
      <w:proofErr w:type="gramEnd"/>
      <w:r w:rsidRPr="00CB38C6">
        <w:rPr>
          <w:rFonts w:ascii="Times New Roman" w:hAnsi="Times New Roman" w:cs="Times New Roman"/>
          <w:i/>
          <w:sz w:val="24"/>
          <w:szCs w:val="24"/>
        </w:rPr>
        <w:t xml:space="preserve"> 5 класса на «</w:t>
      </w:r>
      <w:r w:rsidRPr="00CB38C6">
        <w:rPr>
          <w:rFonts w:ascii="Times New Roman" w:hAnsi="Times New Roman" w:cs="Times New Roman"/>
          <w:i/>
          <w:sz w:val="24"/>
          <w:szCs w:val="24"/>
          <w:lang w:val="en-US"/>
        </w:rPr>
        <w:t>MoneySkills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700E65" w:rsidRDefault="00700E65" w:rsidP="00700E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«Зачем нужны деньги» (5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.)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78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Здравствуйте, девчонки!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мальчишки!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Отложите в сторону гаджеты и книжки!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сегодня с Вами деньги изучаем!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Зачем всем нам они нужны – подробно всё узнаем!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Когда-то древний человек без денег обходился,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Зерно меняли на топор, горшки – на шкурки лисьи.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упростить такой обмен, использовали ценности: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Ракушки, перышки, бобы, куски окаменелости.</w:t>
      </w:r>
    </w:p>
    <w:p w:rsidR="00700E65" w:rsidRDefault="00C42397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тысячи</w:t>
      </w:r>
      <w:r w:rsidR="00700E65">
        <w:rPr>
          <w:rFonts w:ascii="Times New Roman" w:hAnsi="Times New Roman" w:cs="Times New Roman"/>
          <w:sz w:val="24"/>
          <w:szCs w:val="24"/>
        </w:rPr>
        <w:t xml:space="preserve"> лет тому назад монеты появились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золота и серебра, чтоб лучше сохранились.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 купюры, а сейчас есть деньги электронные.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разные они у нас, но все они законные.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для чего они нужны – сегодня нам поведают герои сказочной страны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Встречайте даму первую!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78B">
        <w:rPr>
          <w:rFonts w:ascii="Times New Roman" w:hAnsi="Times New Roman" w:cs="Times New Roman"/>
          <w:b/>
          <w:sz w:val="24"/>
          <w:szCs w:val="24"/>
        </w:rPr>
        <w:t>Баба Яга:</w:t>
      </w:r>
      <w:r>
        <w:rPr>
          <w:rFonts w:ascii="Times New Roman" w:hAnsi="Times New Roman" w:cs="Times New Roman"/>
          <w:sz w:val="24"/>
          <w:szCs w:val="24"/>
        </w:rPr>
        <w:t xml:space="preserve"> Хоть я старушка в возрасте, но в технике продвинута,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нужно блюдце с яблочком – смотрю в планшете видео.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пенсию расходую на платежи жилищные,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и электричество, совсем они не лишние.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интернет ускоренный, в кредит избу взяла…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денежки использую как средство платежа.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78B">
        <w:rPr>
          <w:rFonts w:ascii="Times New Roman" w:hAnsi="Times New Roman" w:cs="Times New Roman"/>
          <w:b/>
          <w:sz w:val="24"/>
          <w:szCs w:val="24"/>
        </w:rPr>
        <w:t>Мальвина:</w:t>
      </w:r>
      <w:r>
        <w:rPr>
          <w:rFonts w:ascii="Times New Roman" w:hAnsi="Times New Roman" w:cs="Times New Roman"/>
          <w:sz w:val="24"/>
          <w:szCs w:val="24"/>
        </w:rPr>
        <w:t xml:space="preserve"> Ах, мой любимый каталог! Здесь семена и саженцы,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Кашпо, подкормки для цветов… Для сада столько разного!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 товары есть цена – стоит на ценнике она.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Пакетик стоит золотой, а эти – три и пять.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мы можем что по чем, всю стоимость узнать.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78B">
        <w:rPr>
          <w:rFonts w:ascii="Times New Roman" w:hAnsi="Times New Roman" w:cs="Times New Roman"/>
          <w:b/>
          <w:sz w:val="24"/>
          <w:szCs w:val="24"/>
        </w:rPr>
        <w:t>Буратино:</w:t>
      </w:r>
      <w:r>
        <w:rPr>
          <w:rFonts w:ascii="Times New Roman" w:hAnsi="Times New Roman" w:cs="Times New Roman"/>
          <w:sz w:val="24"/>
          <w:szCs w:val="24"/>
        </w:rPr>
        <w:t xml:space="preserve"> Я Азбуку свою продал, билет в театр купил,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харчевне «Три пескаря» лисе Алисе и коту обед весь оплатил.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мы деньги подаем, взамен берем товар – 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совершаем свой обмен, и в день по многу раз!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деньги здесь играют роль средства обращения.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папе курточку куплю и попрошу прощения.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78B">
        <w:rPr>
          <w:rFonts w:ascii="Times New Roman" w:hAnsi="Times New Roman" w:cs="Times New Roman"/>
          <w:b/>
          <w:sz w:val="24"/>
          <w:szCs w:val="24"/>
        </w:rPr>
        <w:t xml:space="preserve">Кащей: </w:t>
      </w:r>
      <w:r>
        <w:rPr>
          <w:rFonts w:ascii="Times New Roman" w:hAnsi="Times New Roman" w:cs="Times New Roman"/>
          <w:sz w:val="24"/>
          <w:szCs w:val="24"/>
        </w:rPr>
        <w:t>Деньги очень я люблю! Всё коплю, коплю, коплю…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– монеты золотые, тут – купюры дорогие.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сундуке – валюты груда, уж не помню и откуда.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Фунты, доллары и евро – деньги справа, деньги слева.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радует мой глаз стратегический запас!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78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Мы про деньги рассказали, объяснили, показали.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 очень всем нужны, и удобны, и важны!</w:t>
      </w:r>
    </w:p>
    <w:p w:rsidR="00700E65" w:rsidRDefault="00700E65" w:rsidP="0070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Главное – чтобы они служили Вам, а не сделали Вас своей прислугой!</w:t>
      </w:r>
    </w:p>
    <w:p w:rsidR="003D6373" w:rsidRDefault="003D6373" w:rsidP="003D6373"/>
    <w:p w:rsidR="003D6373" w:rsidRDefault="003D6373" w:rsidP="003D6373"/>
    <w:p w:rsidR="003D6373" w:rsidRDefault="003D6373" w:rsidP="003D6373">
      <w:r w:rsidRPr="00584C7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5560527" wp14:editId="30108DB9">
            <wp:simplePos x="0" y="0"/>
            <wp:positionH relativeFrom="column">
              <wp:posOffset>3200400</wp:posOffset>
            </wp:positionH>
            <wp:positionV relativeFrom="paragraph">
              <wp:posOffset>-93440</wp:posOffset>
            </wp:positionV>
            <wp:extent cx="1962283" cy="2761208"/>
            <wp:effectExtent l="0" t="0" r="0" b="1270"/>
            <wp:wrapNone/>
            <wp:docPr id="5" name="Рисунок 5" descr="C:\Users\user\Desktop\КОНКУРС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" b="1321"/>
                    <a:stretch/>
                  </pic:blipFill>
                  <pic:spPr bwMode="auto">
                    <a:xfrm>
                      <a:off x="0" y="0"/>
                      <a:ext cx="1962283" cy="276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2E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94867BD" wp14:editId="29C0949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10687" cy="2711298"/>
            <wp:effectExtent l="0" t="0" r="0" b="0"/>
            <wp:wrapNone/>
            <wp:docPr id="3" name="Рисунок 3" descr="C:\Users\user\Desktop\КОНКУР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483" b="256"/>
                    <a:stretch/>
                  </pic:blipFill>
                  <pic:spPr bwMode="auto">
                    <a:xfrm>
                      <a:off x="0" y="0"/>
                      <a:ext cx="1910687" cy="27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DE1" w:rsidRPr="008D05F0" w:rsidRDefault="003D6373" w:rsidP="007E55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C7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A273A6" wp14:editId="403B7E72">
            <wp:simplePos x="0" y="0"/>
            <wp:positionH relativeFrom="column">
              <wp:posOffset>1596788</wp:posOffset>
            </wp:positionH>
            <wp:positionV relativeFrom="paragraph">
              <wp:posOffset>166721</wp:posOffset>
            </wp:positionV>
            <wp:extent cx="1937982" cy="2751159"/>
            <wp:effectExtent l="0" t="0" r="5715" b="0"/>
            <wp:wrapNone/>
            <wp:docPr id="4" name="Рисунок 4" descr="C:\Users\user\Desktop\КОНКУР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7"/>
                    <a:stretch/>
                  </pic:blipFill>
                  <pic:spPr bwMode="auto">
                    <a:xfrm>
                      <a:off x="0" y="0"/>
                      <a:ext cx="1937982" cy="275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E1">
        <w:rPr>
          <w:rFonts w:ascii="Times New Roman" w:hAnsi="Times New Roman" w:cs="Times New Roman"/>
          <w:sz w:val="24"/>
          <w:szCs w:val="24"/>
        </w:rPr>
        <w:tab/>
      </w:r>
    </w:p>
    <w:p w:rsidR="00CB38C6" w:rsidRDefault="00CB38C6" w:rsidP="00BD7C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FD9" w:rsidRDefault="00C42397" w:rsidP="00BD7C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CE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A3AC625" wp14:editId="1BD06B43">
            <wp:simplePos x="0" y="0"/>
            <wp:positionH relativeFrom="column">
              <wp:posOffset>2379090</wp:posOffset>
            </wp:positionH>
            <wp:positionV relativeFrom="paragraph">
              <wp:posOffset>2395855</wp:posOffset>
            </wp:positionV>
            <wp:extent cx="1694043" cy="2368664"/>
            <wp:effectExtent l="0" t="0" r="1905" b="0"/>
            <wp:wrapNone/>
            <wp:docPr id="9" name="Рисунок 9" descr="C:\Users\user\Desktop\КОНКУРС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600" r="3838" b="2923"/>
                    <a:stretch/>
                  </pic:blipFill>
                  <pic:spPr bwMode="auto">
                    <a:xfrm>
                      <a:off x="0" y="0"/>
                      <a:ext cx="1694043" cy="236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882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CC565FD" wp14:editId="2BE6591A">
            <wp:simplePos x="0" y="0"/>
            <wp:positionH relativeFrom="column">
              <wp:posOffset>3839845</wp:posOffset>
            </wp:positionH>
            <wp:positionV relativeFrom="page">
              <wp:posOffset>6202349</wp:posOffset>
            </wp:positionV>
            <wp:extent cx="2002155" cy="2838450"/>
            <wp:effectExtent l="0" t="0" r="0" b="0"/>
            <wp:wrapNone/>
            <wp:docPr id="10" name="Рисунок 10" descr="C:\Users\user\Desktop\КОНКУРС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\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"/>
                    <a:stretch/>
                  </pic:blipFill>
                  <pic:spPr bwMode="auto">
                    <a:xfrm>
                      <a:off x="0" y="0"/>
                      <a:ext cx="20021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882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EF50B25" wp14:editId="59B955F8">
            <wp:simplePos x="0" y="0"/>
            <wp:positionH relativeFrom="column">
              <wp:posOffset>1717059</wp:posOffset>
            </wp:positionH>
            <wp:positionV relativeFrom="page">
              <wp:posOffset>6338844</wp:posOffset>
            </wp:positionV>
            <wp:extent cx="1952149" cy="2750024"/>
            <wp:effectExtent l="0" t="0" r="0" b="0"/>
            <wp:wrapTopAndBottom/>
            <wp:docPr id="11" name="Рисунок 11" descr="C:\Users\user\Desktop\КОНКУРС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\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" b="613"/>
                    <a:stretch/>
                  </pic:blipFill>
                  <pic:spPr bwMode="auto">
                    <a:xfrm>
                      <a:off x="0" y="0"/>
                      <a:ext cx="1952149" cy="27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88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623E888" wp14:editId="1A9C704B">
            <wp:simplePos x="0" y="0"/>
            <wp:positionH relativeFrom="column">
              <wp:posOffset>-588598</wp:posOffset>
            </wp:positionH>
            <wp:positionV relativeFrom="page">
              <wp:posOffset>6135038</wp:posOffset>
            </wp:positionV>
            <wp:extent cx="2048510" cy="2906395"/>
            <wp:effectExtent l="0" t="0" r="8890" b="8255"/>
            <wp:wrapNone/>
            <wp:docPr id="12" name="Рисунок 12" descr="C:\Users\user\Desktop\КОНКУРС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\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" b="762"/>
                    <a:stretch/>
                  </pic:blipFill>
                  <pic:spPr bwMode="auto">
                    <a:xfrm>
                      <a:off x="0" y="0"/>
                      <a:ext cx="20485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73" w:rsidRPr="00A07CE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E8C9A46" wp14:editId="73077600">
            <wp:simplePos x="0" y="0"/>
            <wp:positionH relativeFrom="column">
              <wp:posOffset>-702291</wp:posOffset>
            </wp:positionH>
            <wp:positionV relativeFrom="paragraph">
              <wp:posOffset>1908015</wp:posOffset>
            </wp:positionV>
            <wp:extent cx="1805218" cy="2531660"/>
            <wp:effectExtent l="0" t="0" r="5080" b="2540"/>
            <wp:wrapNone/>
            <wp:docPr id="7" name="Рисунок 7" descr="C:\Users\user\Desktop\КОНКУРС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" b="1652"/>
                    <a:stretch/>
                  </pic:blipFill>
                  <pic:spPr bwMode="auto">
                    <a:xfrm>
                      <a:off x="0" y="0"/>
                      <a:ext cx="1805218" cy="25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73" w:rsidRPr="00A07CE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046C089" wp14:editId="3554F5DA">
            <wp:simplePos x="0" y="0"/>
            <wp:positionH relativeFrom="column">
              <wp:posOffset>861710</wp:posOffset>
            </wp:positionH>
            <wp:positionV relativeFrom="paragraph">
              <wp:posOffset>2218273</wp:posOffset>
            </wp:positionV>
            <wp:extent cx="1626476" cy="2272352"/>
            <wp:effectExtent l="0" t="0" r="0" b="0"/>
            <wp:wrapNone/>
            <wp:docPr id="8" name="Рисунок 8" descr="C:\Users\user\Desktop\КОНКУРС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1759" r="3619" b="2847"/>
                    <a:stretch/>
                  </pic:blipFill>
                  <pic:spPr bwMode="auto">
                    <a:xfrm>
                      <a:off x="0" y="0"/>
                      <a:ext cx="1633753" cy="22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73" w:rsidRPr="00A07CE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687AE0" wp14:editId="1E3E9A99">
            <wp:simplePos x="0" y="0"/>
            <wp:positionH relativeFrom="column">
              <wp:posOffset>3935095</wp:posOffset>
            </wp:positionH>
            <wp:positionV relativeFrom="paragraph">
              <wp:posOffset>1883315</wp:posOffset>
            </wp:positionV>
            <wp:extent cx="1823340" cy="2556576"/>
            <wp:effectExtent l="0" t="0" r="5715" b="0"/>
            <wp:wrapNone/>
            <wp:docPr id="6" name="Рисунок 6" descr="C:\Users\user\Desktop\КОНКУРС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" b="1570"/>
                    <a:stretch/>
                  </pic:blipFill>
                  <pic:spPr bwMode="auto">
                    <a:xfrm>
                      <a:off x="0" y="0"/>
                      <a:ext cx="1823340" cy="25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CC5695"/>
    <w:multiLevelType w:val="multilevel"/>
    <w:tmpl w:val="AAF88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D6"/>
    <w:rsid w:val="00002972"/>
    <w:rsid w:val="00061700"/>
    <w:rsid w:val="000D1CCB"/>
    <w:rsid w:val="000D5926"/>
    <w:rsid w:val="000D796E"/>
    <w:rsid w:val="001A4DF0"/>
    <w:rsid w:val="001C6E3B"/>
    <w:rsid w:val="001E52A3"/>
    <w:rsid w:val="002F0156"/>
    <w:rsid w:val="00324FFA"/>
    <w:rsid w:val="00352732"/>
    <w:rsid w:val="00382731"/>
    <w:rsid w:val="003B5754"/>
    <w:rsid w:val="003D6373"/>
    <w:rsid w:val="00400AC8"/>
    <w:rsid w:val="004207C6"/>
    <w:rsid w:val="0047363C"/>
    <w:rsid w:val="00494A9A"/>
    <w:rsid w:val="00517B52"/>
    <w:rsid w:val="005E5B5E"/>
    <w:rsid w:val="00603C4E"/>
    <w:rsid w:val="00616D2A"/>
    <w:rsid w:val="00620E2A"/>
    <w:rsid w:val="00644176"/>
    <w:rsid w:val="00652EC2"/>
    <w:rsid w:val="00655E7B"/>
    <w:rsid w:val="00656A2B"/>
    <w:rsid w:val="00692BD6"/>
    <w:rsid w:val="006A2C5D"/>
    <w:rsid w:val="006A60A0"/>
    <w:rsid w:val="006B3389"/>
    <w:rsid w:val="006F4164"/>
    <w:rsid w:val="00700E65"/>
    <w:rsid w:val="007443F2"/>
    <w:rsid w:val="00760304"/>
    <w:rsid w:val="007641E8"/>
    <w:rsid w:val="00770EE2"/>
    <w:rsid w:val="00774D31"/>
    <w:rsid w:val="007E55A1"/>
    <w:rsid w:val="008153BC"/>
    <w:rsid w:val="00881171"/>
    <w:rsid w:val="0089705A"/>
    <w:rsid w:val="008C2C84"/>
    <w:rsid w:val="008D05F0"/>
    <w:rsid w:val="008D6175"/>
    <w:rsid w:val="008F1EF1"/>
    <w:rsid w:val="008F2416"/>
    <w:rsid w:val="008F7551"/>
    <w:rsid w:val="0094206E"/>
    <w:rsid w:val="00961B03"/>
    <w:rsid w:val="009648E3"/>
    <w:rsid w:val="009A761A"/>
    <w:rsid w:val="00A314CE"/>
    <w:rsid w:val="00A4246D"/>
    <w:rsid w:val="00A77749"/>
    <w:rsid w:val="00AB5335"/>
    <w:rsid w:val="00AC75DB"/>
    <w:rsid w:val="00AE65B2"/>
    <w:rsid w:val="00AF5FD9"/>
    <w:rsid w:val="00B04635"/>
    <w:rsid w:val="00B25BA1"/>
    <w:rsid w:val="00B70C4D"/>
    <w:rsid w:val="00BD7C7F"/>
    <w:rsid w:val="00BF5A59"/>
    <w:rsid w:val="00C002EB"/>
    <w:rsid w:val="00C04009"/>
    <w:rsid w:val="00C16F5B"/>
    <w:rsid w:val="00C42397"/>
    <w:rsid w:val="00CB38C6"/>
    <w:rsid w:val="00CC5E12"/>
    <w:rsid w:val="00CD0323"/>
    <w:rsid w:val="00D34FC3"/>
    <w:rsid w:val="00D6369D"/>
    <w:rsid w:val="00DC4038"/>
    <w:rsid w:val="00DF0834"/>
    <w:rsid w:val="00E27F63"/>
    <w:rsid w:val="00E71809"/>
    <w:rsid w:val="00E80311"/>
    <w:rsid w:val="00EB48F3"/>
    <w:rsid w:val="00F02DE1"/>
    <w:rsid w:val="00FD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FE25A-E3AD-48BF-B0BB-32DF281A9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8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7992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</Pages>
  <Words>2692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2025-10-17T09:13:00Z</dcterms:created>
  <dcterms:modified xsi:type="dcterms:W3CDTF">2025-10-19T14:13:00Z</dcterms:modified>
</cp:coreProperties>
</file>