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834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Квиз «В ритме школы» (5–6 классы, для сплочения и поднятия настроения)</w:t>
      </w:r>
    </w:p>
    <w:p w14:paraId="3929A47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18CAD1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Цель: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создать позитивный настрой, узнать лучше друг друга и школу. </w:t>
      </w:r>
    </w:p>
    <w:p w14:paraId="3380FE5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Общая структура квиза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7CB0CA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Оргмомент и приветствие 5 мин Разбивка на команды, объяснение правил, раздача бланков </w:t>
      </w:r>
    </w:p>
    <w:p w14:paraId="65BEC8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Раунд 1. «Разминка для ума» 7 мин 7 простых вопросов о школе (каждая команда пишет ответы) </w:t>
      </w:r>
    </w:p>
    <w:p w14:paraId="7F0AFD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Раунд 2. «Мелодия звонка» (музыкальный) 5 мин 5 фрагментов песен о школе – угадать название или исполнителя </w:t>
      </w:r>
    </w:p>
    <w:p w14:paraId="587237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Раунд 3. «Школьные факты» 8 мин 5 вопросов на внимательность (о конкретной школе) </w:t>
      </w:r>
    </w:p>
    <w:p w14:paraId="423470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Раунд 4. «Объясни жестами» (капитанский) 7 мин капитаны вытягивают карточки со словами, объясняют без слов</w:t>
      </w:r>
    </w:p>
    <w:p w14:paraId="7C79CF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Раунд 5. «Верю – не верю» 5 мин 5 утверждений – поставить + или – </w:t>
      </w:r>
    </w:p>
    <w:p w14:paraId="57CC1B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Финал. Блиц-опрос 3 мин 5 быстрых вопросов (по одному на команду) </w:t>
      </w:r>
    </w:p>
    <w:p w14:paraId="41C1DB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Подведение итогов и награждение 5 мин объявление результатов, вручение призов </w:t>
      </w:r>
    </w:p>
    <w:p w14:paraId="031752B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Необходимые материалы:</w:t>
      </w:r>
    </w:p>
    <w:p w14:paraId="6A2E4BE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бланки для ответов (на каждую команду) </w:t>
      </w:r>
    </w:p>
    <w:p w14:paraId="6AFC9E7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презентация (слайды с вопросами, музыкальными вставками, картинками) или просто распечатанные карточки </w:t>
      </w:r>
    </w:p>
    <w:p w14:paraId="11FFCD6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колонка для музыки </w:t>
      </w:r>
    </w:p>
    <w:p w14:paraId="73E14E9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секундомер или песочные часы </w:t>
      </w:r>
    </w:p>
    <w:p w14:paraId="2FBC09C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карточки для раунда 4 (со словами) </w:t>
      </w:r>
    </w:p>
    <w:p w14:paraId="4C60B23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грамоты / призы (наклейки, блокноты, сладкие подарки) </w:t>
      </w:r>
    </w:p>
    <w:p w14:paraId="1265E51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жетоны для подсчёта (или доска с баллами) </w:t>
      </w:r>
    </w:p>
    <w:p w14:paraId="24A5071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A84C46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ru-RU" w:eastAsia="zh-CN" w:bidi="ar"/>
        </w:rPr>
        <w:t>Ход мероприятия:</w:t>
      </w:r>
    </w:p>
    <w:p w14:paraId="6D41C1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«Добрый день, дорогие ребята! Сегодня мы собрались, чтобы проверить, насколько хорошо вы знаете свою школу – не только расписание и кабинеты, но и её историю, традиции, а заодно просто весело провести время. Наша игра – квиз «Школьный калейдоскоп». У нас будет 5 раундов и один финальный блиц. Играют команды. У каждой команды есть бланк для ответов – подпишите его сейчас (название команды, имена участников). На обдумывание каждого вопроса – от 30 до 60 секунд. Ответы пишите чётко. За каждый правильный ответ – 1 балл. В конце определим самую эрудированную команду. Готовы? Тогда начинаем!» </w:t>
      </w:r>
    </w:p>
    <w:p w14:paraId="2CDDC88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CBBAEE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Действия ведущего: помощники разбивают класс на команды (можно по рядам, по цветам стикеров или дети сами собираются в группы по 4-5 человек). Раздают бланки. </w:t>
      </w:r>
    </w:p>
    <w:p w14:paraId="72AACF6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7A54EDE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Раунд 1. «Разминка для ума» (7 минут)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1B75CA3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«Первый раунд – быстрые вопросы про школу. Я зачитываю вопрос, у вас 20 секунд, пишете ответ в бланке. Не выкрикиваем – балл засчитается только за письменный ответ в бланке. Вопросы по очереди. Поехали!» </w:t>
      </w:r>
    </w:p>
    <w:p w14:paraId="4983F57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Вопросы для 1 раунда (7 штук): </w:t>
      </w:r>
    </w:p>
    <w:p w14:paraId="702402B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 называется помещение, где ученики ждут начала уроков или проводят время на перемене? (Ребята, вестибюль, но в школе чаще – рекреация) Правильный ответ: рекреация (или холл). </w:t>
      </w:r>
    </w:p>
    <w:p w14:paraId="404F1F8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Какой предмет открывает дверь в школу? (Ключ) Правильный ответ: ключ (или магнитный ключ/пропуск, но обычно – ключ). </w:t>
      </w:r>
    </w:p>
    <w:p w14:paraId="63034A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 называется перерыв между уроками? (Перемена) </w:t>
      </w:r>
    </w:p>
    <w:p w14:paraId="3B2AE48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Кто главный в школе после директора? (шутка) – вариант: завуч или учитель. Правильный ответ: завуч (заместитель директора по учебно-воспитательной работе). </w:t>
      </w:r>
    </w:p>
    <w:p w14:paraId="0D8D33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Что ставят в дневник за отличный ответ? (Пятёрка) </w:t>
      </w:r>
    </w:p>
    <w:p w14:paraId="6B4E43A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 называется доска, на которой пишут мелом? (Классная доска) </w:t>
      </w:r>
    </w:p>
    <w:p w14:paraId="755999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Куда складывают тетради и учебники? (Рюкзак, портфель) </w:t>
      </w:r>
    </w:p>
    <w:p w14:paraId="5B69E01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После завершения: помощники собирают бланки первого раунда или команды обмениваются для проверки (можно сразу огласить ответы, чтобы сами себя проверили). Баллы фиксируются на общей доске. </w:t>
      </w:r>
    </w:p>
    <w:p w14:paraId="5F11FD6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D08AF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Раунд 2. «Мелодия звонка» (музыкальный) – 5 минут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3B08EA4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«Второй раунд – музыкальный. Сейчас прозвучат фрагменты песен (по 15–20 секунд). Ваша задача – написать название песни или исполнителя (одного героя). Если знаете и то, и другое – плюс, но достаточно одного правильного элемента. Не выкрикиваем, пишем в бланке. Каждый правильный ответ – 1 балл.» Плейлист (подбираете реально или описываете): </w:t>
      </w:r>
    </w:p>
    <w:p w14:paraId="364937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«Учат в школе» – слова М. Пляцковского, музыка В. Шаинского. (Ответ: «Учат в школе») </w:t>
      </w:r>
    </w:p>
    <w:p w14:paraId="51B2E19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«Школьная пора» – Татьяна Овсиенко или «Песня первоклассника» (из фильма «Усатый нянь»?). Лучше взять современную: «Дважды два – четыре» (музыка В. Шаинского). (Ответ: «Дважды два четыре») </w:t>
      </w:r>
    </w:p>
    <w:p w14:paraId="2E1003B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«Звенит звонок» – из к/ф «Приключения Электроника». (Ответ: «Крылатые качели» или конкретно «Звенит звонок» – уточните)</w:t>
      </w:r>
    </w:p>
    <w:p w14:paraId="519ECDA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Упрощённый вариант: можно использовать песню «Если с другом вышел в путь».</w:t>
      </w:r>
    </w:p>
    <w:p w14:paraId="01D1B0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«Первоклассник» (группа «Сплин» или детская песня) – выберите известную. </w:t>
      </w:r>
    </w:p>
    <w:p w14:paraId="567F786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«Куда уходит детство» – из к/ф «Приключения Электроника». Альтернатива: если нет возможности включать музыку, ведущий напевает или описывает мелодию словами, но лучше подготовить фонограммы. </w:t>
      </w:r>
    </w:p>
    <w:p w14:paraId="21FC99C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Проверка: огласить правильные ответы после всех пяти фрагментов. Помощники ставят баллы. </w:t>
      </w:r>
    </w:p>
    <w:p w14:paraId="44C85F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DE7FF5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Раунд 3. «Школьные факты» (8 минут)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4618B2A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«А теперь – самый внимательный раунд. Вопросы о нашей конкретной школе. Вы будете удивлены, но многие из вас, возможно, не знают этих вещей. На каждый вопрос – 30 секунд. Пишите в бланке.» Вопросы для 3 раунда (заранее подготовьте ответы для вашей школы): </w:t>
      </w:r>
    </w:p>
    <w:p w14:paraId="039EFDE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Сколько всего кабинетов в нашей школе? (Ответ – нужно подсчитать заранее. Пример: 24.) </w:t>
      </w:r>
    </w:p>
    <w:p w14:paraId="56FD260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В каком году была открыта наша школа? (Ответ: например, 1985. Узнайте у завуча или в архиве.) </w:t>
      </w:r>
    </w:p>
    <w:p w14:paraId="1052E7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 зовут нашего директора? (Полностью – имя, отчество. Ответ: например, Светлана Викторовна Петрова.) </w:t>
      </w:r>
    </w:p>
    <w:p w14:paraId="2FFB99E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Какое растение изображено на гербе (логотипе) нашей школы? (Ответ: например, раскрытая книга или берёза. Посмотрите на вывеске.) </w:t>
      </w:r>
    </w:p>
    <w:p w14:paraId="441FD0D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Какой самый любимый день недели у учеников нашей школы? (шутливый вопрос – можно ответить «пятница» или «суббота», если есть внеурочка). Лучше заменить на реальный факт: «Сколько ступенек на главной лестнице?» (посчитать). Для точности: замените 5-й вопрос на «Цвет формы физкультуры в нашей школе» или «Название школьного кафе». </w:t>
      </w:r>
    </w:p>
    <w:p w14:paraId="6272865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После ответов – разбор. Баллы. </w:t>
      </w:r>
    </w:p>
    <w:p w14:paraId="0BB629E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5EBEC5E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Раунд 4. «Объясни жестами» (капитанский) – 7 минут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3F61D47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«Теперь конкурс капитанов (или по одному смелому участнику от команды). Капитаны по очереди выходят ко мне, вытягивают карточку со словом. Задача – жестами, мимикой, звуками (но без слов и без указания на предметы в классе) объяснить своей команде это слово. Команда угадывает. Время – 30 секунд на одно слово. Если угадали – 1 балл. Подсказки с места запрещены.» </w:t>
      </w:r>
    </w:p>
    <w:p w14:paraId="2C61872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Карточки со словами (примерный набор): </w:t>
      </w:r>
    </w:p>
    <w:p w14:paraId="6EBC98A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Звонок (изобразить: рука тянет за верёвку, язык «динь-динь») </w:t>
      </w:r>
    </w:p>
    <w:p w14:paraId="1CE48D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Учительская (изобразить: очки, строгий взгляд, стопка тетрадей) </w:t>
      </w:r>
    </w:p>
    <w:p w14:paraId="2F27B74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Дневник (раскрыть ладони, как книжку, провести пальцем) </w:t>
      </w:r>
    </w:p>
    <w:p w14:paraId="166262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Парта (сесть на корточки, опустить голову на руки) </w:t>
      </w:r>
    </w:p>
    <w:p w14:paraId="206633D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Перемена (бег на месте, радостное лицо, смотреть на часы) </w:t>
      </w:r>
    </w:p>
    <w:p w14:paraId="02671B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Классный журнал (показать толстую книгу, писать ручкой) </w:t>
      </w:r>
    </w:p>
    <w:p w14:paraId="09D480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· Доска (провести рукой по воображаемой поверхности, взять мел) </w:t>
      </w:r>
    </w:p>
    <w:p w14:paraId="69C2ED9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 каждой команде – по одному слову. Можно устроить так: капитаны тянут жребий, и все одновременно объясняют (тогда шумно). Лучше по очереди, остальные команды в это время тихо сидят. </w:t>
      </w:r>
    </w:p>
    <w:p w14:paraId="31BF2EE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Подсчёт: помощник фиксирует, сколько слов угадано. Максимум 6 баллов (по числу команд), но если команд больше – используйте 6 слов или дайте каждому капитану одно слово.</w:t>
      </w:r>
    </w:p>
    <w:p w14:paraId="2A5770C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Раунд 5. «Верю – не верю» (5 минут) </w:t>
      </w:r>
    </w:p>
    <w:p w14:paraId="3DAB13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Ведущий: «Пятый раунд – проверка вашей интуиции и кругозора. Я зачитываю утверждение. Если вы считаете, что это правда – ставите «+», если ложь – «-». Всего 5 утверждений. После каждого – 10 секунд на размышление. Пишем в бланке. Поехали!» </w:t>
      </w:r>
    </w:p>
    <w:p w14:paraId="1960050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Утверждения: </w:t>
      </w:r>
    </w:p>
    <w:p w14:paraId="57EE9EE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«Верите ли вы, что в Финляндии школьники не пишут домашние задания?» (Правда – да, там считается, что домашнее задание вредно, его почти нет) </w:t>
      </w:r>
    </w:p>
    <w:p w14:paraId="777FF83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«Верите ли вы, что самая большая школа в мире находится в Индии и в ней учится более 30 000 учеников?» (Правда – школа «Сити Монтессори» в Лакхнау) </w:t>
      </w:r>
    </w:p>
    <w:p w14:paraId="6C17089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«Верите ли вы, что школьную доску изобрели в Древнем Китае?» (Ложь – чёрную доску придумал шотландский педагог Джеймс Пилланс в XIX веке)</w:t>
      </w:r>
    </w:p>
    <w:p w14:paraId="2296BB5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«Верите ли вы, что слово "школа" происходит от греческого "схолэ", что означает "досуг"?» (Правда – для древних греков свободное время и занятия наукой были одним и тем же) </w:t>
      </w:r>
    </w:p>
    <w:p w14:paraId="577B4C1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«Верите ли вы, что в нашей школе есть привидение?» (Зависит от школы. Можно сделать: "Верите ли вы, что в нашей школе подвал охраняет кот?" – тогда ответ зависит от реальности. Лучше дать нейтральное: "В Японии ученики сами убирают школу и моют туалеты" – правда.)</w:t>
      </w:r>
    </w:p>
    <w:p w14:paraId="243F941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Я советую последний вопрос: «Верите ли вы, что в японских школах нет уборщиц, а дети сами моют классы и туалеты?» – правда. Проверка: огласить правильные ответы. Баллы. </w:t>
      </w:r>
    </w:p>
    <w:p w14:paraId="32185D1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2B04659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Финал. Блиц-опрос (3 минуты)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3FA843F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Ведущий: «Финальный аккорд – блиц. Каждая команда получает по одному вопросу. Право ответа устно, на раздумье – 5 секунд. Если команда не отвечает, вопрос может перейти к другой. Готовы?»</w:t>
      </w:r>
    </w:p>
    <w:p w14:paraId="22E156E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Блиц-вопросы (по одному на команду): </w:t>
      </w:r>
    </w:p>
    <w:p w14:paraId="59F81E7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Что в школе после звонка на урок становится тихо? (Коридоры)</w:t>
      </w:r>
    </w:p>
    <w:p w14:paraId="21B1BF5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Как называется ученик, который всегда опаздывает? (Опоздавший) </w:t>
      </w:r>
    </w:p>
    <w:p w14:paraId="60F1F8B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Самый главный документ ученика? (Дневник) </w:t>
      </w:r>
    </w:p>
    <w:p w14:paraId="04DA144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Что вешают на стену, чтобы писать мелом? (Доску) </w:t>
      </w:r>
    </w:p>
    <w:p w14:paraId="6602506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60708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Кто заменяет учителя, если тот заболел? (Завуч или другой учитель) Можно добавить больше, если команд больше </w:t>
      </w:r>
    </w:p>
    <w:p w14:paraId="34C87FD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Важно: за каждый правильный устный ответ – 1 балл, </w:t>
      </w:r>
    </w:p>
    <w:p w14:paraId="0C466B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3774CA9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ru-RU" w:eastAsia="zh-CN" w:bidi="ar"/>
        </w:rPr>
        <w:t>Подводим итоги.</w:t>
      </w:r>
      <w:bookmarkStart w:id="0" w:name="_GoBack"/>
      <w:bookmarkEnd w:id="0"/>
    </w:p>
    <w:p w14:paraId="01547D9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06994B8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06C9F"/>
    <w:multiLevelType w:val="singleLevel"/>
    <w:tmpl w:val="96F06C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2E44BA2"/>
    <w:multiLevelType w:val="singleLevel"/>
    <w:tmpl w:val="B2E44B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880ABC6"/>
    <w:multiLevelType w:val="singleLevel"/>
    <w:tmpl w:val="D880ABC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F6747D"/>
    <w:multiLevelType w:val="singleLevel"/>
    <w:tmpl w:val="2EF6747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39CC226"/>
    <w:multiLevelType w:val="singleLevel"/>
    <w:tmpl w:val="639CC22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91D2E2F"/>
    <w:multiLevelType w:val="singleLevel"/>
    <w:tmpl w:val="691D2E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5239A"/>
    <w:rsid w:val="145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2026-05-28T20:12:00Z</dcterms:created>
  <dc:creator>User</dc:creator>
  <cp:lastModifiedBy>User</cp:lastModifiedBy>
  <dcterms:modified xsi:type="dcterms:W3CDTF">2026-05-28T20:29:12Z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4A67E072BC614226AAEA757D0C84AD62_11</vt:lpwstr>
  </property>
</Properties>
</file>