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89" w:rsidRPr="00ED6D56" w:rsidRDefault="00485D89" w:rsidP="00485D89">
      <w:pPr>
        <w:tabs>
          <w:tab w:val="center" w:pos="4677"/>
          <w:tab w:val="left" w:pos="5700"/>
        </w:tabs>
        <w:jc w:val="center"/>
        <w:rPr>
          <w:sz w:val="28"/>
        </w:rPr>
      </w:pPr>
      <w:r w:rsidRPr="00ED6D56">
        <w:rPr>
          <w:sz w:val="28"/>
        </w:rPr>
        <w:t>Министерство культуры Пермского края</w:t>
      </w:r>
    </w:p>
    <w:p w:rsidR="00485D89" w:rsidRPr="00ED6D56" w:rsidRDefault="00485D89" w:rsidP="00485D89">
      <w:pPr>
        <w:tabs>
          <w:tab w:val="center" w:pos="4677"/>
          <w:tab w:val="left" w:pos="5700"/>
        </w:tabs>
        <w:jc w:val="center"/>
        <w:rPr>
          <w:sz w:val="28"/>
        </w:rPr>
      </w:pPr>
      <w:r w:rsidRPr="00ED6D56">
        <w:rPr>
          <w:sz w:val="28"/>
        </w:rPr>
        <w:t>ГБПОУ  «Пермский краевой колледж искусств и культуры»</w:t>
      </w:r>
    </w:p>
    <w:p w:rsidR="00485D89" w:rsidRPr="00ED6D56" w:rsidRDefault="00485D89" w:rsidP="00485D89">
      <w:pPr>
        <w:jc w:val="center"/>
        <w:rPr>
          <w:sz w:val="28"/>
        </w:rPr>
      </w:pPr>
    </w:p>
    <w:p w:rsidR="00485D89" w:rsidRPr="00ED6D56" w:rsidRDefault="00485D89" w:rsidP="00485D89">
      <w:pPr>
        <w:jc w:val="center"/>
        <w:rPr>
          <w:sz w:val="28"/>
        </w:rPr>
      </w:pPr>
    </w:p>
    <w:p w:rsidR="00485D89" w:rsidRPr="00ED6D56" w:rsidRDefault="00485D89" w:rsidP="00485D89">
      <w:pPr>
        <w:jc w:val="center"/>
        <w:rPr>
          <w:sz w:val="28"/>
        </w:rPr>
      </w:pPr>
    </w:p>
    <w:p w:rsidR="00485D89" w:rsidRPr="00ED6D56" w:rsidRDefault="00485D89" w:rsidP="00485D89">
      <w:pPr>
        <w:spacing w:before="3960" w:line="360" w:lineRule="auto"/>
        <w:jc w:val="center"/>
        <w:rPr>
          <w:b/>
          <w:bCs/>
          <w:sz w:val="28"/>
          <w:szCs w:val="28"/>
        </w:rPr>
      </w:pPr>
      <w:r w:rsidRPr="00ED6D56">
        <w:rPr>
          <w:b/>
          <w:bCs/>
          <w:sz w:val="28"/>
          <w:szCs w:val="28"/>
        </w:rPr>
        <w:t>ПРОГРАММА ПОДГОТОВКИ СПЕЦИАЛИСТОВ СРЕДНЕГО ЗВЕНА</w:t>
      </w:r>
    </w:p>
    <w:p w:rsidR="00485D89" w:rsidRPr="00ED6D56" w:rsidRDefault="00485D89" w:rsidP="00485D89">
      <w:pPr>
        <w:spacing w:line="360" w:lineRule="auto"/>
        <w:jc w:val="center"/>
        <w:rPr>
          <w:b/>
          <w:bCs/>
          <w:sz w:val="28"/>
          <w:szCs w:val="28"/>
        </w:rPr>
      </w:pPr>
      <w:r w:rsidRPr="00ED6D56">
        <w:rPr>
          <w:b/>
          <w:bCs/>
          <w:sz w:val="28"/>
          <w:szCs w:val="28"/>
        </w:rPr>
        <w:t xml:space="preserve">ПО СПЕЦИАЛЬНОСТИ СРЕДНЕГО ПРОФЕССИОНАЛЬНОГО ОБРАЗОВАНИЯ </w:t>
      </w:r>
    </w:p>
    <w:p w:rsidR="00485D89" w:rsidRPr="00ED6D56" w:rsidRDefault="00485D89" w:rsidP="00485D89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ED6D56">
        <w:rPr>
          <w:b/>
          <w:caps/>
          <w:sz w:val="28"/>
          <w:szCs w:val="28"/>
        </w:rPr>
        <w:t>51.02.02 «</w:t>
      </w:r>
      <w:r w:rsidRPr="00ED6D56">
        <w:rPr>
          <w:b/>
          <w:sz w:val="28"/>
          <w:szCs w:val="28"/>
        </w:rPr>
        <w:t>Социально - культурная деятельность</w:t>
      </w:r>
      <w:r w:rsidRPr="00ED6D56">
        <w:rPr>
          <w:b/>
          <w:caps/>
          <w:sz w:val="28"/>
          <w:szCs w:val="28"/>
        </w:rPr>
        <w:t>»</w:t>
      </w:r>
      <w:r w:rsidRPr="00ED6D56">
        <w:rPr>
          <w:b/>
          <w:sz w:val="28"/>
          <w:szCs w:val="28"/>
        </w:rPr>
        <w:t xml:space="preserve"> </w:t>
      </w:r>
    </w:p>
    <w:p w:rsidR="00485D89" w:rsidRPr="00ED6D56" w:rsidRDefault="00485D89" w:rsidP="00485D89">
      <w:pPr>
        <w:suppressAutoHyphens/>
        <w:spacing w:line="360" w:lineRule="auto"/>
        <w:jc w:val="center"/>
        <w:rPr>
          <w:sz w:val="28"/>
          <w:szCs w:val="28"/>
        </w:rPr>
      </w:pPr>
      <w:r w:rsidRPr="00ED6D56">
        <w:rPr>
          <w:b/>
          <w:sz w:val="28"/>
          <w:szCs w:val="28"/>
        </w:rPr>
        <w:t xml:space="preserve">(углубленная подготовка) </w:t>
      </w:r>
    </w:p>
    <w:p w:rsidR="00485D89" w:rsidRPr="00ED6D56" w:rsidRDefault="00485D89" w:rsidP="00485D89">
      <w:pPr>
        <w:jc w:val="center"/>
        <w:rPr>
          <w:sz w:val="28"/>
        </w:rPr>
      </w:pPr>
    </w:p>
    <w:p w:rsidR="00485D89" w:rsidRPr="00ED6D56" w:rsidRDefault="00082803" w:rsidP="00485D89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85D89" w:rsidRPr="00ED6D56">
        <w:rPr>
          <w:sz w:val="32"/>
          <w:szCs w:val="32"/>
        </w:rPr>
        <w:t xml:space="preserve">рограмма </w:t>
      </w:r>
    </w:p>
    <w:p w:rsidR="00485D89" w:rsidRPr="00ED6D56" w:rsidRDefault="00485D89" w:rsidP="00485D89">
      <w:pPr>
        <w:jc w:val="center"/>
        <w:rPr>
          <w:b/>
          <w:bCs/>
          <w:i/>
          <w:iCs/>
          <w:sz w:val="32"/>
          <w:szCs w:val="32"/>
        </w:rPr>
      </w:pPr>
      <w:r w:rsidRPr="00ED6D56">
        <w:rPr>
          <w:b/>
          <w:bCs/>
          <w:i/>
          <w:iCs/>
          <w:sz w:val="32"/>
          <w:szCs w:val="32"/>
        </w:rPr>
        <w:t>Раздела 1 «Менеджмент в социально-культурной сфере»</w:t>
      </w:r>
    </w:p>
    <w:p w:rsidR="00485D89" w:rsidRPr="00ED6D56" w:rsidRDefault="00485D89" w:rsidP="00485D89">
      <w:pPr>
        <w:jc w:val="center"/>
        <w:rPr>
          <w:b/>
          <w:bCs/>
          <w:i/>
          <w:iCs/>
          <w:sz w:val="32"/>
          <w:szCs w:val="32"/>
        </w:rPr>
      </w:pPr>
      <w:r w:rsidRPr="00ED6D56">
        <w:rPr>
          <w:b/>
          <w:bCs/>
          <w:i/>
          <w:iCs/>
          <w:sz w:val="32"/>
          <w:szCs w:val="32"/>
        </w:rPr>
        <w:t>МДК  03.01 «Менеджмент в социально-культурной сфере»</w:t>
      </w:r>
    </w:p>
    <w:p w:rsidR="00485D89" w:rsidRPr="00ED6D56" w:rsidRDefault="00485D89" w:rsidP="00485D89">
      <w:pPr>
        <w:jc w:val="center"/>
        <w:rPr>
          <w:b/>
          <w:bCs/>
          <w:i/>
          <w:iCs/>
          <w:sz w:val="32"/>
          <w:szCs w:val="32"/>
        </w:rPr>
      </w:pPr>
      <w:r w:rsidRPr="00ED6D56">
        <w:rPr>
          <w:b/>
          <w:bCs/>
          <w:i/>
          <w:iCs/>
          <w:sz w:val="32"/>
          <w:szCs w:val="32"/>
        </w:rPr>
        <w:t>ПМ 03.«Менеджмент в социально-культурной сфере»</w:t>
      </w:r>
    </w:p>
    <w:p w:rsidR="00485D89" w:rsidRPr="00ED6D56" w:rsidRDefault="00485D89" w:rsidP="00485D89">
      <w:pPr>
        <w:jc w:val="center"/>
        <w:rPr>
          <w:b/>
          <w:bCs/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485D89" w:rsidP="00485D89">
      <w:pPr>
        <w:rPr>
          <w:sz w:val="22"/>
        </w:rPr>
      </w:pPr>
    </w:p>
    <w:p w:rsidR="00485D89" w:rsidRPr="00ED6D56" w:rsidRDefault="00082803" w:rsidP="00485D89">
      <w:pPr>
        <w:jc w:val="center"/>
        <w:rPr>
          <w:sz w:val="22"/>
        </w:rPr>
      </w:pPr>
      <w:r>
        <w:rPr>
          <w:sz w:val="22"/>
        </w:rPr>
        <w:t>Пермь, 20</w:t>
      </w:r>
      <w:r w:rsidR="00542D7B">
        <w:rPr>
          <w:sz w:val="22"/>
        </w:rPr>
        <w:t>25</w:t>
      </w:r>
    </w:p>
    <w:p w:rsidR="00485D89" w:rsidRPr="00ED6D56" w:rsidRDefault="00485D89" w:rsidP="00485D89">
      <w:pPr>
        <w:ind w:right="10541"/>
      </w:pPr>
    </w:p>
    <w:p w:rsidR="00082803" w:rsidRDefault="00485D89" w:rsidP="00485D89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 w:rsidRPr="00ED6D56">
        <w:rPr>
          <w:sz w:val="28"/>
          <w:szCs w:val="28"/>
        </w:rPr>
        <w:tab/>
      </w:r>
    </w:p>
    <w:p w:rsidR="00485D89" w:rsidRPr="00ED6D56" w:rsidRDefault="00485D89" w:rsidP="00485D89">
      <w:pPr>
        <w:pStyle w:val="1"/>
        <w:pageBreakBefore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lastRenderedPageBreak/>
        <w:t>СОДЕРЖАНИЕ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60"/>
        <w:gridCol w:w="1903"/>
      </w:tblGrid>
      <w:tr w:rsidR="00485D89" w:rsidRPr="00ED6D56" w:rsidTr="00082803">
        <w:tc>
          <w:tcPr>
            <w:tcW w:w="7560" w:type="dxa"/>
          </w:tcPr>
          <w:p w:rsidR="00485D89" w:rsidRPr="00ED6D56" w:rsidRDefault="00485D89" w:rsidP="00082803">
            <w:pPr>
              <w:pStyle w:val="1"/>
              <w:tabs>
                <w:tab w:val="num" w:pos="432"/>
              </w:tabs>
              <w:suppressAutoHyphens/>
              <w:autoSpaceDE w:val="0"/>
              <w:snapToGrid w:val="0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485D89" w:rsidRPr="00ED6D56" w:rsidRDefault="00485D89" w:rsidP="00082803">
            <w:pPr>
              <w:snapToGrid w:val="0"/>
              <w:jc w:val="center"/>
              <w:rPr>
                <w:sz w:val="28"/>
                <w:szCs w:val="28"/>
              </w:rPr>
            </w:pPr>
            <w:r w:rsidRPr="00ED6D56">
              <w:rPr>
                <w:sz w:val="28"/>
                <w:szCs w:val="28"/>
              </w:rPr>
              <w:t>стр.</w:t>
            </w:r>
          </w:p>
        </w:tc>
      </w:tr>
      <w:tr w:rsidR="00485D89" w:rsidRPr="00ED6D56" w:rsidTr="00082803">
        <w:tc>
          <w:tcPr>
            <w:tcW w:w="7560" w:type="dxa"/>
          </w:tcPr>
          <w:p w:rsidR="00485D89" w:rsidRPr="00ED6D56" w:rsidRDefault="00485D89" w:rsidP="00082803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b/>
                <w:caps/>
              </w:rPr>
            </w:pPr>
            <w:r w:rsidRPr="00ED6D56">
              <w:rPr>
                <w:b/>
                <w:caps/>
              </w:rPr>
              <w:t>ПАСПОРТ РАБОЧЕЙ  ПРОГРАММЫ РАЗДЕЛА</w:t>
            </w:r>
          </w:p>
          <w:p w:rsidR="00485D89" w:rsidRPr="00ED6D56" w:rsidRDefault="00485D89" w:rsidP="00082803"/>
        </w:tc>
        <w:tc>
          <w:tcPr>
            <w:tcW w:w="1903" w:type="dxa"/>
          </w:tcPr>
          <w:p w:rsidR="00485D89" w:rsidRPr="00ED6D56" w:rsidRDefault="00485D89" w:rsidP="00082803">
            <w:pPr>
              <w:snapToGrid w:val="0"/>
              <w:jc w:val="center"/>
              <w:rPr>
                <w:sz w:val="28"/>
                <w:szCs w:val="28"/>
              </w:rPr>
            </w:pPr>
            <w:r w:rsidRPr="00ED6D56">
              <w:rPr>
                <w:sz w:val="28"/>
                <w:szCs w:val="28"/>
              </w:rPr>
              <w:t>4</w:t>
            </w:r>
          </w:p>
        </w:tc>
      </w:tr>
      <w:tr w:rsidR="00485D89" w:rsidRPr="00ED6D56" w:rsidTr="00082803">
        <w:tc>
          <w:tcPr>
            <w:tcW w:w="7560" w:type="dxa"/>
          </w:tcPr>
          <w:p w:rsidR="00485D89" w:rsidRPr="00ED6D56" w:rsidRDefault="00485D89" w:rsidP="00082803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b/>
                <w:caps/>
              </w:rPr>
            </w:pPr>
            <w:r w:rsidRPr="00ED6D56">
              <w:rPr>
                <w:b/>
                <w:caps/>
              </w:rPr>
              <w:t>СТРУКТУРА и  содержание РАЗДЕЛА</w:t>
            </w:r>
          </w:p>
          <w:p w:rsidR="00485D89" w:rsidRPr="00ED6D56" w:rsidRDefault="00485D89" w:rsidP="00082803">
            <w:pPr>
              <w:pStyle w:val="1"/>
              <w:tabs>
                <w:tab w:val="num" w:pos="432"/>
              </w:tabs>
              <w:suppressAutoHyphens/>
              <w:autoSpaceDE w:val="0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485D89" w:rsidRPr="00ED6D56" w:rsidRDefault="00485D89" w:rsidP="00082803">
            <w:pPr>
              <w:snapToGrid w:val="0"/>
              <w:jc w:val="center"/>
              <w:rPr>
                <w:sz w:val="28"/>
                <w:szCs w:val="28"/>
              </w:rPr>
            </w:pPr>
            <w:r w:rsidRPr="00ED6D56">
              <w:rPr>
                <w:sz w:val="28"/>
                <w:szCs w:val="28"/>
              </w:rPr>
              <w:t>6</w:t>
            </w:r>
          </w:p>
        </w:tc>
      </w:tr>
      <w:tr w:rsidR="00485D89" w:rsidRPr="00ED6D56" w:rsidTr="00082803">
        <w:trPr>
          <w:trHeight w:val="670"/>
        </w:trPr>
        <w:tc>
          <w:tcPr>
            <w:tcW w:w="7560" w:type="dxa"/>
          </w:tcPr>
          <w:p w:rsidR="00485D89" w:rsidRPr="00ED6D56" w:rsidRDefault="00485D89" w:rsidP="00082803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b/>
                <w:caps/>
              </w:rPr>
            </w:pPr>
            <w:r w:rsidRPr="00ED6D56">
              <w:rPr>
                <w:b/>
                <w:caps/>
              </w:rPr>
              <w:t>условия реализации  РАЗДЕЛА</w:t>
            </w:r>
          </w:p>
          <w:p w:rsidR="00485D89" w:rsidRPr="00ED6D56" w:rsidRDefault="00485D89" w:rsidP="00082803">
            <w:pPr>
              <w:pStyle w:val="1"/>
              <w:tabs>
                <w:tab w:val="left" w:pos="284"/>
                <w:tab w:val="num" w:pos="432"/>
              </w:tabs>
              <w:suppressAutoHyphens/>
              <w:autoSpaceDE w:val="0"/>
              <w:ind w:left="284" w:firstLine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485D89" w:rsidRPr="00ED6D56" w:rsidRDefault="00485D89" w:rsidP="0008280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85D89" w:rsidRPr="00ED6D56" w:rsidTr="00082803">
        <w:tc>
          <w:tcPr>
            <w:tcW w:w="7560" w:type="dxa"/>
          </w:tcPr>
          <w:p w:rsidR="00485D89" w:rsidRPr="00ED6D56" w:rsidRDefault="00485D89" w:rsidP="00082803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b/>
                <w:caps/>
              </w:rPr>
            </w:pPr>
            <w:r w:rsidRPr="00ED6D56">
              <w:rPr>
                <w:b/>
                <w:caps/>
              </w:rPr>
              <w:t>Контроль и оценка результатов Освоения РАЗДЕЛА</w:t>
            </w:r>
          </w:p>
          <w:p w:rsidR="00485D89" w:rsidRPr="00ED6D56" w:rsidRDefault="00485D89" w:rsidP="00082803">
            <w:pPr>
              <w:pStyle w:val="1"/>
              <w:tabs>
                <w:tab w:val="num" w:pos="432"/>
              </w:tabs>
              <w:suppressAutoHyphens/>
              <w:autoSpaceDE w:val="0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485D89" w:rsidRPr="00ED6D56" w:rsidRDefault="00485D89" w:rsidP="0008280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485D89" w:rsidRPr="00ED6D56" w:rsidRDefault="00485D89" w:rsidP="00485D89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ED6D56">
        <w:rPr>
          <w:b/>
          <w:caps/>
          <w:sz w:val="28"/>
          <w:szCs w:val="28"/>
        </w:rPr>
        <w:lastRenderedPageBreak/>
        <w:t>1. паспорт программы РАЗДЕЛА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ED6D56">
        <w:rPr>
          <w:b/>
          <w:sz w:val="28"/>
          <w:szCs w:val="28"/>
        </w:rPr>
        <w:t>«Менеджмент в социально-культурной сфере»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>1.1. Область применения программы</w:t>
      </w:r>
    </w:p>
    <w:p w:rsidR="00485D89" w:rsidRPr="00ED6D56" w:rsidRDefault="00082803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>
        <w:rPr>
          <w:sz w:val="28"/>
          <w:szCs w:val="28"/>
        </w:rPr>
        <w:t>П</w:t>
      </w:r>
      <w:r w:rsidR="00485D89" w:rsidRPr="00ED6D56">
        <w:rPr>
          <w:sz w:val="28"/>
          <w:szCs w:val="28"/>
        </w:rPr>
        <w:t xml:space="preserve">рограмма раздела 1 является частью </w:t>
      </w:r>
      <w:r w:rsidR="00485D89">
        <w:rPr>
          <w:sz w:val="28"/>
          <w:szCs w:val="28"/>
        </w:rPr>
        <w:t>программы подготовки специалистов среднего звена</w:t>
      </w:r>
      <w:r w:rsidR="00485D89" w:rsidRPr="00ED6D56">
        <w:rPr>
          <w:sz w:val="28"/>
          <w:szCs w:val="28"/>
        </w:rPr>
        <w:t xml:space="preserve"> в соответствии с ФГОС СПО 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i/>
          <w:sz w:val="12"/>
          <w:szCs w:val="16"/>
        </w:rPr>
      </w:pPr>
      <w:r w:rsidRPr="00ED6D56">
        <w:rPr>
          <w:i/>
          <w:sz w:val="28"/>
          <w:szCs w:val="28"/>
        </w:rPr>
        <w:t>51.02.02 «Социально-культурная деятельность» (по видам)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 xml:space="preserve">1.2. Место раздела в структуре </w:t>
      </w: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ED6D56">
        <w:rPr>
          <w:sz w:val="28"/>
          <w:szCs w:val="28"/>
        </w:rPr>
        <w:t>ПМ.03 Менеджмент в социально-культурной сфере.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ED6D56">
        <w:rPr>
          <w:sz w:val="28"/>
          <w:szCs w:val="28"/>
        </w:rPr>
        <w:t>МДК.03.01. Менеджмент в социально-культурной сфере.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>1.3. Цели и задачи раздела «Менеджмент в СКС»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ab/>
        <w:t>Сформировать систему знаний об основных концепциях и учениях менеджмента; о внешней и внутренней среде учреждений клубного типа; об управленческом потенциале учреждений; о государственном регулировании их деятельности; о менеджере как руководителе, его роли и функциях в учреждениях клубного типа.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>требования к результатам освоения раздела «Менеджмент в СКС»: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 xml:space="preserve">В результате освоения обучающийся </w:t>
      </w:r>
      <w:r w:rsidRPr="00ED6D56">
        <w:rPr>
          <w:b/>
          <w:sz w:val="28"/>
          <w:szCs w:val="28"/>
        </w:rPr>
        <w:t>должен</w:t>
      </w:r>
      <w:r w:rsidRPr="00ED6D56">
        <w:rPr>
          <w:sz w:val="28"/>
          <w:szCs w:val="28"/>
        </w:rPr>
        <w:t xml:space="preserve"> </w:t>
      </w:r>
      <w:r w:rsidRPr="00ED6D56">
        <w:rPr>
          <w:b/>
          <w:sz w:val="28"/>
          <w:szCs w:val="28"/>
        </w:rPr>
        <w:t>уметь: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ED6D56">
        <w:rPr>
          <w:sz w:val="28"/>
          <w:szCs w:val="28"/>
        </w:rPr>
        <w:t>У1. Использовать нормативно-управленческую информацию в своей деятельности;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ED6D56">
        <w:rPr>
          <w:sz w:val="28"/>
          <w:szCs w:val="28"/>
        </w:rPr>
        <w:t>У2. Организовывать, анализировать и оценивать работу коллектива исполнителей, учреждения культуры;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ED6D56">
        <w:rPr>
          <w:sz w:val="28"/>
          <w:szCs w:val="28"/>
        </w:rPr>
        <w:t>У3. Находить оптимальные варианты при решении управленческих и хозяйственных задач;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ED6D56">
        <w:rPr>
          <w:sz w:val="28"/>
          <w:szCs w:val="28"/>
        </w:rPr>
        <w:t>У4.Составлять планы и отчеты;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ED6D56">
        <w:rPr>
          <w:sz w:val="28"/>
          <w:szCs w:val="28"/>
        </w:rPr>
        <w:t>У5. Решать организационные задачи, стоящие перед коллективом;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ED6D56">
        <w:rPr>
          <w:sz w:val="28"/>
          <w:szCs w:val="28"/>
        </w:rPr>
        <w:t>У6. Использовать программное обеспечение в профессиональной деятельности;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85"/>
        <w:jc w:val="both"/>
        <w:rPr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 xml:space="preserve">В результате освоения обучающийся </w:t>
      </w:r>
      <w:r w:rsidRPr="00ED6D56">
        <w:rPr>
          <w:b/>
          <w:sz w:val="28"/>
          <w:szCs w:val="28"/>
        </w:rPr>
        <w:t>должен знать: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 xml:space="preserve">З1. Сущность и характерные черты современного менеджмента, 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З2. Внешнюю и внутреннюю среду организации;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 xml:space="preserve">З3. Цикл менеджмента, 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З4. Стратегические  и тактические планы в системе менеджмента;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 xml:space="preserve">З5. Структуру организации, 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З6. Систему методов управления;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З7. Процесс принятия и реализации управленческих решений;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 xml:space="preserve">З8. Принципы руководства (единоначалие и партнерство), 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З9. Стили  руководства;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 xml:space="preserve">310. Особенности менеджмента в социально-культурной сфере, 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311.Систему  и структуру управления культурой;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З12.Основные этапы управленческой деятельности в сфере культуры;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З13.Цели и задачи управления учреждениями культуры;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lastRenderedPageBreak/>
        <w:t>должны быть сформированы общие компетенции: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85D89" w:rsidRPr="00ED6D56" w:rsidRDefault="00485D89" w:rsidP="00485D89">
      <w:pPr>
        <w:widowControl w:val="0"/>
        <w:suppressAutoHyphens/>
        <w:rPr>
          <w:sz w:val="28"/>
          <w:szCs w:val="28"/>
        </w:rPr>
      </w:pPr>
      <w:r w:rsidRPr="00ED6D56">
        <w:rPr>
          <w:sz w:val="28"/>
          <w:szCs w:val="28"/>
        </w:rPr>
        <w:t>ОК 1.Понимать сущность и социальную значимость своей будущей профессии, проявлять к ней устойчивый интерес</w:t>
      </w:r>
    </w:p>
    <w:p w:rsidR="00485D89" w:rsidRPr="00ED6D56" w:rsidRDefault="00485D89" w:rsidP="00485D89">
      <w:pPr>
        <w:pStyle w:val="a6"/>
        <w:widowControl w:val="0"/>
        <w:ind w:left="0" w:firstLine="0"/>
        <w:jc w:val="both"/>
        <w:rPr>
          <w:sz w:val="28"/>
          <w:szCs w:val="28"/>
        </w:rPr>
      </w:pPr>
      <w:r w:rsidRPr="00ED6D56">
        <w:rPr>
          <w:sz w:val="28"/>
          <w:szCs w:val="28"/>
        </w:rPr>
        <w:t>ОК 2.Организовывать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85D89" w:rsidRPr="00ED6D56" w:rsidRDefault="00485D89" w:rsidP="00485D89">
      <w:pPr>
        <w:widowControl w:val="0"/>
        <w:suppressAutoHyphens/>
        <w:rPr>
          <w:sz w:val="28"/>
          <w:szCs w:val="28"/>
        </w:rPr>
      </w:pPr>
      <w:r w:rsidRPr="00ED6D56">
        <w:rPr>
          <w:sz w:val="28"/>
          <w:szCs w:val="28"/>
        </w:rPr>
        <w:t>ОК 3.Решать проблемы, оценивать риски и принимать решения в нестандартных ситуациях</w:t>
      </w:r>
    </w:p>
    <w:p w:rsidR="00485D89" w:rsidRPr="00ED6D56" w:rsidRDefault="00485D89" w:rsidP="00485D89">
      <w:pPr>
        <w:widowControl w:val="0"/>
        <w:suppressAutoHyphens/>
        <w:rPr>
          <w:sz w:val="28"/>
          <w:szCs w:val="28"/>
        </w:rPr>
      </w:pPr>
      <w:r w:rsidRPr="00ED6D56">
        <w:rPr>
          <w:sz w:val="28"/>
          <w:szCs w:val="28"/>
        </w:rPr>
        <w:t>ОК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485D89" w:rsidRPr="00ED6D56" w:rsidRDefault="00485D89" w:rsidP="00485D89">
      <w:pPr>
        <w:widowControl w:val="0"/>
        <w:suppressAutoHyphens/>
        <w:rPr>
          <w:sz w:val="28"/>
          <w:szCs w:val="28"/>
        </w:rPr>
      </w:pPr>
      <w:r w:rsidRPr="00ED6D56">
        <w:rPr>
          <w:sz w:val="28"/>
          <w:szCs w:val="28"/>
        </w:rPr>
        <w:t>ОК 5.Использовать информационно-коммуникационные технологии для совершенствования профессиональной деятельности</w:t>
      </w:r>
    </w:p>
    <w:p w:rsidR="00485D89" w:rsidRPr="00ED6D56" w:rsidRDefault="00485D89" w:rsidP="00485D89">
      <w:pPr>
        <w:widowControl w:val="0"/>
        <w:suppressAutoHyphens/>
        <w:rPr>
          <w:sz w:val="28"/>
          <w:szCs w:val="28"/>
        </w:rPr>
      </w:pPr>
      <w:r w:rsidRPr="00ED6D56">
        <w:rPr>
          <w:sz w:val="28"/>
          <w:szCs w:val="28"/>
        </w:rPr>
        <w:t>ОК 6.Работать в коллективе, обеспечивать его сплочение, эффективно общаться с коллегами, руководством, потребителями</w:t>
      </w:r>
    </w:p>
    <w:p w:rsidR="00485D89" w:rsidRPr="00ED6D56" w:rsidRDefault="00485D89" w:rsidP="00485D89">
      <w:pPr>
        <w:widowControl w:val="0"/>
        <w:suppressAutoHyphens/>
        <w:rPr>
          <w:sz w:val="28"/>
          <w:szCs w:val="28"/>
        </w:rPr>
      </w:pPr>
      <w:r w:rsidRPr="00ED6D56">
        <w:rPr>
          <w:sz w:val="28"/>
          <w:szCs w:val="28"/>
        </w:rPr>
        <w:t>ОК 7.Ставить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:rsidR="00485D89" w:rsidRPr="00ED6D56" w:rsidRDefault="00485D89" w:rsidP="00485D89">
      <w:pPr>
        <w:widowControl w:val="0"/>
        <w:suppressAutoHyphens/>
        <w:rPr>
          <w:sz w:val="28"/>
          <w:szCs w:val="28"/>
        </w:rPr>
      </w:pPr>
      <w:r w:rsidRPr="00ED6D56">
        <w:rPr>
          <w:sz w:val="28"/>
          <w:szCs w:val="28"/>
        </w:rPr>
        <w:t>ОК 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485D89" w:rsidRPr="00ED6D56" w:rsidRDefault="00485D89" w:rsidP="00485D89">
      <w:pPr>
        <w:widowControl w:val="0"/>
        <w:suppressAutoHyphens/>
        <w:rPr>
          <w:sz w:val="28"/>
          <w:szCs w:val="28"/>
        </w:rPr>
      </w:pPr>
      <w:r w:rsidRPr="00ED6D56">
        <w:rPr>
          <w:sz w:val="28"/>
          <w:szCs w:val="28"/>
        </w:rPr>
        <w:t>ОК 9.Ориентироваться в условиях частой смены технологий в профессиональной деятельности.</w:t>
      </w:r>
    </w:p>
    <w:p w:rsidR="00485D89" w:rsidRPr="00A70AE7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>1.4. Количество часов на освоение РАЗДЕЛА в соответствии с учебным планом программы подготовки специалистов среднего звена  (ППССЗ):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максимальная у</w:t>
      </w:r>
      <w:r w:rsidR="00082803">
        <w:rPr>
          <w:sz w:val="28"/>
          <w:szCs w:val="28"/>
        </w:rPr>
        <w:t>чебная нагрузка обучающегося 192</w:t>
      </w:r>
      <w:r w:rsidRPr="00ED6D56">
        <w:rPr>
          <w:sz w:val="28"/>
          <w:szCs w:val="28"/>
        </w:rPr>
        <w:t xml:space="preserve"> часов, в том числе:</w:t>
      </w:r>
    </w:p>
    <w:p w:rsidR="00485D89" w:rsidRPr="00ED6D56" w:rsidRDefault="00485D89" w:rsidP="00485D8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rPr>
          <w:sz w:val="28"/>
          <w:szCs w:val="28"/>
        </w:rPr>
      </w:pPr>
      <w:r w:rsidRPr="00ED6D56">
        <w:rPr>
          <w:sz w:val="28"/>
          <w:szCs w:val="28"/>
        </w:rPr>
        <w:t>обязательная аудиторная у</w:t>
      </w:r>
      <w:r w:rsidR="00082803">
        <w:rPr>
          <w:sz w:val="28"/>
          <w:szCs w:val="28"/>
        </w:rPr>
        <w:t>чебной нагрузки обучающегося 128</w:t>
      </w:r>
      <w:r w:rsidRPr="00ED6D56">
        <w:rPr>
          <w:sz w:val="28"/>
          <w:szCs w:val="28"/>
        </w:rPr>
        <w:t xml:space="preserve"> часов;</w:t>
      </w:r>
    </w:p>
    <w:p w:rsidR="00485D89" w:rsidRPr="00ED6D56" w:rsidRDefault="00082803" w:rsidP="00485D8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– 64</w:t>
      </w:r>
      <w:r w:rsidR="00485D89" w:rsidRPr="00ED6D56">
        <w:rPr>
          <w:sz w:val="28"/>
          <w:szCs w:val="28"/>
        </w:rPr>
        <w:t xml:space="preserve"> часа;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 xml:space="preserve">1.5. Формы промежуточной аттестации – </w:t>
      </w:r>
      <w:r>
        <w:rPr>
          <w:b/>
          <w:sz w:val="28"/>
          <w:szCs w:val="28"/>
        </w:rPr>
        <w:t xml:space="preserve">экзамен в рамках МДК «Менеджмент в СКС» ( 4 семестр), </w:t>
      </w:r>
      <w:r w:rsidRPr="00ED6D56">
        <w:rPr>
          <w:b/>
          <w:sz w:val="28"/>
          <w:szCs w:val="28"/>
        </w:rPr>
        <w:t>дифференцированный зачет в рамках МДК «Менеджмент в СКС»</w:t>
      </w:r>
      <w:r>
        <w:rPr>
          <w:b/>
          <w:sz w:val="28"/>
          <w:szCs w:val="28"/>
        </w:rPr>
        <w:t xml:space="preserve"> (5 семестр)</w:t>
      </w:r>
      <w:r w:rsidRPr="00ED6D56">
        <w:rPr>
          <w:b/>
          <w:sz w:val="28"/>
          <w:szCs w:val="28"/>
        </w:rPr>
        <w:t>, экзамен в рамках экзамена (квалификационного) по ПМ 03 «Менеджмент в СКС»</w:t>
      </w:r>
      <w:r>
        <w:rPr>
          <w:b/>
          <w:sz w:val="28"/>
          <w:szCs w:val="28"/>
        </w:rPr>
        <w:t xml:space="preserve"> (6 семестр)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85D89" w:rsidRPr="00ED6D56" w:rsidRDefault="00485D89" w:rsidP="00485D89">
      <w:pPr>
        <w:spacing w:after="160" w:line="259" w:lineRule="auto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br w:type="page"/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>2. СТРУКТУРА И СОДЕРЖАНИЕ РАЗДЕЛА «МЕНЕДЖМЕНТ В СКС»</w:t>
      </w:r>
    </w:p>
    <w:p w:rsidR="00485D89" w:rsidRPr="00ED6D56" w:rsidRDefault="00485D89" w:rsidP="00485D89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>2.1. Объем раздела  и виды учебной работы</w:t>
      </w:r>
    </w:p>
    <w:p w:rsidR="00485D89" w:rsidRPr="00ED6D56" w:rsidRDefault="00485D89" w:rsidP="00485D89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604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789"/>
        <w:gridCol w:w="1815"/>
      </w:tblGrid>
      <w:tr w:rsidR="00485D89" w:rsidRPr="00ED6D56" w:rsidTr="00082803">
        <w:trPr>
          <w:trHeight w:val="460"/>
        </w:trPr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6D5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D6D56">
              <w:rPr>
                <w:b/>
                <w:sz w:val="28"/>
                <w:szCs w:val="28"/>
              </w:rPr>
              <w:t>Объем часов</w:t>
            </w:r>
          </w:p>
        </w:tc>
      </w:tr>
      <w:tr w:rsidR="00485D89" w:rsidRPr="00ED6D56" w:rsidTr="00082803">
        <w:trPr>
          <w:trHeight w:val="285"/>
        </w:trPr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rPr>
                <w:b/>
                <w:sz w:val="28"/>
                <w:szCs w:val="28"/>
              </w:rPr>
            </w:pPr>
            <w:r w:rsidRPr="00ED6D5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89" w:rsidRPr="00ED6D56" w:rsidRDefault="00082803" w:rsidP="00082803">
            <w:pPr>
              <w:snapToGrid w:val="0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192</w:t>
            </w:r>
          </w:p>
        </w:tc>
      </w:tr>
      <w:tr w:rsidR="00485D89" w:rsidRPr="00ED6D56" w:rsidTr="00082803"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ED6D5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89" w:rsidRPr="00ED6D56" w:rsidRDefault="00082803" w:rsidP="00082803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128</w:t>
            </w:r>
          </w:p>
        </w:tc>
      </w:tr>
      <w:tr w:rsidR="00485D89" w:rsidRPr="00ED6D56" w:rsidTr="00082803"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both"/>
              <w:rPr>
                <w:sz w:val="28"/>
                <w:szCs w:val="28"/>
              </w:rPr>
            </w:pPr>
            <w:r w:rsidRPr="00ED6D5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485D89" w:rsidRPr="00ED6D56" w:rsidTr="00082803"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both"/>
              <w:rPr>
                <w:sz w:val="28"/>
                <w:szCs w:val="28"/>
              </w:rPr>
            </w:pPr>
            <w:r w:rsidRPr="00ED6D56">
              <w:rPr>
                <w:sz w:val="28"/>
                <w:szCs w:val="28"/>
              </w:rPr>
              <w:t xml:space="preserve">    лекции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89" w:rsidRPr="00082803" w:rsidRDefault="00082803" w:rsidP="00082803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</w:p>
        </w:tc>
      </w:tr>
      <w:tr w:rsidR="00485D89" w:rsidRPr="00ED6D56" w:rsidTr="00082803"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both"/>
              <w:rPr>
                <w:sz w:val="28"/>
                <w:szCs w:val="28"/>
              </w:rPr>
            </w:pPr>
            <w:r w:rsidRPr="00ED6D56">
              <w:rPr>
                <w:sz w:val="28"/>
                <w:szCs w:val="28"/>
              </w:rPr>
              <w:t xml:space="preserve">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D6D56">
              <w:rPr>
                <w:i/>
                <w:sz w:val="28"/>
                <w:szCs w:val="28"/>
              </w:rPr>
              <w:t>60</w:t>
            </w:r>
          </w:p>
        </w:tc>
      </w:tr>
      <w:tr w:rsidR="00485D89" w:rsidRPr="00ED6D56" w:rsidTr="00082803"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both"/>
              <w:rPr>
                <w:sz w:val="28"/>
                <w:szCs w:val="28"/>
              </w:rPr>
            </w:pPr>
            <w:r w:rsidRPr="00ED6D56">
              <w:rPr>
                <w:sz w:val="28"/>
                <w:szCs w:val="28"/>
              </w:rPr>
              <w:t>индивидуальные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D6D56">
              <w:rPr>
                <w:i/>
                <w:sz w:val="28"/>
                <w:szCs w:val="28"/>
              </w:rPr>
              <w:t>3</w:t>
            </w:r>
          </w:p>
        </w:tc>
      </w:tr>
      <w:tr w:rsidR="00485D89" w:rsidRPr="00ED6D56" w:rsidTr="00082803"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03" w:rsidRDefault="00485D89" w:rsidP="00082803">
            <w:pPr>
              <w:snapToGrid w:val="0"/>
              <w:jc w:val="both"/>
              <w:rPr>
                <w:sz w:val="28"/>
                <w:szCs w:val="28"/>
              </w:rPr>
            </w:pPr>
            <w:r w:rsidRPr="00B56412">
              <w:rPr>
                <w:b/>
                <w:sz w:val="28"/>
                <w:szCs w:val="28"/>
              </w:rPr>
              <w:t>Самостоятельная работа:</w:t>
            </w:r>
            <w:r w:rsidRPr="00ED6D56">
              <w:rPr>
                <w:sz w:val="28"/>
                <w:szCs w:val="28"/>
              </w:rPr>
              <w:t xml:space="preserve"> </w:t>
            </w:r>
          </w:p>
          <w:p w:rsidR="00485D89" w:rsidRPr="00ED6D56" w:rsidRDefault="00485D89" w:rsidP="00082803">
            <w:pPr>
              <w:snapToGrid w:val="0"/>
              <w:jc w:val="both"/>
              <w:rPr>
                <w:sz w:val="28"/>
                <w:szCs w:val="28"/>
              </w:rPr>
            </w:pPr>
            <w:r w:rsidRPr="00ED6D56">
              <w:rPr>
                <w:sz w:val="28"/>
                <w:szCs w:val="28"/>
              </w:rPr>
              <w:t>выполнение заданий в «Рабочей тетради»</w:t>
            </w:r>
            <w:r w:rsidR="00082803">
              <w:rPr>
                <w:sz w:val="28"/>
                <w:szCs w:val="28"/>
              </w:rPr>
              <w:t>, подготовка докладов и презентаций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89" w:rsidRPr="00ED6D56" w:rsidRDefault="00082803" w:rsidP="00082803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</w:tc>
      </w:tr>
      <w:tr w:rsidR="00485D89" w:rsidRPr="00ED6D56" w:rsidTr="00082803"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D89" w:rsidRPr="00B56412" w:rsidRDefault="00485D89" w:rsidP="00082803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B56412">
              <w:rPr>
                <w:b/>
                <w:sz w:val="28"/>
                <w:szCs w:val="28"/>
              </w:rPr>
              <w:t>Курсовая работа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89" w:rsidRPr="00ED6D56" w:rsidRDefault="00485D89" w:rsidP="00082803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D6D56">
              <w:rPr>
                <w:i/>
                <w:sz w:val="28"/>
                <w:szCs w:val="28"/>
              </w:rPr>
              <w:t>10</w:t>
            </w:r>
          </w:p>
        </w:tc>
      </w:tr>
    </w:tbl>
    <w:p w:rsidR="00485D89" w:rsidRPr="00ED6D56" w:rsidRDefault="00485D89" w:rsidP="00485D89">
      <w:pPr>
        <w:pStyle w:val="2"/>
        <w:rPr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 w:rsidRPr="00ED6D56">
        <w:rPr>
          <w:bCs/>
          <w:i/>
          <w:sz w:val="20"/>
          <w:szCs w:val="20"/>
        </w:rPr>
        <w:tab/>
      </w:r>
      <w:r w:rsidRPr="00ED6D56">
        <w:rPr>
          <w:bCs/>
          <w:i/>
          <w:sz w:val="20"/>
          <w:szCs w:val="20"/>
        </w:rPr>
        <w:tab/>
      </w:r>
      <w:r w:rsidRPr="00ED6D56">
        <w:rPr>
          <w:bCs/>
          <w:i/>
          <w:sz w:val="20"/>
          <w:szCs w:val="20"/>
        </w:rPr>
        <w:tab/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jc w:val="center"/>
        <w:rPr>
          <w:b/>
          <w:bCs/>
          <w:i/>
          <w:sz w:val="20"/>
          <w:szCs w:val="20"/>
        </w:rPr>
        <w:sectPr w:rsidR="00485D89" w:rsidRPr="00ED6D56" w:rsidSect="00082803">
          <w:footerReference w:type="even" r:id="rId8"/>
          <w:footerReference w:type="default" r:id="rId9"/>
          <w:pgSz w:w="11905" w:h="16837"/>
          <w:pgMar w:top="992" w:right="851" w:bottom="1134" w:left="851" w:header="720" w:footer="709" w:gutter="0"/>
          <w:cols w:space="720"/>
          <w:titlePg/>
          <w:docGrid w:linePitch="360"/>
        </w:sectPr>
      </w:pPr>
    </w:p>
    <w:p w:rsidR="00485D89" w:rsidRPr="00ED6D56" w:rsidRDefault="00485D89" w:rsidP="00485D89">
      <w:pPr>
        <w:pStyle w:val="1"/>
        <w:tabs>
          <w:tab w:val="num" w:pos="432"/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suppressAutoHyphens/>
        <w:autoSpaceDE w:val="0"/>
        <w:ind w:left="284"/>
        <w:jc w:val="center"/>
      </w:pPr>
    </w:p>
    <w:p w:rsidR="00485D89" w:rsidRPr="00ED6D56" w:rsidRDefault="00485D89" w:rsidP="00485D89">
      <w:pPr>
        <w:pStyle w:val="1"/>
        <w:tabs>
          <w:tab w:val="num" w:pos="432"/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suppressAutoHyphens/>
        <w:autoSpaceDE w:val="0"/>
        <w:ind w:left="284"/>
        <w:jc w:val="center"/>
        <w:rPr>
          <w:b/>
        </w:rPr>
      </w:pPr>
      <w:r w:rsidRPr="00ED6D56">
        <w:rPr>
          <w:b/>
          <w:sz w:val="28"/>
          <w:szCs w:val="28"/>
        </w:rPr>
        <w:t xml:space="preserve">2.2. Содержание раздела  </w:t>
      </w:r>
    </w:p>
    <w:p w:rsidR="00485D89" w:rsidRPr="00ED6D56" w:rsidRDefault="00485D89" w:rsidP="00485D89">
      <w:pPr>
        <w:pStyle w:val="1"/>
        <w:tabs>
          <w:tab w:val="num" w:pos="432"/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suppressAutoHyphens/>
        <w:autoSpaceDE w:val="0"/>
        <w:ind w:left="284"/>
        <w:jc w:val="center"/>
        <w:rPr>
          <w:b/>
        </w:rPr>
      </w:pPr>
      <w:r w:rsidRPr="00ED6D56">
        <w:rPr>
          <w:b/>
        </w:rPr>
        <w:t>МЕНЕДЖМЕНТ В СОЦИАЛЬНО-КУЛЬТУРНОЙ СФЕРЕ</w:t>
      </w:r>
    </w:p>
    <w:p w:rsidR="00485D89" w:rsidRPr="00ED6D56" w:rsidRDefault="00485D89" w:rsidP="00485D89"/>
    <w:p w:rsidR="00485D89" w:rsidRPr="00ED6D56" w:rsidRDefault="00485D89" w:rsidP="00485D89"/>
    <w:p w:rsidR="00485D89" w:rsidRPr="00ED6D56" w:rsidRDefault="00485D89" w:rsidP="00485D89"/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691"/>
        <w:gridCol w:w="9568"/>
        <w:gridCol w:w="1318"/>
        <w:gridCol w:w="1620"/>
      </w:tblGrid>
      <w:tr w:rsidR="00485D89" w:rsidRPr="00ED6D56" w:rsidTr="00E60A14">
        <w:trPr>
          <w:trHeight w:val="20"/>
        </w:trPr>
        <w:tc>
          <w:tcPr>
            <w:tcW w:w="1998" w:type="dxa"/>
            <w:shd w:val="clear" w:color="auto" w:fill="auto"/>
          </w:tcPr>
          <w:p w:rsidR="00485D89" w:rsidRPr="00F16A90" w:rsidRDefault="00485D89" w:rsidP="00F16A90">
            <w:pPr>
              <w:pStyle w:val="af1"/>
            </w:pPr>
            <w:r w:rsidRPr="00F16A90">
              <w:t>Наименование разделов и тем</w:t>
            </w:r>
          </w:p>
        </w:tc>
        <w:tc>
          <w:tcPr>
            <w:tcW w:w="10259" w:type="dxa"/>
            <w:gridSpan w:val="2"/>
            <w:shd w:val="clear" w:color="auto" w:fill="auto"/>
          </w:tcPr>
          <w:p w:rsidR="00485D89" w:rsidRPr="00F16A90" w:rsidRDefault="00485D89" w:rsidP="00F16A90">
            <w:pPr>
              <w:pStyle w:val="af1"/>
            </w:pPr>
            <w:r w:rsidRPr="00F16A90">
              <w:t xml:space="preserve">Содержание учебного материала, </w:t>
            </w:r>
            <w:proofErr w:type="gramStart"/>
            <w:r w:rsidRPr="00F16A90">
              <w:t>лабораторные  работы</w:t>
            </w:r>
            <w:proofErr w:type="gramEnd"/>
            <w:r w:rsidRPr="00F16A90">
              <w:t xml:space="preserve"> и практические занятия, самостоятельная работа обучающихся, курсовая работа (проект) (если предусмотрены)</w:t>
            </w:r>
          </w:p>
        </w:tc>
        <w:tc>
          <w:tcPr>
            <w:tcW w:w="1318" w:type="dxa"/>
          </w:tcPr>
          <w:p w:rsidR="00485D89" w:rsidRPr="00F16A90" w:rsidRDefault="00485D89" w:rsidP="00622E11">
            <w:pPr>
              <w:pStyle w:val="af1"/>
              <w:jc w:val="center"/>
            </w:pPr>
            <w:r w:rsidRPr="00F16A90">
              <w:t>Объем часов</w:t>
            </w:r>
          </w:p>
        </w:tc>
        <w:tc>
          <w:tcPr>
            <w:tcW w:w="1620" w:type="dxa"/>
            <w:shd w:val="clear" w:color="auto" w:fill="auto"/>
          </w:tcPr>
          <w:p w:rsidR="00485D89" w:rsidRPr="00F16A90" w:rsidRDefault="00485D89" w:rsidP="00622E11">
            <w:pPr>
              <w:pStyle w:val="af1"/>
              <w:jc w:val="center"/>
            </w:pPr>
            <w:r w:rsidRPr="00F16A90">
              <w:t>Уровень освоения</w:t>
            </w:r>
          </w:p>
        </w:tc>
      </w:tr>
      <w:tr w:rsidR="00485D89" w:rsidRPr="004D71E9" w:rsidTr="00E60A14">
        <w:trPr>
          <w:trHeight w:val="20"/>
        </w:trPr>
        <w:tc>
          <w:tcPr>
            <w:tcW w:w="1998" w:type="dxa"/>
            <w:shd w:val="clear" w:color="auto" w:fill="auto"/>
          </w:tcPr>
          <w:p w:rsidR="00485D89" w:rsidRPr="00F16A90" w:rsidRDefault="00485D89" w:rsidP="00F16A90">
            <w:pPr>
              <w:pStyle w:val="af1"/>
            </w:pPr>
            <w:r w:rsidRPr="00F16A90">
              <w:t>1</w:t>
            </w:r>
          </w:p>
        </w:tc>
        <w:tc>
          <w:tcPr>
            <w:tcW w:w="10259" w:type="dxa"/>
            <w:gridSpan w:val="2"/>
            <w:shd w:val="clear" w:color="auto" w:fill="auto"/>
          </w:tcPr>
          <w:p w:rsidR="00485D89" w:rsidRPr="00F16A90" w:rsidRDefault="00485D89" w:rsidP="00F16A90">
            <w:pPr>
              <w:pStyle w:val="af1"/>
            </w:pPr>
            <w:r w:rsidRPr="00F16A90">
              <w:t>2</w:t>
            </w:r>
          </w:p>
        </w:tc>
        <w:tc>
          <w:tcPr>
            <w:tcW w:w="1318" w:type="dxa"/>
          </w:tcPr>
          <w:p w:rsidR="00485D89" w:rsidRPr="00F16A90" w:rsidRDefault="004D71E9" w:rsidP="00622E11">
            <w:pPr>
              <w:pStyle w:val="af1"/>
              <w:jc w:val="center"/>
            </w:pPr>
            <w:r w:rsidRPr="00F16A90">
              <w:t>3</w:t>
            </w:r>
          </w:p>
        </w:tc>
        <w:tc>
          <w:tcPr>
            <w:tcW w:w="1620" w:type="dxa"/>
            <w:shd w:val="clear" w:color="auto" w:fill="auto"/>
          </w:tcPr>
          <w:p w:rsidR="00485D89" w:rsidRPr="00F16A90" w:rsidRDefault="00485D89" w:rsidP="00622E11">
            <w:pPr>
              <w:pStyle w:val="af1"/>
              <w:jc w:val="center"/>
            </w:pPr>
            <w:r w:rsidRPr="00F16A90">
              <w:t>4</w:t>
            </w:r>
          </w:p>
        </w:tc>
      </w:tr>
      <w:tr w:rsidR="00485D89" w:rsidRPr="00F16A90" w:rsidTr="00E60A14">
        <w:trPr>
          <w:trHeight w:val="20"/>
        </w:trPr>
        <w:tc>
          <w:tcPr>
            <w:tcW w:w="1998" w:type="dxa"/>
            <w:shd w:val="clear" w:color="auto" w:fill="auto"/>
          </w:tcPr>
          <w:p w:rsidR="00485D89" w:rsidRPr="004571EF" w:rsidRDefault="00485D89" w:rsidP="00F16A90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4571EF">
              <w:rPr>
                <w:b/>
                <w:sz w:val="22"/>
                <w:szCs w:val="22"/>
              </w:rPr>
              <w:t>РАЗДЕЛ 1.</w:t>
            </w:r>
          </w:p>
        </w:tc>
        <w:tc>
          <w:tcPr>
            <w:tcW w:w="10259" w:type="dxa"/>
            <w:gridSpan w:val="2"/>
            <w:shd w:val="clear" w:color="auto" w:fill="auto"/>
          </w:tcPr>
          <w:p w:rsidR="00485D89" w:rsidRPr="004571EF" w:rsidRDefault="00485D89" w:rsidP="00F16A90">
            <w:pPr>
              <w:pStyle w:val="af1"/>
              <w:jc w:val="center"/>
              <w:rPr>
                <w:b/>
                <w:sz w:val="22"/>
                <w:szCs w:val="22"/>
              </w:rPr>
            </w:pPr>
          </w:p>
          <w:p w:rsidR="00485D89" w:rsidRPr="004571EF" w:rsidRDefault="00485D89" w:rsidP="00F16A90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4571EF">
              <w:rPr>
                <w:b/>
                <w:sz w:val="22"/>
                <w:szCs w:val="22"/>
              </w:rPr>
              <w:t>ОСНОВЫ МЕНЕДЖМЕНТА</w:t>
            </w:r>
          </w:p>
        </w:tc>
        <w:tc>
          <w:tcPr>
            <w:tcW w:w="1318" w:type="dxa"/>
          </w:tcPr>
          <w:p w:rsidR="00485D89" w:rsidRPr="004571EF" w:rsidRDefault="00485D89" w:rsidP="00622E11">
            <w:pPr>
              <w:pStyle w:val="af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b/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Тема 1. 1</w:t>
            </w:r>
          </w:p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Основы менеджмента</w:t>
            </w:r>
          </w:p>
        </w:tc>
        <w:tc>
          <w:tcPr>
            <w:tcW w:w="10259" w:type="dxa"/>
            <w:gridSpan w:val="2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 w:val="restart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Тема 1.1.1</w:t>
            </w:r>
          </w:p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Менеджмент, его сущность и основные понятия</w:t>
            </w:r>
          </w:p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Объект и предмет менеджмента. Понятие менеджмента</w:t>
            </w:r>
          </w:p>
        </w:tc>
        <w:tc>
          <w:tcPr>
            <w:tcW w:w="1318" w:type="dxa"/>
            <w:vMerge w:val="restart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</w:t>
            </w: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2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Сущность и характерные черты менеджмента</w:t>
            </w: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3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Менеджмент как вид деятельности</w:t>
            </w: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0259" w:type="dxa"/>
            <w:gridSpan w:val="2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color w:val="FF0000"/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Самостоятельная работа</w:t>
            </w:r>
            <w:r w:rsidR="00A65079" w:rsidRPr="004571EF">
              <w:rPr>
                <w:sz w:val="22"/>
                <w:szCs w:val="22"/>
              </w:rPr>
              <w:t xml:space="preserve"> № 1</w:t>
            </w:r>
            <w:r w:rsidRPr="004571EF">
              <w:rPr>
                <w:sz w:val="22"/>
                <w:szCs w:val="22"/>
              </w:rPr>
              <w:t xml:space="preserve">: </w:t>
            </w:r>
            <w:r w:rsidR="00A938F6" w:rsidRPr="004571EF">
              <w:rPr>
                <w:sz w:val="22"/>
                <w:szCs w:val="22"/>
              </w:rPr>
              <w:t>эссе по теме «Каким должен быть современный менеджер»</w:t>
            </w:r>
          </w:p>
        </w:tc>
        <w:tc>
          <w:tcPr>
            <w:tcW w:w="1318" w:type="dxa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3</w:t>
            </w: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 w:val="restart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Тема 1.1.2.</w:t>
            </w:r>
          </w:p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Модели менеджмента</w:t>
            </w: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4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Особенности российской модели управления</w:t>
            </w:r>
          </w:p>
        </w:tc>
        <w:tc>
          <w:tcPr>
            <w:tcW w:w="1318" w:type="dxa"/>
            <w:vMerge w:val="restart"/>
          </w:tcPr>
          <w:p w:rsidR="00485D89" w:rsidRPr="004571EF" w:rsidRDefault="00082803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</w:t>
            </w: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5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Особенности американской модели управления</w:t>
            </w: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6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Особенности японской модели управления</w:t>
            </w: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0259" w:type="dxa"/>
            <w:gridSpan w:val="2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Практическое занятие № 1: Составление сравнительной таблицы моделей менеджмента </w:t>
            </w:r>
          </w:p>
        </w:tc>
        <w:tc>
          <w:tcPr>
            <w:tcW w:w="1318" w:type="dxa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2</w:t>
            </w: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0259" w:type="dxa"/>
            <w:gridSpan w:val="2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Самостоятельная работа</w:t>
            </w:r>
            <w:r w:rsidR="00A65079" w:rsidRPr="004571EF">
              <w:rPr>
                <w:sz w:val="22"/>
                <w:szCs w:val="22"/>
              </w:rPr>
              <w:t xml:space="preserve"> № 2</w:t>
            </w:r>
            <w:r w:rsidRPr="004571EF">
              <w:rPr>
                <w:sz w:val="22"/>
                <w:szCs w:val="22"/>
              </w:rPr>
              <w:t xml:space="preserve">: </w:t>
            </w:r>
            <w:r w:rsidR="009700B6" w:rsidRPr="004571EF">
              <w:rPr>
                <w:sz w:val="22"/>
                <w:szCs w:val="22"/>
              </w:rPr>
              <w:t>подготовка докладов</w:t>
            </w:r>
            <w:r w:rsidR="00C755DA" w:rsidRPr="004571EF">
              <w:rPr>
                <w:sz w:val="22"/>
                <w:szCs w:val="22"/>
              </w:rPr>
              <w:t xml:space="preserve"> о выдающихся менеджерах</w:t>
            </w:r>
          </w:p>
        </w:tc>
        <w:tc>
          <w:tcPr>
            <w:tcW w:w="1318" w:type="dxa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2</w:t>
            </w: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 w:val="restart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Тема 1.1.3</w:t>
            </w:r>
          </w:p>
          <w:p w:rsidR="00485D89" w:rsidRPr="004571EF" w:rsidRDefault="00082803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Разновидности</w:t>
            </w:r>
            <w:r w:rsidR="00485D89" w:rsidRPr="004571EF">
              <w:rPr>
                <w:sz w:val="22"/>
                <w:szCs w:val="22"/>
              </w:rPr>
              <w:t xml:space="preserve"> менеджмента</w:t>
            </w: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7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Оперативный менеджмент, его характеристика</w:t>
            </w:r>
          </w:p>
        </w:tc>
        <w:tc>
          <w:tcPr>
            <w:tcW w:w="1318" w:type="dxa"/>
            <w:vMerge w:val="restart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</w:t>
            </w: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8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Стратегический менеджмент, его характеристика</w:t>
            </w: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9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proofErr w:type="gramStart"/>
            <w:r w:rsidRPr="004571EF">
              <w:rPr>
                <w:sz w:val="22"/>
                <w:szCs w:val="22"/>
              </w:rPr>
              <w:t>Инновационный  менеджмент</w:t>
            </w:r>
            <w:proofErr w:type="gramEnd"/>
            <w:r w:rsidRPr="004571EF">
              <w:rPr>
                <w:sz w:val="22"/>
                <w:szCs w:val="22"/>
              </w:rPr>
              <w:t>, его характеристика</w:t>
            </w: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10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proofErr w:type="gramStart"/>
            <w:r w:rsidRPr="004571EF">
              <w:rPr>
                <w:sz w:val="22"/>
                <w:szCs w:val="22"/>
              </w:rPr>
              <w:t>Финансовый  менеджмент</w:t>
            </w:r>
            <w:proofErr w:type="gramEnd"/>
            <w:r w:rsidRPr="004571EF">
              <w:rPr>
                <w:sz w:val="22"/>
                <w:szCs w:val="22"/>
              </w:rPr>
              <w:t>, его характеристика</w:t>
            </w: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11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Кадровый менеджмент, его характеристика</w:t>
            </w: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12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Самоменеджмент, его характеристика</w:t>
            </w: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13</w:t>
            </w:r>
          </w:p>
        </w:tc>
        <w:tc>
          <w:tcPr>
            <w:tcW w:w="9568" w:type="dxa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0259" w:type="dxa"/>
            <w:gridSpan w:val="2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Самостоятельная работа</w:t>
            </w:r>
            <w:r w:rsidR="00A65079" w:rsidRPr="004571EF">
              <w:rPr>
                <w:sz w:val="22"/>
                <w:szCs w:val="22"/>
              </w:rPr>
              <w:t xml:space="preserve"> № 3</w:t>
            </w:r>
            <w:r w:rsidRPr="004571EF">
              <w:rPr>
                <w:sz w:val="22"/>
                <w:szCs w:val="22"/>
              </w:rPr>
              <w:t>:</w:t>
            </w:r>
            <w:r w:rsidR="00A938F6" w:rsidRPr="004571EF">
              <w:rPr>
                <w:sz w:val="22"/>
                <w:szCs w:val="22"/>
              </w:rPr>
              <w:t xml:space="preserve"> Разработка и оформление презентаций по видам менеджмента</w:t>
            </w:r>
            <w:r w:rsidRPr="004571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>3</w:t>
            </w:r>
          </w:p>
        </w:tc>
      </w:tr>
      <w:tr w:rsidR="00485D89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0259" w:type="dxa"/>
            <w:gridSpan w:val="2"/>
            <w:shd w:val="clear" w:color="auto" w:fill="auto"/>
          </w:tcPr>
          <w:p w:rsidR="00485D89" w:rsidRPr="004571EF" w:rsidRDefault="00485D89" w:rsidP="00F16A90">
            <w:pPr>
              <w:pStyle w:val="af1"/>
              <w:rPr>
                <w:sz w:val="22"/>
                <w:szCs w:val="22"/>
              </w:rPr>
            </w:pPr>
            <w:r w:rsidRPr="004571EF">
              <w:rPr>
                <w:sz w:val="22"/>
                <w:szCs w:val="22"/>
              </w:rPr>
              <w:t xml:space="preserve">Итоговая форма контроля по теме 1.1: контрольный опрос </w:t>
            </w:r>
          </w:p>
        </w:tc>
        <w:tc>
          <w:tcPr>
            <w:tcW w:w="1318" w:type="dxa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85D89" w:rsidRPr="004571EF" w:rsidRDefault="00485D89" w:rsidP="00622E11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9B1EE1" w:rsidRPr="00ED6D56" w:rsidTr="00E60A14">
        <w:trPr>
          <w:trHeight w:val="20"/>
        </w:trPr>
        <w:tc>
          <w:tcPr>
            <w:tcW w:w="1998" w:type="dxa"/>
            <w:vMerge/>
            <w:shd w:val="clear" w:color="auto" w:fill="auto"/>
          </w:tcPr>
          <w:p w:rsidR="009B1EE1" w:rsidRPr="00F16A90" w:rsidRDefault="009B1EE1" w:rsidP="00F16A90">
            <w:pPr>
              <w:pStyle w:val="af1"/>
            </w:pPr>
          </w:p>
        </w:tc>
        <w:tc>
          <w:tcPr>
            <w:tcW w:w="691" w:type="dxa"/>
            <w:shd w:val="clear" w:color="auto" w:fill="auto"/>
          </w:tcPr>
          <w:p w:rsidR="009B1EE1" w:rsidRPr="00F16A90" w:rsidRDefault="009B1EE1" w:rsidP="00F16A90">
            <w:pPr>
              <w:pStyle w:val="af1"/>
            </w:pPr>
            <w:r w:rsidRPr="00F16A90">
              <w:t>67</w:t>
            </w:r>
          </w:p>
        </w:tc>
        <w:tc>
          <w:tcPr>
            <w:tcW w:w="9568" w:type="dxa"/>
            <w:shd w:val="clear" w:color="auto" w:fill="auto"/>
          </w:tcPr>
          <w:p w:rsidR="009B1EE1" w:rsidRPr="00F16A90" w:rsidRDefault="009B1EE1" w:rsidP="00F16A90">
            <w:pPr>
              <w:pStyle w:val="af1"/>
            </w:pPr>
            <w:r w:rsidRPr="00F16A90">
              <w:t>Стратегический план, этапы его разработки.</w:t>
            </w:r>
          </w:p>
        </w:tc>
        <w:tc>
          <w:tcPr>
            <w:tcW w:w="1318" w:type="dxa"/>
          </w:tcPr>
          <w:p w:rsidR="009B1EE1" w:rsidRPr="00F16A90" w:rsidRDefault="009B1EE1" w:rsidP="00622E11">
            <w:pPr>
              <w:pStyle w:val="af1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9B1EE1" w:rsidRPr="00F16A90" w:rsidRDefault="009B1EE1" w:rsidP="00622E11">
            <w:pPr>
              <w:pStyle w:val="af1"/>
              <w:jc w:val="center"/>
            </w:pPr>
          </w:p>
        </w:tc>
      </w:tr>
      <w:tr w:rsidR="009B1EE1" w:rsidRPr="00ED6D56" w:rsidTr="00E60A14">
        <w:trPr>
          <w:trHeight w:val="20"/>
        </w:trPr>
        <w:tc>
          <w:tcPr>
            <w:tcW w:w="1998" w:type="dxa"/>
            <w:shd w:val="clear" w:color="auto" w:fill="auto"/>
          </w:tcPr>
          <w:p w:rsidR="009B1EE1" w:rsidRPr="00F16A90" w:rsidRDefault="009B1EE1" w:rsidP="00F16A90">
            <w:pPr>
              <w:pStyle w:val="af1"/>
            </w:pPr>
          </w:p>
        </w:tc>
        <w:tc>
          <w:tcPr>
            <w:tcW w:w="10259" w:type="dxa"/>
            <w:gridSpan w:val="2"/>
            <w:shd w:val="clear" w:color="auto" w:fill="auto"/>
          </w:tcPr>
          <w:p w:rsidR="009B1EE1" w:rsidRPr="00F16A90" w:rsidRDefault="009B1EE1" w:rsidP="00F16A90">
            <w:pPr>
              <w:pStyle w:val="af1"/>
            </w:pPr>
          </w:p>
          <w:p w:rsidR="009B1EE1" w:rsidRPr="00F16A90" w:rsidRDefault="009B1EE1" w:rsidP="00F16A90">
            <w:pPr>
              <w:pStyle w:val="af1"/>
            </w:pPr>
          </w:p>
          <w:p w:rsidR="009B1EE1" w:rsidRPr="00F16A90" w:rsidRDefault="009B1EE1" w:rsidP="00F16A90">
            <w:pPr>
              <w:pStyle w:val="af1"/>
            </w:pPr>
            <w:r w:rsidRPr="00F16A90">
              <w:t>Курсовая работа</w:t>
            </w:r>
          </w:p>
        </w:tc>
        <w:tc>
          <w:tcPr>
            <w:tcW w:w="1318" w:type="dxa"/>
          </w:tcPr>
          <w:p w:rsidR="009B1EE1" w:rsidRPr="00F16A90" w:rsidRDefault="009B1EE1" w:rsidP="00622E11">
            <w:pPr>
              <w:pStyle w:val="af1"/>
              <w:jc w:val="center"/>
            </w:pPr>
          </w:p>
          <w:p w:rsidR="009B1EE1" w:rsidRPr="00F16A90" w:rsidRDefault="009B1EE1" w:rsidP="00622E11">
            <w:pPr>
              <w:pStyle w:val="af1"/>
              <w:jc w:val="center"/>
            </w:pPr>
          </w:p>
          <w:p w:rsidR="009B1EE1" w:rsidRPr="00F16A90" w:rsidRDefault="009B1EE1" w:rsidP="00622E11">
            <w:pPr>
              <w:pStyle w:val="af1"/>
              <w:jc w:val="center"/>
            </w:pPr>
            <w:r w:rsidRPr="00F16A90">
              <w:t>10</w:t>
            </w:r>
          </w:p>
        </w:tc>
        <w:tc>
          <w:tcPr>
            <w:tcW w:w="1620" w:type="dxa"/>
            <w:shd w:val="clear" w:color="auto" w:fill="auto"/>
          </w:tcPr>
          <w:p w:rsidR="009B1EE1" w:rsidRPr="00F16A90" w:rsidRDefault="009B1EE1" w:rsidP="00622E11">
            <w:pPr>
              <w:pStyle w:val="af1"/>
              <w:jc w:val="center"/>
            </w:pPr>
          </w:p>
        </w:tc>
      </w:tr>
    </w:tbl>
    <w:p w:rsidR="00485D89" w:rsidRPr="00ED6D56" w:rsidRDefault="00485D89" w:rsidP="00485D89"/>
    <w:p w:rsidR="00485D89" w:rsidRPr="00433076" w:rsidRDefault="00485D89" w:rsidP="00485D89">
      <w:pPr>
        <w:rPr>
          <w:color w:val="FF0000"/>
        </w:rPr>
      </w:pPr>
    </w:p>
    <w:p w:rsidR="00433076" w:rsidRPr="00433076" w:rsidRDefault="00433076" w:rsidP="00433076">
      <w:pPr>
        <w:shd w:val="clear" w:color="auto" w:fill="F5F5F5"/>
        <w:rPr>
          <w:rFonts w:ascii="Arial" w:hAnsi="Arial" w:cs="Arial"/>
          <w:color w:val="FF0000"/>
          <w:sz w:val="21"/>
          <w:szCs w:val="21"/>
        </w:rPr>
      </w:pPr>
      <w:r w:rsidRPr="00433076">
        <w:rPr>
          <w:rFonts w:ascii="Arial" w:hAnsi="Arial" w:cs="Arial"/>
          <w:color w:val="FF0000"/>
          <w:sz w:val="21"/>
          <w:szCs w:val="21"/>
        </w:rPr>
        <w:t>Деловое общение: организация проведения деловых совещаний и переговоров, основные типы собеседников.</w:t>
      </w:r>
    </w:p>
    <w:p w:rsidR="00433076" w:rsidRPr="00433076" w:rsidRDefault="00433076" w:rsidP="00433076">
      <w:pPr>
        <w:shd w:val="clear" w:color="auto" w:fill="F5F5F5"/>
        <w:rPr>
          <w:rFonts w:ascii="Arial" w:hAnsi="Arial" w:cs="Arial"/>
          <w:color w:val="FF0000"/>
          <w:sz w:val="21"/>
          <w:szCs w:val="21"/>
        </w:rPr>
      </w:pPr>
      <w:r w:rsidRPr="00433076">
        <w:rPr>
          <w:rFonts w:ascii="Arial" w:hAnsi="Arial" w:cs="Arial"/>
          <w:color w:val="FF0000"/>
          <w:sz w:val="21"/>
          <w:szCs w:val="21"/>
        </w:rPr>
        <w:t>Управленческое общение: формы, основные законы, шкала отношений и правила аттракции и общения.</w:t>
      </w:r>
    </w:p>
    <w:p w:rsidR="00485D89" w:rsidRPr="00ED6D56" w:rsidRDefault="00485D89" w:rsidP="00485D89"/>
    <w:p w:rsidR="00485D89" w:rsidRPr="00ED6D56" w:rsidRDefault="00485D89" w:rsidP="00485D89"/>
    <w:p w:rsidR="00485D89" w:rsidRPr="00ED6D56" w:rsidRDefault="00485D89" w:rsidP="00485D89">
      <w:pPr>
        <w:pStyle w:val="c6"/>
        <w:spacing w:before="0" w:beforeAutospacing="0" w:after="0" w:afterAutospacing="0"/>
        <w:rPr>
          <w:sz w:val="22"/>
          <w:szCs w:val="22"/>
        </w:rPr>
      </w:pPr>
      <w:r w:rsidRPr="00ED6D56">
        <w:rPr>
          <w:rStyle w:val="c5"/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485D89" w:rsidRPr="004D71E9" w:rsidRDefault="00485D89" w:rsidP="00485D89">
      <w:pPr>
        <w:pStyle w:val="c6"/>
        <w:spacing w:before="0" w:beforeAutospacing="0" w:after="0" w:afterAutospacing="0"/>
        <w:rPr>
          <w:i/>
          <w:sz w:val="22"/>
          <w:szCs w:val="22"/>
        </w:rPr>
      </w:pPr>
      <w:r w:rsidRPr="004D71E9">
        <w:rPr>
          <w:rStyle w:val="c5"/>
          <w:i/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485D89" w:rsidRPr="004D71E9" w:rsidRDefault="00485D89" w:rsidP="00485D89">
      <w:pPr>
        <w:pStyle w:val="c6"/>
        <w:spacing w:before="0" w:beforeAutospacing="0" w:after="0" w:afterAutospacing="0"/>
        <w:rPr>
          <w:i/>
          <w:sz w:val="22"/>
          <w:szCs w:val="22"/>
        </w:rPr>
      </w:pPr>
      <w:r w:rsidRPr="004D71E9">
        <w:rPr>
          <w:rStyle w:val="c5"/>
          <w:i/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485D89" w:rsidRPr="004D71E9" w:rsidRDefault="00485D89" w:rsidP="004D71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  <w:sectPr w:rsidR="00485D89" w:rsidRPr="004D71E9" w:rsidSect="00485D8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D71E9">
        <w:rPr>
          <w:rStyle w:val="c5"/>
          <w:sz w:val="22"/>
          <w:szCs w:val="22"/>
        </w:rPr>
        <w:t>3. – продуктивный (планирование и самостоятельное выполнение деятельности, решение проблем</w:t>
      </w:r>
      <w:r w:rsidRPr="004D71E9">
        <w:rPr>
          <w:b/>
          <w:caps/>
          <w:sz w:val="28"/>
          <w:szCs w:val="28"/>
        </w:rPr>
        <w:t xml:space="preserve"> </w:t>
      </w:r>
    </w:p>
    <w:p w:rsidR="00485D89" w:rsidRPr="00ED6D56" w:rsidRDefault="00485D89" w:rsidP="00485D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ED6D56">
        <w:rPr>
          <w:b/>
          <w:caps/>
          <w:sz w:val="28"/>
          <w:szCs w:val="28"/>
        </w:rPr>
        <w:lastRenderedPageBreak/>
        <w:t xml:space="preserve">3. условия реализации  </w:t>
      </w:r>
      <w:r>
        <w:rPr>
          <w:b/>
          <w:caps/>
          <w:sz w:val="28"/>
          <w:szCs w:val="28"/>
        </w:rPr>
        <w:t>РАЗДЕЛА</w:t>
      </w:r>
    </w:p>
    <w:p w:rsidR="00485D89" w:rsidRPr="00ED6D56" w:rsidRDefault="00485D89" w:rsidP="00485D89">
      <w:pPr>
        <w:rPr>
          <w:sz w:val="28"/>
          <w:szCs w:val="28"/>
        </w:rPr>
      </w:pPr>
    </w:p>
    <w:p w:rsidR="00485D89" w:rsidRPr="00ED6D56" w:rsidRDefault="00485D89" w:rsidP="00485D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 xml:space="preserve">3.1. </w:t>
      </w:r>
      <w:r w:rsidRPr="00ED6D56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485D89" w:rsidRPr="00ED6D56" w:rsidRDefault="00485D89" w:rsidP="00485D89">
      <w:pPr>
        <w:pStyle w:val="2"/>
        <w:tabs>
          <w:tab w:val="left" w:pos="720"/>
        </w:tabs>
        <w:jc w:val="both"/>
        <w:rPr>
          <w:b/>
          <w:i/>
          <w:sz w:val="28"/>
          <w:szCs w:val="28"/>
        </w:rPr>
      </w:pPr>
      <w:r w:rsidRPr="00ED6D56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раздела</w:t>
      </w:r>
      <w:r w:rsidRPr="00ED6D56">
        <w:rPr>
          <w:sz w:val="28"/>
          <w:szCs w:val="28"/>
        </w:rPr>
        <w:t xml:space="preserve"> предполагает </w:t>
      </w:r>
      <w:r>
        <w:rPr>
          <w:b/>
          <w:i/>
          <w:sz w:val="28"/>
          <w:szCs w:val="28"/>
        </w:rPr>
        <w:t>наличие учебных  кабинетов:</w:t>
      </w:r>
    </w:p>
    <w:p w:rsidR="00485D89" w:rsidRPr="00ED6D56" w:rsidRDefault="00485D89" w:rsidP="00485D89">
      <w:pPr>
        <w:pStyle w:val="2"/>
        <w:tabs>
          <w:tab w:val="left" w:pos="720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для групповых теоретических занятий;</w:t>
      </w:r>
    </w:p>
    <w:p w:rsidR="00485D89" w:rsidRPr="00ED6D56" w:rsidRDefault="00485D89" w:rsidP="00485D89">
      <w:pPr>
        <w:pStyle w:val="2"/>
        <w:tabs>
          <w:tab w:val="left" w:pos="720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для групповых практических занятий;</w:t>
      </w:r>
    </w:p>
    <w:p w:rsidR="00485D89" w:rsidRPr="00ED6D56" w:rsidRDefault="00485D89" w:rsidP="00485D89">
      <w:pPr>
        <w:widowControl w:val="0"/>
        <w:jc w:val="both"/>
        <w:rPr>
          <w:sz w:val="28"/>
          <w:szCs w:val="28"/>
        </w:rPr>
      </w:pPr>
      <w:r w:rsidRPr="00ED6D56">
        <w:rPr>
          <w:sz w:val="28"/>
          <w:szCs w:val="28"/>
        </w:rPr>
        <w:t>информатики (компьютерный класс);</w:t>
      </w:r>
    </w:p>
    <w:p w:rsidR="00485D89" w:rsidRPr="00ED6D56" w:rsidRDefault="00485D89" w:rsidP="00485D89">
      <w:pPr>
        <w:pStyle w:val="2"/>
        <w:tabs>
          <w:tab w:val="left" w:pos="720"/>
        </w:tabs>
        <w:jc w:val="both"/>
        <w:rPr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D6D56">
        <w:rPr>
          <w:b/>
          <w:bCs/>
          <w:i/>
          <w:sz w:val="28"/>
          <w:szCs w:val="28"/>
        </w:rPr>
        <w:t>Технические средства обучения</w:t>
      </w:r>
      <w:r w:rsidR="00A94A4A">
        <w:rPr>
          <w:bCs/>
          <w:sz w:val="28"/>
          <w:szCs w:val="28"/>
        </w:rPr>
        <w:t>:</w:t>
      </w:r>
      <w:r w:rsidRPr="00ED6D56">
        <w:rPr>
          <w:bCs/>
          <w:sz w:val="28"/>
          <w:szCs w:val="28"/>
        </w:rPr>
        <w:t xml:space="preserve"> </w:t>
      </w:r>
      <w:r w:rsidRPr="00ED6D56">
        <w:rPr>
          <w:sz w:val="28"/>
          <w:szCs w:val="28"/>
        </w:rPr>
        <w:t xml:space="preserve">персональные компьютеры и компьютерные системы, интерактивная доска, мультимедийный проектор, доступ к сети Интернет. 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6D56">
        <w:rPr>
          <w:sz w:val="28"/>
          <w:szCs w:val="28"/>
        </w:rPr>
        <w:t>Оборудование и технологическое оснащение рабочих мест:</w:t>
      </w:r>
    </w:p>
    <w:p w:rsidR="00485D89" w:rsidRPr="00ED6D56" w:rsidRDefault="00485D89" w:rsidP="00485D89">
      <w:pPr>
        <w:jc w:val="both"/>
        <w:rPr>
          <w:bCs/>
          <w:i/>
          <w:sz w:val="28"/>
          <w:szCs w:val="28"/>
        </w:rPr>
      </w:pPr>
      <w:r w:rsidRPr="00ED6D56">
        <w:rPr>
          <w:sz w:val="28"/>
          <w:szCs w:val="28"/>
        </w:rPr>
        <w:t>персональные компьютеры и компьютерные системы, оргтехника</w:t>
      </w:r>
    </w:p>
    <w:p w:rsidR="00485D89" w:rsidRPr="00ED6D56" w:rsidRDefault="00485D89" w:rsidP="00485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85D89" w:rsidRPr="00ED6D56" w:rsidRDefault="00485D89" w:rsidP="00485D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ED6D56">
        <w:rPr>
          <w:b/>
          <w:sz w:val="28"/>
          <w:szCs w:val="28"/>
        </w:rPr>
        <w:t>3.2. Информационное обеспечение обучения</w:t>
      </w:r>
    </w:p>
    <w:p w:rsidR="00485D89" w:rsidRPr="00ED6D56" w:rsidRDefault="00485D89" w:rsidP="00485D89">
      <w:pPr>
        <w:rPr>
          <w:sz w:val="28"/>
          <w:szCs w:val="28"/>
        </w:rPr>
      </w:pPr>
    </w:p>
    <w:p w:rsidR="00C27AA1" w:rsidRDefault="00C27AA1">
      <w:bookmarkStart w:id="0" w:name="_GoBack"/>
      <w:bookmarkEnd w:id="0"/>
    </w:p>
    <w:sectPr w:rsidR="00C2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F3" w:rsidRDefault="00BA3BF3">
      <w:r>
        <w:separator/>
      </w:r>
    </w:p>
  </w:endnote>
  <w:endnote w:type="continuationSeparator" w:id="0">
    <w:p w:rsidR="00BA3BF3" w:rsidRDefault="00BA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A90" w:rsidRDefault="00F16A90" w:rsidP="0008280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16A90" w:rsidRDefault="00F16A90" w:rsidP="0008280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18101"/>
      <w:docPartObj>
        <w:docPartGallery w:val="Page Numbers (Bottom of Page)"/>
        <w:docPartUnique/>
      </w:docPartObj>
    </w:sdtPr>
    <w:sdtEndPr/>
    <w:sdtContent>
      <w:p w:rsidR="00F16A90" w:rsidRDefault="00F16A9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16A90" w:rsidRDefault="00F16A9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F3" w:rsidRDefault="00BA3BF3">
      <w:r>
        <w:separator/>
      </w:r>
    </w:p>
  </w:footnote>
  <w:footnote w:type="continuationSeparator" w:id="0">
    <w:p w:rsidR="00BA3BF3" w:rsidRDefault="00BA3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29F338C"/>
    <w:multiLevelType w:val="hybridMultilevel"/>
    <w:tmpl w:val="64AE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A24"/>
    <w:multiLevelType w:val="hybridMultilevel"/>
    <w:tmpl w:val="46E29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0BF6"/>
    <w:multiLevelType w:val="hybridMultilevel"/>
    <w:tmpl w:val="036E0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5255F"/>
    <w:multiLevelType w:val="hybridMultilevel"/>
    <w:tmpl w:val="C13C9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639AA"/>
    <w:multiLevelType w:val="hybridMultilevel"/>
    <w:tmpl w:val="D4CAF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5369A7"/>
    <w:multiLevelType w:val="hybridMultilevel"/>
    <w:tmpl w:val="D1F68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D0883"/>
    <w:multiLevelType w:val="hybridMultilevel"/>
    <w:tmpl w:val="318C1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1A3AE9"/>
    <w:multiLevelType w:val="hybridMultilevel"/>
    <w:tmpl w:val="28DE3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233D3"/>
    <w:multiLevelType w:val="hybridMultilevel"/>
    <w:tmpl w:val="D2D6F3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27134A"/>
    <w:multiLevelType w:val="hybridMultilevel"/>
    <w:tmpl w:val="37AA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F7605"/>
    <w:multiLevelType w:val="hybridMultilevel"/>
    <w:tmpl w:val="C4322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35695"/>
    <w:multiLevelType w:val="hybridMultilevel"/>
    <w:tmpl w:val="1CA40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24ECA"/>
    <w:multiLevelType w:val="hybridMultilevel"/>
    <w:tmpl w:val="413868B0"/>
    <w:lvl w:ilvl="0" w:tplc="04686BFC">
      <w:start w:val="3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E33D2C"/>
    <w:multiLevelType w:val="hybridMultilevel"/>
    <w:tmpl w:val="E46C9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14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89"/>
    <w:rsid w:val="00082803"/>
    <w:rsid w:val="000C41EA"/>
    <w:rsid w:val="000F325E"/>
    <w:rsid w:val="0012512B"/>
    <w:rsid w:val="001469B8"/>
    <w:rsid w:val="001870C2"/>
    <w:rsid w:val="00212E3F"/>
    <w:rsid w:val="002212DD"/>
    <w:rsid w:val="00225DC7"/>
    <w:rsid w:val="00260DE4"/>
    <w:rsid w:val="00286A50"/>
    <w:rsid w:val="002C4BAC"/>
    <w:rsid w:val="00321BCB"/>
    <w:rsid w:val="00351ACA"/>
    <w:rsid w:val="003702E5"/>
    <w:rsid w:val="00385548"/>
    <w:rsid w:val="003A50DC"/>
    <w:rsid w:val="003C4148"/>
    <w:rsid w:val="003C46ED"/>
    <w:rsid w:val="00433076"/>
    <w:rsid w:val="004571EF"/>
    <w:rsid w:val="0047265A"/>
    <w:rsid w:val="00485D89"/>
    <w:rsid w:val="004D3701"/>
    <w:rsid w:val="004D5A4A"/>
    <w:rsid w:val="004D71E9"/>
    <w:rsid w:val="00542D7B"/>
    <w:rsid w:val="00592AFD"/>
    <w:rsid w:val="005A23BC"/>
    <w:rsid w:val="005B195C"/>
    <w:rsid w:val="00622E11"/>
    <w:rsid w:val="00637CE1"/>
    <w:rsid w:val="006518BA"/>
    <w:rsid w:val="006D7D20"/>
    <w:rsid w:val="007547C7"/>
    <w:rsid w:val="00783133"/>
    <w:rsid w:val="00843905"/>
    <w:rsid w:val="00873CE3"/>
    <w:rsid w:val="008965F3"/>
    <w:rsid w:val="008E1D3A"/>
    <w:rsid w:val="00961212"/>
    <w:rsid w:val="009700B6"/>
    <w:rsid w:val="009B1EE1"/>
    <w:rsid w:val="00A65079"/>
    <w:rsid w:val="00A6588F"/>
    <w:rsid w:val="00A864CA"/>
    <w:rsid w:val="00A938F6"/>
    <w:rsid w:val="00A94A4A"/>
    <w:rsid w:val="00AD55DA"/>
    <w:rsid w:val="00BA3BF3"/>
    <w:rsid w:val="00C27AA1"/>
    <w:rsid w:val="00C755DA"/>
    <w:rsid w:val="00C83B0C"/>
    <w:rsid w:val="00CC5565"/>
    <w:rsid w:val="00CC79B7"/>
    <w:rsid w:val="00CE5EE6"/>
    <w:rsid w:val="00D90344"/>
    <w:rsid w:val="00DA687A"/>
    <w:rsid w:val="00DC034E"/>
    <w:rsid w:val="00E4748F"/>
    <w:rsid w:val="00E5099A"/>
    <w:rsid w:val="00E60A14"/>
    <w:rsid w:val="00E67089"/>
    <w:rsid w:val="00F01FB2"/>
    <w:rsid w:val="00F16A90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DCEE"/>
  <w15:docId w15:val="{98D0E52B-FD44-49CB-B90E-7501E6B6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D89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D8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rsid w:val="00485D89"/>
    <w:rPr>
      <w:sz w:val="26"/>
    </w:rPr>
  </w:style>
  <w:style w:type="character" w:customStyle="1" w:styleId="20">
    <w:name w:val="Основной текст 2 Знак"/>
    <w:basedOn w:val="a0"/>
    <w:link w:val="2"/>
    <w:rsid w:val="00485D8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3">
    <w:name w:val="page number"/>
    <w:basedOn w:val="a0"/>
    <w:rsid w:val="00485D89"/>
  </w:style>
  <w:style w:type="paragraph" w:styleId="a4">
    <w:name w:val="footer"/>
    <w:basedOn w:val="a"/>
    <w:link w:val="a5"/>
    <w:uiPriority w:val="99"/>
    <w:rsid w:val="00485D8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485D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"/>
    <w:uiPriority w:val="99"/>
    <w:rsid w:val="00485D89"/>
    <w:pPr>
      <w:ind w:left="283" w:hanging="283"/>
      <w:contextualSpacing/>
    </w:pPr>
  </w:style>
  <w:style w:type="paragraph" w:customStyle="1" w:styleId="c6">
    <w:name w:val="c6"/>
    <w:basedOn w:val="a"/>
    <w:rsid w:val="00485D89"/>
    <w:pPr>
      <w:spacing w:before="100" w:beforeAutospacing="1" w:after="100" w:afterAutospacing="1"/>
    </w:pPr>
  </w:style>
  <w:style w:type="character" w:customStyle="1" w:styleId="c5">
    <w:name w:val="c5"/>
    <w:basedOn w:val="a0"/>
    <w:rsid w:val="00485D89"/>
  </w:style>
  <w:style w:type="paragraph" w:styleId="a7">
    <w:name w:val="List Paragraph"/>
    <w:basedOn w:val="a"/>
    <w:qFormat/>
    <w:rsid w:val="00485D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rsid w:val="00485D89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485D89"/>
    <w:pPr>
      <w:suppressAutoHyphens/>
    </w:pPr>
    <w:rPr>
      <w:sz w:val="26"/>
      <w:lang w:eastAsia="ar-SA"/>
    </w:rPr>
  </w:style>
  <w:style w:type="table" w:styleId="a9">
    <w:name w:val="Table Grid"/>
    <w:basedOn w:val="a1"/>
    <w:uiPriority w:val="39"/>
    <w:rsid w:val="0048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485D8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85D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85D89"/>
  </w:style>
  <w:style w:type="character" w:styleId="ad">
    <w:name w:val="FollowedHyperlink"/>
    <w:basedOn w:val="a0"/>
    <w:uiPriority w:val="99"/>
    <w:semiHidden/>
    <w:unhideWhenUsed/>
    <w:rsid w:val="00485D89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485D89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485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85D89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1"/>
    <w:qFormat/>
    <w:rsid w:val="00F16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7619-69B9-4392-86B4-A1CA2D6B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2022-12-29T09:29:00Z</cp:lastPrinted>
  <dcterms:created xsi:type="dcterms:W3CDTF">2021-12-17T07:41:00Z</dcterms:created>
  <dcterms:modified xsi:type="dcterms:W3CDTF">2026-05-27T06:38:00Z</dcterms:modified>
</cp:coreProperties>
</file>