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1E5" w:rsidRPr="008A01E5" w:rsidRDefault="008A01E5" w:rsidP="008A01E5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Магнитное поле</w:t>
      </w:r>
      <w:bookmarkStart w:id="0" w:name="_GoBack"/>
      <w:bookmarkEnd w:id="0"/>
    </w:p>
    <w:p w:rsidR="008A01E5" w:rsidRPr="008A01E5" w:rsidRDefault="008A01E5" w:rsidP="008A01E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Магнитное поле — одно из фундаментальных понятий физики. Оно окружает нас повсюду: от работы компаса до функционирования электродвигателей. Разберёмся, что это такое, как оно возникает и какие у него свойства.</w:t>
      </w:r>
    </w:p>
    <w:p w:rsidR="008A01E5" w:rsidRPr="008A01E5" w:rsidRDefault="008A01E5" w:rsidP="008A01E5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Что такое магнитное поле?</w:t>
      </w:r>
    </w:p>
    <w:p w:rsidR="008A01E5" w:rsidRPr="008A01E5" w:rsidRDefault="008A01E5" w:rsidP="008A01E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Магнитное поле</w:t>
      </w: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— это особый вид материи, который возникает вокруг движущихся электрических зарядов (электрического тока) и постоянных магнитов. Оно действует на другие движущиеся заряды и магниты.</w:t>
      </w:r>
    </w:p>
    <w:p w:rsidR="008A01E5" w:rsidRPr="008A01E5" w:rsidRDefault="008A01E5" w:rsidP="008A01E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 отличие от электрического поля, которое действует и на неподвижные заряды, магнитное поле «чувствуют» только движущиеся заряженные частицы.</w:t>
      </w:r>
    </w:p>
    <w:p w:rsidR="008A01E5" w:rsidRPr="008A01E5" w:rsidRDefault="008A01E5" w:rsidP="008A01E5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Источники магнитного поля</w:t>
      </w:r>
    </w:p>
    <w:p w:rsidR="008A01E5" w:rsidRPr="008A01E5" w:rsidRDefault="008A01E5" w:rsidP="008A01E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Основные источники магнитного поля:</w:t>
      </w:r>
    </w:p>
    <w:p w:rsidR="008A01E5" w:rsidRPr="008A01E5" w:rsidRDefault="008A01E5" w:rsidP="008A01E5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Постоянные магниты</w:t>
      </w: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— тела, длительное время сохраняющие намагниченность. У каждого магнита есть два полюса: северный (</w:t>
      </w:r>
      <w:r w:rsidRPr="008A01E5">
        <w:rPr>
          <w:rFonts w:ascii="KaTeX_Math" w:eastAsia="Times New Roman" w:hAnsi="KaTeX_Math" w:cs="Times New Roman"/>
          <w:i/>
          <w:iCs/>
          <w:kern w:val="0"/>
          <w:sz w:val="29"/>
          <w:szCs w:val="29"/>
          <w:lang w:eastAsia="ru-RU"/>
          <w14:ligatures w14:val="none"/>
        </w:rPr>
        <w:t>N</w:t>
      </w: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) и южный (</w:t>
      </w:r>
      <w:r w:rsidRPr="008A01E5">
        <w:rPr>
          <w:rFonts w:ascii="KaTeX_Math" w:eastAsia="Times New Roman" w:hAnsi="KaTeX_Math" w:cs="Times New Roman"/>
          <w:i/>
          <w:iCs/>
          <w:kern w:val="0"/>
          <w:sz w:val="29"/>
          <w:szCs w:val="29"/>
          <w:lang w:eastAsia="ru-RU"/>
          <w14:ligatures w14:val="none"/>
        </w:rPr>
        <w:t>S</w:t>
      </w: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).</w:t>
      </w:r>
    </w:p>
    <w:p w:rsidR="008A01E5" w:rsidRPr="008A01E5" w:rsidRDefault="008A01E5" w:rsidP="008A01E5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Проводники с током</w:t>
      </w: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— магнитное поле возникает вокруг любого проводника, по которому течёт электрический ток.</w:t>
      </w:r>
    </w:p>
    <w:p w:rsidR="008A01E5" w:rsidRPr="008A01E5" w:rsidRDefault="008A01E5" w:rsidP="008A01E5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Движущиеся заряженные частицы</w:t>
      </w: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— например, электроны в атомах создают микроскопические магнитные поля.</w:t>
      </w:r>
    </w:p>
    <w:p w:rsidR="008A01E5" w:rsidRPr="008A01E5" w:rsidRDefault="008A01E5" w:rsidP="008A01E5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Земное магнитное поле</w:t>
      </w: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— наша планета ведёт себя как огромный магнит с полюсами вблизи географических полюсов.</w:t>
      </w:r>
    </w:p>
    <w:p w:rsidR="008A01E5" w:rsidRPr="008A01E5" w:rsidRDefault="008A01E5" w:rsidP="008A01E5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Основные свойства магнитного поля</w:t>
      </w:r>
    </w:p>
    <w:p w:rsidR="008A01E5" w:rsidRPr="008A01E5" w:rsidRDefault="008A01E5" w:rsidP="008A01E5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Порождается</w:t>
      </w: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движущимися электрическими зарядами.</w:t>
      </w:r>
    </w:p>
    <w:p w:rsidR="008A01E5" w:rsidRPr="008A01E5" w:rsidRDefault="008A01E5" w:rsidP="008A01E5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Обнаруживается</w:t>
      </w: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по действию на другие движущиеся заряды или магниты.</w:t>
      </w:r>
    </w:p>
    <w:p w:rsidR="008A01E5" w:rsidRPr="008A01E5" w:rsidRDefault="008A01E5" w:rsidP="008A01E5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Распространяется</w:t>
      </w: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в пространстве с конечной скоростью (равной скорости света).</w:t>
      </w:r>
    </w:p>
    <w:p w:rsidR="008A01E5" w:rsidRPr="008A01E5" w:rsidRDefault="008A01E5" w:rsidP="008A01E5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lastRenderedPageBreak/>
        <w:t>Может намагничивать</w:t>
      </w: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некоторые вещества.</w:t>
      </w:r>
    </w:p>
    <w:p w:rsidR="008A01E5" w:rsidRPr="008A01E5" w:rsidRDefault="008A01E5" w:rsidP="008A01E5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Имеет направление</w:t>
      </w: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— его можно определить с помощью магнитной стрелки.</w:t>
      </w:r>
    </w:p>
    <w:p w:rsidR="008A01E5" w:rsidRPr="008A01E5" w:rsidRDefault="008A01E5" w:rsidP="008A01E5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Линии магнитного поля</w:t>
      </w:r>
    </w:p>
    <w:p w:rsidR="008A01E5" w:rsidRPr="008A01E5" w:rsidRDefault="008A01E5" w:rsidP="008A01E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Для наглядного изображения магнитного поля используют </w:t>
      </w:r>
      <w:r w:rsidRPr="008A01E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линии магнитной индукции</w:t>
      </w: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(или магнитные линии):</w:t>
      </w:r>
    </w:p>
    <w:p w:rsidR="008A01E5" w:rsidRPr="008A01E5" w:rsidRDefault="008A01E5" w:rsidP="008A01E5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это воображаемые линии, вдоль которых располагаются оси маленьких магнитных стрелок;</w:t>
      </w:r>
    </w:p>
    <w:p w:rsidR="008A01E5" w:rsidRPr="008A01E5" w:rsidRDefault="008A01E5" w:rsidP="008A01E5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направление линий — от северного полюса к южному вне магнита;</w:t>
      </w:r>
    </w:p>
    <w:p w:rsidR="008A01E5" w:rsidRPr="008A01E5" w:rsidRDefault="008A01E5" w:rsidP="008A01E5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чем гуще линии, тем сильнее поле в данной области;</w:t>
      </w:r>
    </w:p>
    <w:p w:rsidR="008A01E5" w:rsidRPr="008A01E5" w:rsidRDefault="008A01E5" w:rsidP="008A01E5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линии всегда замкнуты (не имеют начала и конца) — это означает, что магнитных зарядов (подобных электрическим) в природе не существует.</w:t>
      </w:r>
    </w:p>
    <w:p w:rsidR="008A01E5" w:rsidRPr="008A01E5" w:rsidRDefault="008A01E5" w:rsidP="008A01E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Примеры линий магнитного поля:</w:t>
      </w:r>
    </w:p>
    <w:p w:rsidR="008A01E5" w:rsidRPr="008A01E5" w:rsidRDefault="008A01E5" w:rsidP="008A01E5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 постоянного магнита — выходят из северного полюса и входят в южный;</w:t>
      </w:r>
    </w:p>
    <w:p w:rsidR="008A01E5" w:rsidRPr="008A01E5" w:rsidRDefault="008A01E5" w:rsidP="008A01E5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вокруг прямого проводника с током — концентрические окружности вокруг проводника;</w:t>
      </w:r>
    </w:p>
    <w:p w:rsidR="008A01E5" w:rsidRPr="008A01E5" w:rsidRDefault="008A01E5" w:rsidP="008A01E5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внутри соленоида (катушки) — параллельные прямые линии (поле однородно).</w:t>
      </w:r>
    </w:p>
    <w:p w:rsidR="008A01E5" w:rsidRPr="008A01E5" w:rsidRDefault="008A01E5" w:rsidP="008A01E5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Вектор магнитной индукции</w:t>
      </w:r>
    </w:p>
    <w:p w:rsidR="008A01E5" w:rsidRPr="008A01E5" w:rsidRDefault="008A01E5" w:rsidP="008A01E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Количественной характеристикой магнитного поля является </w:t>
      </w:r>
      <w:r w:rsidRPr="008A01E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вектор магнитной индукции </w:t>
      </w:r>
      <w:r w:rsidRPr="008A01E5">
        <w:rPr>
          <w:rFonts w:ascii="KaTeX_Math" w:eastAsia="Times New Roman" w:hAnsi="KaTeX_Math" w:cs="Times New Roman"/>
          <w:b/>
          <w:bCs/>
          <w:i/>
          <w:iCs/>
          <w:kern w:val="0"/>
          <w:sz w:val="29"/>
          <w:szCs w:val="29"/>
          <w:lang w:eastAsia="ru-RU"/>
          <w14:ligatures w14:val="none"/>
        </w:rPr>
        <w:t>B</w:t>
      </w: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:</w:t>
      </w:r>
    </w:p>
    <w:p w:rsidR="008A01E5" w:rsidRPr="008A01E5" w:rsidRDefault="008A01E5" w:rsidP="008A01E5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показывает, с какой силой поле действует на движущийся заряд;</w:t>
      </w:r>
    </w:p>
    <w:p w:rsidR="008A01E5" w:rsidRPr="008A01E5" w:rsidRDefault="008A01E5" w:rsidP="008A01E5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направление вектора совпадает с направлением, которое указывает северный полюс магнитной стрелки;</w:t>
      </w:r>
    </w:p>
    <w:p w:rsidR="008A01E5" w:rsidRPr="008A01E5" w:rsidRDefault="008A01E5" w:rsidP="008A01E5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единица измерения — тесла (Тл): </w:t>
      </w:r>
      <w:r w:rsidRPr="008A01E5">
        <w:rPr>
          <w:rFonts w:ascii="Times New Roman" w:eastAsia="Times New Roman" w:hAnsi="Times New Roman" w:cs="Times New Roman"/>
          <w:kern w:val="0"/>
          <w:sz w:val="29"/>
          <w:szCs w:val="29"/>
          <w:lang w:eastAsia="ru-RU"/>
          <w14:ligatures w14:val="none"/>
        </w:rPr>
        <w:t>1 Тл</w:t>
      </w: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— очень сильное поле (для сравнения, магнитное поле Земли около </w:t>
      </w:r>
      <w:r w:rsidRPr="008A01E5">
        <w:rPr>
          <w:rFonts w:ascii="Times New Roman" w:eastAsia="Times New Roman" w:hAnsi="Times New Roman" w:cs="Times New Roman"/>
          <w:kern w:val="0"/>
          <w:sz w:val="29"/>
          <w:szCs w:val="29"/>
          <w:lang w:eastAsia="ru-RU"/>
          <w14:ligatures w14:val="none"/>
        </w:rPr>
        <w:t>5×10</w:t>
      </w:r>
      <w:r w:rsidRPr="008A01E5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−5</w:t>
      </w:r>
      <w:r w:rsidRPr="008A01E5">
        <w:rPr>
          <w:rFonts w:ascii="Times New Roman" w:eastAsia="Times New Roman" w:hAnsi="Times New Roman" w:cs="Times New Roman"/>
          <w:kern w:val="0"/>
          <w:sz w:val="29"/>
          <w:szCs w:val="29"/>
          <w:lang w:eastAsia="ru-RU"/>
          <w14:ligatures w14:val="none"/>
        </w:rPr>
        <w:t> Тл</w:t>
      </w: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).</w:t>
      </w:r>
    </w:p>
    <w:p w:rsidR="008A01E5" w:rsidRPr="008A01E5" w:rsidRDefault="008A01E5" w:rsidP="008A01E5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Правило правой руки и правило буравчика</w:t>
      </w:r>
    </w:p>
    <w:p w:rsidR="008A01E5" w:rsidRPr="008A01E5" w:rsidRDefault="008A01E5" w:rsidP="008A01E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Чтобы определить направление линий магнитного поля, используют простые правила:</w:t>
      </w:r>
    </w:p>
    <w:p w:rsidR="008A01E5" w:rsidRPr="008A01E5" w:rsidRDefault="008A01E5" w:rsidP="008A01E5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lastRenderedPageBreak/>
        <w:t>Правило буравчика</w:t>
      </w: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(для прямого проводника): если вращать буравчик по направлению тока, то направление вращения его ручки покажет направление линий магнитного поля.</w:t>
      </w:r>
    </w:p>
    <w:p w:rsidR="008A01E5" w:rsidRPr="008A01E5" w:rsidRDefault="008A01E5" w:rsidP="008A01E5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Правило правой руки</w:t>
      </w: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(для катушки): если обхватить катушку правой рукой так, чтобы пальцы указывали направление тока, то большой палец покажет направление магнитного поля внутри катушки (к северному полюсу).</w:t>
      </w:r>
    </w:p>
    <w:p w:rsidR="008A01E5" w:rsidRPr="008A01E5" w:rsidRDefault="008A01E5" w:rsidP="008A01E5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Действие магнитного поля на проводник с током</w:t>
      </w:r>
    </w:p>
    <w:p w:rsidR="008A01E5" w:rsidRPr="008A01E5" w:rsidRDefault="008A01E5" w:rsidP="008A01E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Магнитное поле действует с некоторой силой на проводник, по которому течёт ток. Эта сила называется </w:t>
      </w:r>
      <w:r w:rsidRPr="008A01E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силой Ампера</w:t>
      </w: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:</w:t>
      </w:r>
    </w:p>
    <w:p w:rsidR="008A01E5" w:rsidRPr="008A01E5" w:rsidRDefault="008A01E5" w:rsidP="008A01E5">
      <w:pPr>
        <w:spacing w:after="0" w:line="420" w:lineRule="atLeast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8A01E5">
        <w:rPr>
          <w:rFonts w:ascii="KaTeX_Math" w:eastAsia="Times New Roman" w:hAnsi="KaTeX_Math" w:cs="Times New Roman"/>
          <w:i/>
          <w:iCs/>
          <w:kern w:val="0"/>
          <w:sz w:val="29"/>
          <w:szCs w:val="29"/>
          <w:shd w:val="clear" w:color="auto" w:fill="FFFFFF"/>
          <w:lang w:eastAsia="ru-RU"/>
          <w14:ligatures w14:val="none"/>
        </w:rPr>
        <w:t>F</w:t>
      </w:r>
      <w:r w:rsidRPr="008A01E5">
        <w:rPr>
          <w:rFonts w:ascii="KaTeX_Math" w:eastAsia="Times New Roman" w:hAnsi="KaTeX_Math" w:cs="Times New Roman"/>
          <w:i/>
          <w:iCs/>
          <w:kern w:val="0"/>
          <w:sz w:val="20"/>
          <w:szCs w:val="20"/>
          <w:shd w:val="clear" w:color="auto" w:fill="FFFFFF"/>
          <w:lang w:eastAsia="ru-RU"/>
          <w14:ligatures w14:val="none"/>
        </w:rPr>
        <w:t>A</w:t>
      </w:r>
      <w:r w:rsidRPr="008A01E5">
        <w:rPr>
          <w:rFonts w:ascii="Times New Roman" w:eastAsia="Times New Roman" w:hAnsi="Times New Roman" w:cs="Times New Roman"/>
          <w:kern w:val="0"/>
          <w:sz w:val="2"/>
          <w:szCs w:val="2"/>
          <w:shd w:val="clear" w:color="auto" w:fill="FFFFFF"/>
          <w:lang w:eastAsia="ru-RU"/>
          <w14:ligatures w14:val="none"/>
        </w:rPr>
        <w:t>​</w:t>
      </w:r>
      <w:r w:rsidRPr="008A01E5">
        <w:rPr>
          <w:rFonts w:ascii="Times New Roman" w:eastAsia="Times New Roman" w:hAnsi="Times New Roman" w:cs="Times New Roman"/>
          <w:kern w:val="0"/>
          <w:sz w:val="29"/>
          <w:szCs w:val="29"/>
          <w:shd w:val="clear" w:color="auto" w:fill="FFFFFF"/>
          <w:lang w:eastAsia="ru-RU"/>
          <w14:ligatures w14:val="none"/>
        </w:rPr>
        <w:t>=</w:t>
      </w:r>
      <w:proofErr w:type="spellStart"/>
      <w:r w:rsidRPr="008A01E5">
        <w:rPr>
          <w:rFonts w:ascii="KaTeX_Math" w:eastAsia="Times New Roman" w:hAnsi="KaTeX_Math" w:cs="Times New Roman"/>
          <w:i/>
          <w:iCs/>
          <w:kern w:val="0"/>
          <w:sz w:val="29"/>
          <w:szCs w:val="29"/>
          <w:shd w:val="clear" w:color="auto" w:fill="FFFFFF"/>
          <w:lang w:eastAsia="ru-RU"/>
          <w14:ligatures w14:val="none"/>
        </w:rPr>
        <w:t>I</w:t>
      </w:r>
      <w:r w:rsidRPr="008A01E5">
        <w:rPr>
          <w:rFonts w:ascii="Cambria Math" w:eastAsia="Times New Roman" w:hAnsi="Cambria Math" w:cs="Cambria Math"/>
          <w:kern w:val="0"/>
          <w:sz w:val="29"/>
          <w:szCs w:val="29"/>
          <w:shd w:val="clear" w:color="auto" w:fill="FFFFFF"/>
          <w:lang w:eastAsia="ru-RU"/>
          <w14:ligatures w14:val="none"/>
        </w:rPr>
        <w:t>⋅</w:t>
      </w:r>
      <w:r w:rsidRPr="008A01E5">
        <w:rPr>
          <w:rFonts w:ascii="KaTeX_Math" w:eastAsia="Times New Roman" w:hAnsi="KaTeX_Math" w:cs="Times New Roman"/>
          <w:i/>
          <w:iCs/>
          <w:kern w:val="0"/>
          <w:sz w:val="29"/>
          <w:szCs w:val="29"/>
          <w:shd w:val="clear" w:color="auto" w:fill="FFFFFF"/>
          <w:lang w:eastAsia="ru-RU"/>
          <w14:ligatures w14:val="none"/>
        </w:rPr>
        <w:t>L</w:t>
      </w:r>
      <w:r w:rsidRPr="008A01E5">
        <w:rPr>
          <w:rFonts w:ascii="Cambria Math" w:eastAsia="Times New Roman" w:hAnsi="Cambria Math" w:cs="Cambria Math"/>
          <w:kern w:val="0"/>
          <w:sz w:val="29"/>
          <w:szCs w:val="29"/>
          <w:shd w:val="clear" w:color="auto" w:fill="FFFFFF"/>
          <w:lang w:eastAsia="ru-RU"/>
          <w14:ligatures w14:val="none"/>
        </w:rPr>
        <w:t>⋅</w:t>
      </w:r>
      <w:r w:rsidRPr="008A01E5">
        <w:rPr>
          <w:rFonts w:ascii="KaTeX_Math" w:eastAsia="Times New Roman" w:hAnsi="KaTeX_Math" w:cs="Times New Roman"/>
          <w:i/>
          <w:iCs/>
          <w:kern w:val="0"/>
          <w:sz w:val="29"/>
          <w:szCs w:val="29"/>
          <w:shd w:val="clear" w:color="auto" w:fill="FFFFFF"/>
          <w:lang w:eastAsia="ru-RU"/>
          <w14:ligatures w14:val="none"/>
        </w:rPr>
        <w:t>B</w:t>
      </w:r>
      <w:r w:rsidRPr="008A01E5">
        <w:rPr>
          <w:rFonts w:ascii="Cambria Math" w:eastAsia="Times New Roman" w:hAnsi="Cambria Math" w:cs="Cambria Math"/>
          <w:kern w:val="0"/>
          <w:sz w:val="29"/>
          <w:szCs w:val="29"/>
          <w:shd w:val="clear" w:color="auto" w:fill="FFFFFF"/>
          <w:lang w:eastAsia="ru-RU"/>
          <w14:ligatures w14:val="none"/>
        </w:rPr>
        <w:t>⋅</w:t>
      </w:r>
      <w:r w:rsidRPr="008A01E5">
        <w:rPr>
          <w:rFonts w:ascii="Times New Roman" w:eastAsia="Times New Roman" w:hAnsi="Times New Roman" w:cs="Times New Roman"/>
          <w:kern w:val="0"/>
          <w:sz w:val="29"/>
          <w:szCs w:val="29"/>
          <w:shd w:val="clear" w:color="auto" w:fill="FFFFFF"/>
          <w:lang w:eastAsia="ru-RU"/>
          <w14:ligatures w14:val="none"/>
        </w:rPr>
        <w:t>sin</w:t>
      </w:r>
      <w:proofErr w:type="spellEnd"/>
      <w:r w:rsidRPr="008A01E5">
        <w:rPr>
          <w:rFonts w:ascii="KaTeX_Math" w:eastAsia="Times New Roman" w:hAnsi="KaTeX_Math" w:cs="Times New Roman"/>
          <w:i/>
          <w:iCs/>
          <w:kern w:val="0"/>
          <w:sz w:val="29"/>
          <w:szCs w:val="29"/>
          <w:shd w:val="clear" w:color="auto" w:fill="FFFFFF"/>
          <w:lang w:eastAsia="ru-RU"/>
          <w14:ligatures w14:val="none"/>
        </w:rPr>
        <w:t>α</w:t>
      </w:r>
    </w:p>
    <w:p w:rsidR="008A01E5" w:rsidRPr="008A01E5" w:rsidRDefault="008A01E5" w:rsidP="008A01E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где:</w:t>
      </w:r>
    </w:p>
    <w:p w:rsidR="008A01E5" w:rsidRPr="008A01E5" w:rsidRDefault="008A01E5" w:rsidP="008A01E5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KaTeX_Math" w:eastAsia="Times New Roman" w:hAnsi="KaTeX_Math" w:cs="Times New Roman"/>
          <w:i/>
          <w:iCs/>
          <w:kern w:val="0"/>
          <w:sz w:val="29"/>
          <w:szCs w:val="29"/>
          <w:lang w:eastAsia="ru-RU"/>
          <w14:ligatures w14:val="none"/>
        </w:rPr>
        <w:t>F</w:t>
      </w:r>
      <w:r w:rsidRPr="008A01E5">
        <w:rPr>
          <w:rFonts w:ascii="KaTeX_Math" w:eastAsia="Times New Roman" w:hAnsi="KaTeX_Math" w:cs="Times New Roman"/>
          <w:i/>
          <w:iCs/>
          <w:kern w:val="0"/>
          <w:sz w:val="20"/>
          <w:szCs w:val="20"/>
          <w:lang w:eastAsia="ru-RU"/>
          <w14:ligatures w14:val="none"/>
        </w:rPr>
        <w:t>A</w:t>
      </w:r>
      <w:r w:rsidRPr="008A01E5"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  <w:t>​</w:t>
      </w: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— сила Ампера, Н;</w:t>
      </w:r>
    </w:p>
    <w:p w:rsidR="008A01E5" w:rsidRPr="008A01E5" w:rsidRDefault="008A01E5" w:rsidP="008A01E5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KaTeX_Math" w:eastAsia="Times New Roman" w:hAnsi="KaTeX_Math" w:cs="Times New Roman"/>
          <w:i/>
          <w:iCs/>
          <w:kern w:val="0"/>
          <w:sz w:val="29"/>
          <w:szCs w:val="29"/>
          <w:lang w:eastAsia="ru-RU"/>
          <w14:ligatures w14:val="none"/>
        </w:rPr>
        <w:t>I</w:t>
      </w: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— сила тока в проводнике, </w:t>
      </w:r>
      <w:proofErr w:type="gramStart"/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А</w:t>
      </w:r>
      <w:proofErr w:type="gramEnd"/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;</w:t>
      </w:r>
    </w:p>
    <w:p w:rsidR="008A01E5" w:rsidRPr="008A01E5" w:rsidRDefault="008A01E5" w:rsidP="008A01E5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KaTeX_Math" w:eastAsia="Times New Roman" w:hAnsi="KaTeX_Math" w:cs="Times New Roman"/>
          <w:i/>
          <w:iCs/>
          <w:kern w:val="0"/>
          <w:sz w:val="29"/>
          <w:szCs w:val="29"/>
          <w:lang w:eastAsia="ru-RU"/>
          <w14:ligatures w14:val="none"/>
        </w:rPr>
        <w:t>L</w:t>
      </w: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— длина проводника, м;</w:t>
      </w:r>
    </w:p>
    <w:p w:rsidR="008A01E5" w:rsidRPr="008A01E5" w:rsidRDefault="008A01E5" w:rsidP="008A01E5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KaTeX_Math" w:eastAsia="Times New Roman" w:hAnsi="KaTeX_Math" w:cs="Times New Roman"/>
          <w:i/>
          <w:iCs/>
          <w:kern w:val="0"/>
          <w:sz w:val="29"/>
          <w:szCs w:val="29"/>
          <w:lang w:eastAsia="ru-RU"/>
          <w14:ligatures w14:val="none"/>
        </w:rPr>
        <w:t>B</w:t>
      </w: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— магнитная индукция, Тл;</w:t>
      </w:r>
    </w:p>
    <w:p w:rsidR="008A01E5" w:rsidRPr="008A01E5" w:rsidRDefault="008A01E5" w:rsidP="008A01E5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KaTeX_Math" w:eastAsia="Times New Roman" w:hAnsi="KaTeX_Math" w:cs="Times New Roman"/>
          <w:i/>
          <w:iCs/>
          <w:kern w:val="0"/>
          <w:sz w:val="29"/>
          <w:szCs w:val="29"/>
          <w:lang w:eastAsia="ru-RU"/>
          <w14:ligatures w14:val="none"/>
        </w:rPr>
        <w:t>α</w:t>
      </w: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— угол между направлением тока и вектором магнитной индукции.</w:t>
      </w:r>
    </w:p>
    <w:p w:rsidR="008A01E5" w:rsidRPr="008A01E5" w:rsidRDefault="008A01E5" w:rsidP="008A01E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Направление силы Ампера определяют по </w:t>
      </w:r>
      <w:r w:rsidRPr="008A01E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правилу левой руки</w:t>
      </w: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:</w:t>
      </w:r>
    </w:p>
    <w:p w:rsidR="008A01E5" w:rsidRPr="008A01E5" w:rsidRDefault="008A01E5" w:rsidP="008A01E5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четыре пальца направляют по направлению тока;</w:t>
      </w:r>
    </w:p>
    <w:p w:rsidR="008A01E5" w:rsidRPr="008A01E5" w:rsidRDefault="008A01E5" w:rsidP="008A01E5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ладонь располагают так, чтобы линии магнитной индукции входили в неё;</w:t>
      </w:r>
    </w:p>
    <w:p w:rsidR="008A01E5" w:rsidRPr="008A01E5" w:rsidRDefault="008A01E5" w:rsidP="008A01E5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отогнутый большой палец покажет направление силы Ампера.</w:t>
      </w:r>
    </w:p>
    <w:p w:rsidR="008A01E5" w:rsidRPr="008A01E5" w:rsidRDefault="008A01E5" w:rsidP="008A01E5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Применение магнитного поля</w:t>
      </w:r>
    </w:p>
    <w:p w:rsidR="008A01E5" w:rsidRPr="008A01E5" w:rsidRDefault="008A01E5" w:rsidP="008A01E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Магнитные поля используются в самых разных устройствах:</w:t>
      </w:r>
    </w:p>
    <w:p w:rsidR="008A01E5" w:rsidRPr="008A01E5" w:rsidRDefault="008A01E5" w:rsidP="008A01E5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Электродвигатели</w:t>
      </w: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— преобразуют электрическую энергию в механическую благодаря взаимодействию магнитного поля и тока.</w:t>
      </w:r>
    </w:p>
    <w:p w:rsidR="008A01E5" w:rsidRPr="008A01E5" w:rsidRDefault="008A01E5" w:rsidP="008A01E5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Генераторы</w:t>
      </w: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— наоборот, преобразуют механическую энергию в электрическую.</w:t>
      </w:r>
    </w:p>
    <w:p w:rsidR="008A01E5" w:rsidRPr="008A01E5" w:rsidRDefault="008A01E5" w:rsidP="008A01E5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Трансформаторы</w:t>
      </w: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— изменяют напряжение переменного тока с помощью взаимоиндукции.</w:t>
      </w:r>
    </w:p>
    <w:p w:rsidR="008A01E5" w:rsidRPr="008A01E5" w:rsidRDefault="008A01E5" w:rsidP="008A01E5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lastRenderedPageBreak/>
        <w:t>Магнитно</w:t>
      </w:r>
      <w:r w:rsidRPr="008A01E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noBreakHyphen/>
        <w:t>резонансная томография (МРТ)</w:t>
      </w: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— позволяет получать детальные изображения внутренних органов.</w:t>
      </w:r>
    </w:p>
    <w:p w:rsidR="008A01E5" w:rsidRPr="008A01E5" w:rsidRDefault="008A01E5" w:rsidP="008A01E5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Динамики и микрофоны</w:t>
      </w: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— преобразуют электрические сигналы в звуковые и наоборот.</w:t>
      </w:r>
    </w:p>
    <w:p w:rsidR="008A01E5" w:rsidRPr="008A01E5" w:rsidRDefault="008A01E5" w:rsidP="008A01E5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Компас</w:t>
      </w: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— использует земное магнитное поле для определения сторон света.</w:t>
      </w:r>
    </w:p>
    <w:p w:rsidR="008A01E5" w:rsidRPr="008A01E5" w:rsidRDefault="008A01E5" w:rsidP="008A01E5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Магнитные сепараторы</w:t>
      </w: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— отделяют металлические примеси от других материалов.</w:t>
      </w:r>
    </w:p>
    <w:p w:rsidR="008A01E5" w:rsidRPr="008A01E5" w:rsidRDefault="008A01E5" w:rsidP="008A01E5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Земное магнитное поле</w:t>
      </w:r>
    </w:p>
    <w:p w:rsidR="008A01E5" w:rsidRPr="008A01E5" w:rsidRDefault="008A01E5" w:rsidP="008A01E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Земля обладает собственным магнитным полем, которое:</w:t>
      </w:r>
    </w:p>
    <w:p w:rsidR="008A01E5" w:rsidRPr="008A01E5" w:rsidRDefault="008A01E5" w:rsidP="008A01E5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защищает планету от потока заряженных частиц солнечного ветра;</w:t>
      </w:r>
    </w:p>
    <w:p w:rsidR="008A01E5" w:rsidRPr="008A01E5" w:rsidRDefault="008A01E5" w:rsidP="008A01E5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создаёт </w:t>
      </w:r>
      <w:r w:rsidRPr="008A01E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радиационные пояса Ван Аллена</w:t>
      </w: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;</w:t>
      </w:r>
    </w:p>
    <w:p w:rsidR="008A01E5" w:rsidRPr="008A01E5" w:rsidRDefault="008A01E5" w:rsidP="008A01E5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вызывает </w:t>
      </w:r>
      <w:r w:rsidRPr="008A01E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полярные сияния</w:t>
      </w: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при взаимодействии с атмосферой;</w:t>
      </w:r>
    </w:p>
    <w:p w:rsidR="008A01E5" w:rsidRPr="008A01E5" w:rsidRDefault="008A01E5" w:rsidP="008A01E5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позволяет ориентироваться с помощью компаса.</w:t>
      </w:r>
    </w:p>
    <w:p w:rsidR="008A01E5" w:rsidRPr="008A01E5" w:rsidRDefault="008A01E5" w:rsidP="008A01E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Магнитные полюса Земли не совпадают с географическими и со временем смещаются.</w:t>
      </w:r>
    </w:p>
    <w:p w:rsidR="008A01E5" w:rsidRPr="008A01E5" w:rsidRDefault="008A01E5" w:rsidP="008A01E5">
      <w:pPr>
        <w:spacing w:before="480" w:after="4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>
          <v:rect id="_x0000_i1025" style="width:0;height:1.5pt" o:hralign="center" o:hrstd="t" o:hr="t" fillcolor="#a0a0a0" stroked="f"/>
        </w:pict>
      </w:r>
    </w:p>
    <w:p w:rsidR="008A01E5" w:rsidRPr="008A01E5" w:rsidRDefault="008A01E5" w:rsidP="008A01E5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Заключение</w:t>
      </w:r>
    </w:p>
    <w:p w:rsidR="008A01E5" w:rsidRPr="008A01E5" w:rsidRDefault="008A01E5" w:rsidP="008A01E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Магнитное поле — невидимая, но очень важная часть окружающего нас мира. Оно возникает вокруг токов и магнитов, имеет свои особые свойства и линии индукции. Мы научились использовать магнитные поля в технике — от простых компасов до сложных медицинских приборов. Понимание природы магнитного поля помогает нам создавать новые технологии и лучше понимать устройство Вселенной.</w:t>
      </w:r>
    </w:p>
    <w:p w:rsidR="008A01E5" w:rsidRPr="008A01E5" w:rsidRDefault="008A01E5" w:rsidP="008A01E5">
      <w:pPr>
        <w:shd w:val="clear" w:color="auto" w:fill="FFFFFF"/>
        <w:spacing w:before="120" w:after="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Хотите, я раскрою какой</w:t>
      </w:r>
      <w:r w:rsidRPr="008A01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noBreakHyphen/>
        <w:t>либо аспект подробнее или добавлю дополнительные примеры и задачи для закрепления материала?</w:t>
      </w:r>
    </w:p>
    <w:p w:rsidR="002C29F2" w:rsidRDefault="002C29F2"/>
    <w:sectPr w:rsidR="002C2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TeX_Math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777D"/>
    <w:multiLevelType w:val="multilevel"/>
    <w:tmpl w:val="A2E0E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946D8"/>
    <w:multiLevelType w:val="multilevel"/>
    <w:tmpl w:val="1E54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D1A39"/>
    <w:multiLevelType w:val="multilevel"/>
    <w:tmpl w:val="3FC82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14001B"/>
    <w:multiLevelType w:val="multilevel"/>
    <w:tmpl w:val="7AE8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5F1503"/>
    <w:multiLevelType w:val="multilevel"/>
    <w:tmpl w:val="825C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531480"/>
    <w:multiLevelType w:val="multilevel"/>
    <w:tmpl w:val="447A8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E245CE"/>
    <w:multiLevelType w:val="multilevel"/>
    <w:tmpl w:val="4B26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914B01"/>
    <w:multiLevelType w:val="multilevel"/>
    <w:tmpl w:val="42A29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481965"/>
    <w:multiLevelType w:val="multilevel"/>
    <w:tmpl w:val="EB94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2E4B47"/>
    <w:multiLevelType w:val="multilevel"/>
    <w:tmpl w:val="61A8F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4"/>
  </w:num>
  <w:num w:numId="5">
    <w:abstractNumId w:val="8"/>
  </w:num>
  <w:num w:numId="6">
    <w:abstractNumId w:val="7"/>
  </w:num>
  <w:num w:numId="7">
    <w:abstractNumId w:val="1"/>
  </w:num>
  <w:num w:numId="8">
    <w:abstractNumId w:val="6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9A"/>
    <w:rsid w:val="002C29F2"/>
    <w:rsid w:val="004A558D"/>
    <w:rsid w:val="006D519A"/>
    <w:rsid w:val="008A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6D9B"/>
  <w15:chartTrackingRefBased/>
  <w15:docId w15:val="{5EC90669-304E-4F96-9CD0-47A7560EC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A01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4">
    <w:name w:val="heading 4"/>
    <w:basedOn w:val="a"/>
    <w:link w:val="40"/>
    <w:uiPriority w:val="9"/>
    <w:qFormat/>
    <w:rsid w:val="008A01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A01E5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8A01E5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customStyle="1" w:styleId="markdown-word">
    <w:name w:val="markdown-word"/>
    <w:basedOn w:val="a0"/>
    <w:rsid w:val="008A01E5"/>
  </w:style>
  <w:style w:type="paragraph" w:styleId="a3">
    <w:name w:val="Normal (Web)"/>
    <w:basedOn w:val="a"/>
    <w:uiPriority w:val="99"/>
    <w:semiHidden/>
    <w:unhideWhenUsed/>
    <w:rsid w:val="008A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mord">
    <w:name w:val="mord"/>
    <w:basedOn w:val="a0"/>
    <w:rsid w:val="008A01E5"/>
  </w:style>
  <w:style w:type="character" w:customStyle="1" w:styleId="mspace">
    <w:name w:val="mspace"/>
    <w:basedOn w:val="a0"/>
    <w:rsid w:val="008A01E5"/>
  </w:style>
  <w:style w:type="character" w:customStyle="1" w:styleId="mbin">
    <w:name w:val="mbin"/>
    <w:basedOn w:val="a0"/>
    <w:rsid w:val="008A01E5"/>
  </w:style>
  <w:style w:type="character" w:customStyle="1" w:styleId="vlist-s">
    <w:name w:val="vlist-s"/>
    <w:basedOn w:val="a0"/>
    <w:rsid w:val="008A01E5"/>
  </w:style>
  <w:style w:type="character" w:customStyle="1" w:styleId="mrel">
    <w:name w:val="mrel"/>
    <w:basedOn w:val="a0"/>
    <w:rsid w:val="008A01E5"/>
  </w:style>
  <w:style w:type="character" w:customStyle="1" w:styleId="mop">
    <w:name w:val="mop"/>
    <w:basedOn w:val="a0"/>
    <w:rsid w:val="008A0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1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Vavulina</dc:creator>
  <cp:keywords/>
  <dc:description/>
  <cp:lastModifiedBy>Ulyana Vavulina</cp:lastModifiedBy>
  <cp:revision>2</cp:revision>
  <dcterms:created xsi:type="dcterms:W3CDTF">2026-05-24T14:06:00Z</dcterms:created>
  <dcterms:modified xsi:type="dcterms:W3CDTF">2026-05-24T14:06:00Z</dcterms:modified>
</cp:coreProperties>
</file>