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E6CB8" w14:textId="77777777" w:rsidR="00051E47" w:rsidRPr="00051E47" w:rsidRDefault="00051E47" w:rsidP="00051E47">
      <w:pPr>
        <w:spacing w:after="0" w:line="240" w:lineRule="auto"/>
        <w:ind w:left="515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Шаблон оформления индивидуальной АОП</w:t>
      </w:r>
    </w:p>
    <w:p w14:paraId="21FDC2AF" w14:textId="77777777" w:rsidR="00051E47" w:rsidRPr="00051E47" w:rsidRDefault="00051E47" w:rsidP="00051E47">
      <w:pPr>
        <w:spacing w:after="0" w:line="240" w:lineRule="auto"/>
        <w:ind w:left="1134" w:hanging="287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Общие сведения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10868"/>
      </w:tblGrid>
      <w:tr w:rsidR="00051E47" w:rsidRPr="00051E47" w14:paraId="55A0538D" w14:textId="77777777" w:rsidTr="00051E47"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2865F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ребенка: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Галкин Гордей Артурович</w:t>
            </w:r>
          </w:p>
          <w:p w14:paraId="0A89B957" w14:textId="77777777" w:rsidR="00051E47" w:rsidRPr="00051E47" w:rsidRDefault="00051E47" w:rsidP="00051E47">
            <w:pPr>
              <w:spacing w:after="0" w:line="240" w:lineRule="auto"/>
              <w:ind w:left="107" w:right="11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рождения, возраст ребенка: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28.09.2017, 8 лет</w:t>
            </w:r>
          </w:p>
          <w:p w14:paraId="6097F560" w14:textId="77777777" w:rsidR="00051E47" w:rsidRPr="00051E47" w:rsidRDefault="00051E47" w:rsidP="00051E47">
            <w:pPr>
              <w:spacing w:after="0" w:line="240" w:lineRule="auto"/>
              <w:ind w:left="107" w:right="11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Класс, год обучения: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класс, 2025-2026</w:t>
            </w:r>
          </w:p>
          <w:p w14:paraId="40AD5B9C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инвалидности: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имеется</w:t>
            </w:r>
          </w:p>
        </w:tc>
      </w:tr>
      <w:tr w:rsidR="00051E47" w:rsidRPr="00051E47" w14:paraId="078C6915" w14:textId="77777777" w:rsidTr="00051E47"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226F0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родителей (законных представителей):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Галкина Ольга Сергеевна, </w:t>
            </w:r>
            <w:r w:rsidR="00B23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Галкин Артур Андреевич</w:t>
            </w:r>
          </w:p>
        </w:tc>
      </w:tr>
      <w:tr w:rsidR="00051E47" w:rsidRPr="00051E47" w14:paraId="37D4DA16" w14:textId="77777777" w:rsidTr="00051E47"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7FE55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учителя/классного руководителя:</w:t>
            </w:r>
            <w:r w:rsidR="003B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Мавруева Ольга Анатольевна</w:t>
            </w:r>
          </w:p>
        </w:tc>
      </w:tr>
      <w:tr w:rsidR="00051E47" w:rsidRPr="00051E47" w14:paraId="2CBC4FF4" w14:textId="77777777" w:rsidTr="00051E47"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F5910" w14:textId="77777777" w:rsidR="00051E47" w:rsidRPr="00051E47" w:rsidRDefault="00051E47" w:rsidP="002E7BE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специалистов службы ППС:</w:t>
            </w:r>
            <w:r w:rsidR="002E7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  <w:r w:rsidR="002E7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Носова Анастасия Сергеевна</w:t>
            </w:r>
          </w:p>
          <w:p w14:paraId="6485B6B0" w14:textId="77777777" w:rsidR="00C23F93" w:rsidRDefault="00051E47" w:rsidP="002E7BEA">
            <w:pPr>
              <w:spacing w:after="0" w:line="240" w:lineRule="auto"/>
              <w:ind w:right="126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Учитель-логопед:</w:t>
            </w:r>
          </w:p>
          <w:p w14:paraId="5D5F513C" w14:textId="1CE7BC9C" w:rsidR="00051E47" w:rsidRPr="00051E47" w:rsidRDefault="00051E47" w:rsidP="00FF0883">
            <w:pPr>
              <w:spacing w:after="0" w:line="240" w:lineRule="auto"/>
              <w:ind w:right="126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  <w:r w:rsidR="002E7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Аскарходжаева Екатерина Владимировна</w:t>
            </w:r>
          </w:p>
        </w:tc>
      </w:tr>
      <w:tr w:rsidR="00051E47" w:rsidRPr="00051E47" w14:paraId="5A350AF0" w14:textId="77777777" w:rsidTr="00051E4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3FF5C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с рекомендациями</w:t>
            </w:r>
          </w:p>
          <w:p w14:paraId="64783D58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63966" w14:textId="77777777" w:rsidR="00A940C5" w:rsidRPr="008F49EE" w:rsidRDefault="008F49EE" w:rsidP="008F49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F49EE">
              <w:rPr>
                <w:rFonts w:ascii="Times New Roman" w:hAnsi="Times New Roman" w:cs="Times New Roman"/>
                <w:color w:val="1F1F1F"/>
                <w:spacing w:val="-4"/>
                <w:shd w:val="clear" w:color="auto" w:fill="FFFFFF"/>
              </w:rPr>
              <w:t>Адаптированная основная общеобразовательная программа начального общего образования обучающихся с расстройствами аутистического спектра (вариант 8.2)</w:t>
            </w:r>
          </w:p>
          <w:p w14:paraId="7C64F57D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1. Обучение по АООП НОО для обучающихся с расстройством аутистического спектра (Пр.№1598, вариант8.2 ФГОС НОО ОВЗ)</w:t>
            </w:r>
          </w:p>
          <w:p w14:paraId="482AAAEE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2.Форма получения образования – в организации, осуществляющей образовательную деятельность.</w:t>
            </w:r>
          </w:p>
          <w:p w14:paraId="27EC434E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3. Организация пространства: рабочее место создается индивидуально с учетом особых образовательных потребностей ребенка, создаются специальные зоны (учебная зона, зона отдыха).</w:t>
            </w:r>
          </w:p>
          <w:p w14:paraId="2DDECED2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 Организация сопровождения тьютором по подбору  и адаптации педагогических средств индивидуализации образовательного процесса, участию в реализации адаптированной образовательной программы.</w:t>
            </w:r>
          </w:p>
          <w:p w14:paraId="57B10CB4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5. Использование учебных и специальных дидактических пособий, дидактических материалов на бумажных и электронных носителях, компьютерных инструментов обучения.</w:t>
            </w:r>
          </w:p>
          <w:p w14:paraId="3E413AFE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6. Использование специальных приемов и методов обучения: использование визуальных подсказок и визуального расписания, особый стиль учебного взаимодействия с учителем, адаптация форм и методов оценки достижений, использование методов альтернативной коммуникации (при необходимости).</w:t>
            </w:r>
          </w:p>
          <w:p w14:paraId="678107CD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7. Организация занятий с педагогом-психологом и учителем-логопедом в соответствии с коррекционно-развивающей областью варианта программы.</w:t>
            </w:r>
          </w:p>
          <w:p w14:paraId="5C152208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Дополнительно к коррекционно-развивающей области АООП организация занятий с учителем – дефектологом развитию сенсорных интеграций, продуктивного содействия, помощь в освоении АООП НОО;</w:t>
            </w:r>
          </w:p>
          <w:p w14:paraId="31C76F97" w14:textId="77777777" w:rsidR="00A940C5" w:rsidRPr="00A940C5" w:rsidRDefault="00A940C5" w:rsidP="00A940C5">
            <w:pPr>
              <w:shd w:val="clear" w:color="auto" w:fill="FFFFFF"/>
              <w:spacing w:after="0" w:line="240" w:lineRule="auto"/>
              <w:ind w:firstLine="34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A940C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8. Сопровождение обучающегося психолого-педагогическим консилиумом образовательной организации.</w:t>
            </w:r>
          </w:p>
          <w:p w14:paraId="4B10AFCC" w14:textId="77777777" w:rsidR="00051E47" w:rsidRPr="00051E47" w:rsidRDefault="00051E47" w:rsidP="00A9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E47" w:rsidRPr="00051E47" w14:paraId="5C92D31F" w14:textId="77777777" w:rsidTr="00051E4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16D42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Форма/модель получения</w:t>
            </w:r>
          </w:p>
          <w:p w14:paraId="2BF94F2D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F2ECB" w14:textId="77777777" w:rsidR="00051E47" w:rsidRPr="00051E47" w:rsidRDefault="00051E47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модель «Отдельный класс»</w:t>
            </w:r>
          </w:p>
        </w:tc>
      </w:tr>
    </w:tbl>
    <w:p w14:paraId="07BA4101" w14:textId="77777777" w:rsidR="00051E47" w:rsidRPr="00051E47" w:rsidRDefault="00051E47" w:rsidP="00051E47">
      <w:pPr>
        <w:spacing w:after="0" w:line="240" w:lineRule="auto"/>
        <w:ind w:left="1842" w:hanging="349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Особенности развития обучающегося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10910"/>
      </w:tblGrid>
      <w:tr w:rsidR="00051E47" w:rsidRPr="00051E47" w14:paraId="2A06C2E7" w14:textId="77777777" w:rsidTr="00051E47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C76B1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Трудности освоения АООП, рекомендованной ПМПК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22809" w14:textId="77777777" w:rsidR="00051E47" w:rsidRPr="00051E47" w:rsidRDefault="00577FF5" w:rsidP="008F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алгоритмов продуктивной деятельности, в том числе учебной.</w:t>
            </w:r>
          </w:p>
        </w:tc>
      </w:tr>
      <w:tr w:rsidR="00051E47" w:rsidRPr="00051E47" w14:paraId="5EFF62CA" w14:textId="77777777" w:rsidTr="00051E47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FE564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Трудности в развитии,</w:t>
            </w:r>
          </w:p>
          <w:p w14:paraId="3FC0267D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препятствующие обучению и социализации ребенка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1583C" w14:textId="77777777" w:rsidR="002E7BEA" w:rsidRPr="00051E47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7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рованность учебных навыков: </w:t>
            </w:r>
            <w:r w:rsidR="002E7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готовить рабочее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F2D2EE" w14:textId="77777777" w:rsidR="002E7BEA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E7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арушение речи (дислалия)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92EC32" w14:textId="77777777" w:rsidR="002E7BEA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моциональная неустойчивость: раздражительность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7C1E0B" w14:textId="77777777" w:rsidR="000F505E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ависимость от родителей: не способность к самостоятельным действиям без поддержки мамы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996AB4" w14:textId="77777777" w:rsidR="000F505E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соматическая ослабленность: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заболевания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9F6C02" w14:textId="013B5DC1" w:rsidR="000F505E" w:rsidRPr="00051E47" w:rsidRDefault="00D767EA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тресс: пе</w:t>
            </w:r>
            <w:r w:rsidR="00FF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F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егрузки эмоционального и интеллектуального плана.</w:t>
            </w:r>
          </w:p>
        </w:tc>
      </w:tr>
      <w:tr w:rsidR="00051E47" w:rsidRPr="00051E47" w14:paraId="1396C387" w14:textId="77777777" w:rsidTr="00051E47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DC5F7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Трудности в социальной</w:t>
            </w:r>
          </w:p>
          <w:p w14:paraId="22203B65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адаптации в условиях школы (урочная и внеурочная деятельность), повседневной жизни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3610A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-</w:t>
            </w:r>
            <w:r w:rsidR="00390666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Самостоятельно не отбирает и не придумывает сюжет для игр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;</w:t>
            </w:r>
          </w:p>
          <w:p w14:paraId="35FEA42F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-</w:t>
            </w:r>
            <w:r w:rsidR="00390666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е придерживается в процессе игры намеченн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ого замысла, не импровизирует, не 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находит новую трактов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ку роли и не может исполнить ее;</w:t>
            </w:r>
          </w:p>
          <w:p w14:paraId="04ED79F7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</w:t>
            </w:r>
            <w:r w:rsidR="00390666"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</w:t>
            </w:r>
            <w:r w:rsidR="00F220C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в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 дидактических играх не договаривается со сверстниками об очередности ходов, выборе карт, схем; </w:t>
            </w:r>
            <w:r w:rsidR="00390666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- - 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не проявляет себя терпим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ым и доброжелательным партнером;</w:t>
            </w:r>
          </w:p>
          <w:p w14:paraId="256CB8DF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</w:t>
            </w:r>
            <w:r w:rsidR="00390666"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</w:t>
            </w:r>
            <w:r w:rsidR="00F220C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е понимает образный строй спектакля: не оценивает игру актеров, средства выразительности и оформление поста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новки;</w:t>
            </w:r>
          </w:p>
          <w:p w14:paraId="56FD0912" w14:textId="77777777" w:rsidR="00D767EA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</w:t>
            </w:r>
            <w:r w:rsidR="00390666"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</w:t>
            </w:r>
            <w:r w:rsidR="00F220C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в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 xml:space="preserve"> беседе о просмотренном спектакле не мо</w:t>
            </w:r>
            <w:r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жет высказать свою точку зрения;</w:t>
            </w:r>
          </w:p>
          <w:p w14:paraId="4451CB02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rFonts w:ascii="Arial" w:hAnsi="Arial" w:cs="Arial"/>
                <w:color w:val="1F1F1F"/>
                <w:spacing w:val="-4"/>
              </w:rPr>
              <w:t>-</w:t>
            </w:r>
            <w:r w:rsidR="00390666">
              <w:rPr>
                <w:rFonts w:ascii="Arial" w:hAnsi="Arial" w:cs="Arial"/>
                <w:color w:val="1F1F1F"/>
                <w:spacing w:val="-4"/>
              </w:rPr>
              <w:t xml:space="preserve"> </w:t>
            </w:r>
            <w:r w:rsidR="00F220C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е владеет навыками театральной культуры: не знает театральные профессии, правила поведения в театре.</w:t>
            </w:r>
          </w:p>
          <w:p w14:paraId="10E5F2E8" w14:textId="77777777" w:rsidR="008F49EE" w:rsidRDefault="00D767EA" w:rsidP="008F49EE">
            <w:pPr>
              <w:pStyle w:val="a4"/>
              <w:shd w:val="clear" w:color="auto" w:fill="FBFCFC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F1F1F"/>
                <w:spacing w:val="-4"/>
              </w:rPr>
            </w:pPr>
            <w:r>
              <w:rPr>
                <w:rFonts w:ascii="Symbol" w:hAnsi="Symbol" w:cs="Arial"/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lastRenderedPageBreak/>
              <w:t></w:t>
            </w:r>
            <w:r w:rsidR="00F220C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н</w:t>
            </w:r>
            <w:r w:rsidR="008F49EE">
              <w:rPr>
                <w:color w:val="000000"/>
                <w:spacing w:val="5"/>
                <w:sz w:val="23"/>
                <w:szCs w:val="23"/>
                <w:bdr w:val="none" w:sz="0" w:space="0" w:color="auto" w:frame="1"/>
              </w:rPr>
              <w:t>е участвует в творческих группах по созданию спектаклей («режиссеры», «актеры», «костюмеры», «оформители» и т. д.</w:t>
            </w:r>
          </w:p>
          <w:p w14:paraId="60A46653" w14:textId="77777777" w:rsidR="003B05CF" w:rsidRDefault="003B05CF" w:rsidP="003B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67943" w14:textId="77777777" w:rsidR="003B05CF" w:rsidRPr="00051E47" w:rsidRDefault="003B05CF" w:rsidP="003B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E47" w:rsidRPr="00051E47" w14:paraId="6109FD9C" w14:textId="77777777" w:rsidTr="00051E47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7D0C3" w14:textId="77777777" w:rsidR="00051E47" w:rsidRPr="00051E47" w:rsidRDefault="00051E47" w:rsidP="00051E47">
            <w:pPr>
              <w:spacing w:after="0" w:line="240" w:lineRule="auto"/>
              <w:ind w:left="107" w:right="3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в развитии ребенка, на которые можно опираться при обучении, коррекционно-развивающей</w:t>
            </w:r>
          </w:p>
          <w:p w14:paraId="07707D98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EDEE7" w14:textId="77777777" w:rsidR="00051E47" w:rsidRPr="002735BB" w:rsidRDefault="002735BB" w:rsidP="0027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051E47" w:rsidRPr="002735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орошая зрительная пам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ять, положительная мотивация</w:t>
            </w:r>
            <w:r w:rsidR="00051E47" w:rsidRPr="002735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сформ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ированные навыки техники чтения, счёта в уме, списывание с письменного и печатного текста, наличие знаний об окружающем мире.</w:t>
            </w:r>
          </w:p>
        </w:tc>
      </w:tr>
    </w:tbl>
    <w:p w14:paraId="575344A1" w14:textId="77777777" w:rsidR="00051E47" w:rsidRPr="00051E47" w:rsidRDefault="00051E47" w:rsidP="00051E47">
      <w:pPr>
        <w:spacing w:after="0" w:line="240" w:lineRule="auto"/>
        <w:ind w:left="1842" w:hanging="349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Специальные образовательные условия</w:t>
      </w:r>
    </w:p>
    <w:tbl>
      <w:tblPr>
        <w:tblW w:w="14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4086"/>
        <w:gridCol w:w="4095"/>
      </w:tblGrid>
      <w:tr w:rsidR="00051E47" w:rsidRPr="00051E47" w14:paraId="3C5AC59E" w14:textId="77777777" w:rsidTr="00772658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CBC91" w14:textId="77777777" w:rsidR="00051E47" w:rsidRPr="00051E47" w:rsidRDefault="00051E47" w:rsidP="00051E47">
            <w:pPr>
              <w:spacing w:after="0" w:line="240" w:lineRule="auto"/>
              <w:ind w:left="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 Психолого-педагогическое сопровождение образовательного процесса</w:t>
            </w:r>
          </w:p>
        </w:tc>
      </w:tr>
      <w:tr w:rsidR="00051E47" w:rsidRPr="00051E47" w14:paraId="09AE06F6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C080F" w14:textId="77777777" w:rsidR="00051E47" w:rsidRPr="00051E47" w:rsidRDefault="00051E47" w:rsidP="00051E47">
            <w:pPr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DC9C4" w14:textId="77777777" w:rsidR="00051E47" w:rsidRPr="00051E47" w:rsidRDefault="00051E47" w:rsidP="00051E47">
            <w:pPr>
              <w:spacing w:after="0" w:line="240" w:lineRule="auto"/>
              <w:ind w:left="681" w:hanging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Названия коррекционных курсов и других направлений коррекционной работы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24563" w14:textId="77777777" w:rsidR="00051E47" w:rsidRPr="00051E47" w:rsidRDefault="00051E47" w:rsidP="00051E47">
            <w:pPr>
              <w:spacing w:after="0" w:line="240" w:lineRule="auto"/>
              <w:ind w:left="310" w:right="26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 (фронтальная/ индивидуальная/ подгрупповая/ групповая/ в режимных моментах)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CBC75" w14:textId="77777777" w:rsidR="00051E47" w:rsidRPr="00051E47" w:rsidRDefault="00051E47" w:rsidP="00051E47">
            <w:pPr>
              <w:spacing w:after="0" w:line="240" w:lineRule="auto"/>
              <w:ind w:left="709" w:hanging="5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неделю и их</w:t>
            </w:r>
          </w:p>
          <w:p w14:paraId="1266B803" w14:textId="77777777" w:rsidR="00051E47" w:rsidRPr="00051E47" w:rsidRDefault="00051E47" w:rsidP="00051E47">
            <w:pPr>
              <w:spacing w:after="0" w:line="240" w:lineRule="auto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F40E45" w:rsidRPr="00051E47" w14:paraId="75288FB8" w14:textId="77777777" w:rsidTr="00F40E45">
        <w:trPr>
          <w:trHeight w:val="276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DC3DC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5FCD79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5A9339" w14:textId="77777777" w:rsidR="00F40E45" w:rsidRPr="00051E47" w:rsidRDefault="00F40E45" w:rsidP="00051E47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Педагог-психолог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E9347" w14:textId="2A03CDF3" w:rsidR="00081AB0" w:rsidRDefault="00283328" w:rsidP="00081AB0">
            <w:pPr>
              <w:pStyle w:val="11"/>
              <w:spacing w:before="0" w:beforeAutospacing="0" w:after="0" w:afterAutospacing="0"/>
              <w:ind w:hanging="360"/>
              <w:jc w:val="both"/>
            </w:pPr>
            <w:r>
              <w:t xml:space="preserve">      </w:t>
            </w:r>
            <w:r w:rsidR="00081AB0">
              <w:t>«Развитие коммуникативного поведения»</w:t>
            </w:r>
          </w:p>
          <w:p w14:paraId="265C15E9" w14:textId="2D63B26D" w:rsidR="00283328" w:rsidRDefault="00283328" w:rsidP="00283328">
            <w:pPr>
              <w:pStyle w:val="11"/>
              <w:spacing w:before="0" w:beforeAutospacing="0" w:after="0" w:afterAutospacing="0"/>
              <w:ind w:hanging="360"/>
              <w:jc w:val="both"/>
            </w:pPr>
            <w:r>
              <w:t>.</w:t>
            </w:r>
          </w:p>
          <w:p w14:paraId="35C14D0F" w14:textId="77777777" w:rsidR="00283328" w:rsidRPr="00F9063C" w:rsidRDefault="00283328" w:rsidP="00283328">
            <w:pPr>
              <w:pStyle w:val="11"/>
              <w:spacing w:before="0" w:beforeAutospacing="0" w:after="0" w:afterAutospacing="0"/>
              <w:jc w:val="both"/>
              <w:rPr>
                <w:color w:val="1F1F1F"/>
                <w:spacing w:val="-4"/>
              </w:rPr>
            </w:pPr>
          </w:p>
          <w:p w14:paraId="53B601E1" w14:textId="77777777" w:rsidR="00F40E45" w:rsidRPr="00F9063C" w:rsidRDefault="00F40E45" w:rsidP="0077265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72EEE1" w14:textId="77777777" w:rsidR="00F40E45" w:rsidRPr="00772658" w:rsidRDefault="00F40E45" w:rsidP="00051E47">
            <w:pPr>
              <w:spacing w:after="0" w:line="240" w:lineRule="auto"/>
              <w:ind w:left="108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2F4EC" w14:textId="77777777" w:rsidR="00F40E45" w:rsidRPr="00F9063C" w:rsidRDefault="00F40E45" w:rsidP="0077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63C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Групповая коррекционная работа</w:t>
            </w:r>
          </w:p>
          <w:p w14:paraId="6FBACAA3" w14:textId="77777777" w:rsidR="00F40E45" w:rsidRPr="00F9063C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CC54D" w14:textId="35E4EB32" w:rsidR="00F40E45" w:rsidRPr="00F9063C" w:rsidRDefault="00FF0883" w:rsidP="0077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1 раз в неделю по 30-35</w:t>
            </w:r>
            <w:r w:rsidR="00081AB0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 минут</w:t>
            </w:r>
          </w:p>
          <w:p w14:paraId="5B29FF00" w14:textId="77777777" w:rsidR="00F40E45" w:rsidRPr="00F9063C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658" w:rsidRPr="00051E47" w14:paraId="395DFBF3" w14:textId="77777777" w:rsidTr="00772658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7FDA3" w14:textId="77777777" w:rsidR="00772658" w:rsidRPr="00051E47" w:rsidRDefault="00772658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1A1FB8" w14:textId="77777777" w:rsidR="00772658" w:rsidRPr="00051E47" w:rsidRDefault="00772658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3FB6F4" w14:textId="77777777" w:rsidR="00772658" w:rsidRPr="00051E47" w:rsidRDefault="00772658" w:rsidP="00051E4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Учитель-дефектолог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A71B4" w14:textId="1F1A4144" w:rsidR="00081AB0" w:rsidRDefault="00772658" w:rsidP="00081AB0">
            <w:pPr>
              <w:pStyle w:val="11"/>
              <w:spacing w:before="0" w:beforeAutospacing="0" w:after="0" w:afterAutospacing="0"/>
              <w:ind w:hanging="360"/>
              <w:rPr>
                <w:rStyle w:val="11pt"/>
                <w:color w:val="1F1F1F"/>
                <w:spacing w:val="-4"/>
              </w:rPr>
            </w:pPr>
            <w:r w:rsidRPr="00051E47">
              <w:lastRenderedPageBreak/>
              <w:t> </w:t>
            </w:r>
            <w:r>
              <w:rPr>
                <w:rStyle w:val="11pt"/>
                <w:color w:val="1F1F1F"/>
                <w:spacing w:val="-4"/>
                <w:sz w:val="14"/>
                <w:szCs w:val="14"/>
              </w:rPr>
              <w:t> </w:t>
            </w:r>
            <w:r w:rsidR="00283328">
              <w:rPr>
                <w:rStyle w:val="11pt"/>
                <w:color w:val="1F1F1F"/>
                <w:spacing w:val="-4"/>
              </w:rPr>
              <w:t xml:space="preserve">Р  </w:t>
            </w:r>
            <w:r w:rsidR="00081AB0">
              <w:rPr>
                <w:rStyle w:val="11pt"/>
                <w:color w:val="1F1F1F"/>
                <w:spacing w:val="-4"/>
              </w:rPr>
              <w:t xml:space="preserve">«Психокоррекционно - развивающие занятия </w:t>
            </w:r>
            <w:r w:rsidR="00081AB0">
              <w:rPr>
                <w:rStyle w:val="11pt"/>
                <w:color w:val="1F1F1F"/>
                <w:spacing w:val="-4"/>
              </w:rPr>
              <w:lastRenderedPageBreak/>
              <w:t>(дефектологические) занятия»</w:t>
            </w:r>
          </w:p>
          <w:p w14:paraId="52C8CFAB" w14:textId="76F6145D" w:rsidR="00283328" w:rsidRDefault="00283328" w:rsidP="00283328">
            <w:pPr>
              <w:pStyle w:val="11"/>
              <w:spacing w:before="0" w:beforeAutospacing="0" w:after="0" w:afterAutospacing="0"/>
              <w:ind w:hanging="360"/>
              <w:rPr>
                <w:rStyle w:val="11pt"/>
                <w:color w:val="1F1F1F"/>
                <w:spacing w:val="-4"/>
              </w:rPr>
            </w:pPr>
            <w:r>
              <w:rPr>
                <w:rStyle w:val="11pt"/>
                <w:color w:val="1F1F1F"/>
                <w:spacing w:val="-4"/>
              </w:rPr>
              <w:t>а.</w:t>
            </w:r>
          </w:p>
          <w:p w14:paraId="7CD3C5AF" w14:textId="77777777" w:rsidR="00283328" w:rsidRDefault="00283328" w:rsidP="00283328">
            <w:pPr>
              <w:pStyle w:val="11"/>
              <w:spacing w:before="0" w:beforeAutospacing="0" w:after="0" w:afterAutospacing="0"/>
              <w:ind w:hanging="360"/>
              <w:rPr>
                <w:rStyle w:val="11pt"/>
                <w:color w:val="1F1F1F"/>
                <w:spacing w:val="-4"/>
              </w:rPr>
            </w:pPr>
          </w:p>
          <w:p w14:paraId="6353C05C" w14:textId="77777777" w:rsidR="00283328" w:rsidRPr="00772658" w:rsidRDefault="00283328" w:rsidP="00283328">
            <w:pPr>
              <w:pStyle w:val="11"/>
              <w:spacing w:before="0" w:beforeAutospacing="0" w:after="0" w:afterAutospacing="0"/>
              <w:ind w:hanging="360"/>
            </w:pPr>
          </w:p>
          <w:p w14:paraId="1F0777F2" w14:textId="77777777" w:rsidR="00772658" w:rsidRPr="00772658" w:rsidRDefault="00772658" w:rsidP="00772658">
            <w:pPr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12F50" w14:textId="77777777" w:rsidR="00772658" w:rsidRPr="00F9063C" w:rsidRDefault="00F40E45" w:rsidP="00772658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63C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lastRenderedPageBreak/>
              <w:t xml:space="preserve">Индивидуальная </w:t>
            </w:r>
            <w:r w:rsidR="00772658" w:rsidRPr="00F9063C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и групповая коррекционная работа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050B0" w14:textId="77777777" w:rsidR="00772658" w:rsidRDefault="00C23F93" w:rsidP="00051E47">
            <w:pPr>
              <w:spacing w:after="0" w:line="240" w:lineRule="auto"/>
              <w:ind w:left="107"/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Индивидуальное занятие 1 раз в неделю 25 минут</w:t>
            </w:r>
          </w:p>
          <w:p w14:paraId="68D11D4D" w14:textId="64124A4B" w:rsidR="00C23F93" w:rsidRPr="00F9063C" w:rsidRDefault="00C23F93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работа: 3 раза</w:t>
            </w:r>
            <w:r w:rsid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 30-35 минут</w:t>
            </w:r>
          </w:p>
        </w:tc>
      </w:tr>
      <w:tr w:rsidR="00772658" w:rsidRPr="00051E47" w14:paraId="594F7C69" w14:textId="77777777" w:rsidTr="007726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75F1C" w14:textId="77777777" w:rsidR="00772658" w:rsidRPr="00051E47" w:rsidRDefault="00772658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89A19" w14:textId="77777777" w:rsidR="00772658" w:rsidRPr="00051E47" w:rsidRDefault="00772658" w:rsidP="00051E47">
            <w:pPr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CA49F" w14:textId="77777777" w:rsidR="00772658" w:rsidRPr="00051E47" w:rsidRDefault="00772658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44532" w14:textId="77777777" w:rsidR="00772658" w:rsidRPr="00051E47" w:rsidRDefault="00772658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E47" w:rsidRPr="00051E47" w14:paraId="49D8FD96" w14:textId="77777777" w:rsidTr="00772658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4CC28" w14:textId="77777777" w:rsidR="00051E47" w:rsidRPr="00051E47" w:rsidRDefault="00051E47" w:rsidP="00051E47">
            <w:pPr>
              <w:spacing w:after="0" w:line="240" w:lineRule="auto"/>
              <w:ind w:left="8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 Другие специальные условия обучения</w:t>
            </w:r>
          </w:p>
        </w:tc>
      </w:tr>
      <w:tr w:rsidR="00051E47" w:rsidRPr="00051E47" w14:paraId="532D9FBD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54247" w14:textId="77777777" w:rsidR="00051E47" w:rsidRPr="00051E47" w:rsidRDefault="00051E47" w:rsidP="00051E47">
            <w:pPr>
              <w:spacing w:after="0" w:line="240" w:lineRule="auto"/>
              <w:ind w:left="107" w:right="8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пространства школы/класса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C6F04" w14:textId="77777777" w:rsidR="00051E47" w:rsidRPr="00D00F2F" w:rsidRDefault="00051E47" w:rsidP="00051E4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4BC266" w14:textId="77777777" w:rsidR="00D767E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зона (парты, стулья, маркерная доска, проектор, ноутбук);</w:t>
            </w:r>
          </w:p>
          <w:p w14:paraId="076D83A6" w14:textId="77777777" w:rsidR="00B31385" w:rsidRPr="00B31385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3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отдыха (мягкая зона с различными развивающими играми);</w:t>
            </w:r>
          </w:p>
          <w:p w14:paraId="0F601A73" w14:textId="77777777" w:rsidR="00B31385" w:rsidRDefault="00F220CE" w:rsidP="00D767EA">
            <w:pPr>
              <w:spacing w:after="0" w:line="240" w:lineRule="auto"/>
              <w:ind w:right="76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D767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изуальное расписание на учебный день;</w:t>
            </w:r>
          </w:p>
          <w:p w14:paraId="74E36885" w14:textId="77777777" w:rsidR="00B31385" w:rsidRPr="00051E47" w:rsidRDefault="00F220CE" w:rsidP="00D767EA">
            <w:pPr>
              <w:spacing w:after="0" w:line="240" w:lineRule="auto"/>
              <w:ind w:right="7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D767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изуальные подсказки (плакаты по предметам: письмо букв, цифр, лента букв, натуральный ряд чисел и др.)</w:t>
            </w:r>
          </w:p>
        </w:tc>
      </w:tr>
      <w:tr w:rsidR="00051E47" w:rsidRPr="00051E47" w14:paraId="5BEFE072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60562" w14:textId="77777777" w:rsidR="00051E47" w:rsidRPr="00051E47" w:rsidRDefault="00051E47" w:rsidP="00051E47">
            <w:pPr>
              <w:spacing w:after="0" w:line="240" w:lineRule="auto"/>
              <w:ind w:left="107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индивидуального рабочего места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92D69" w14:textId="77777777" w:rsidR="00051E47" w:rsidRPr="00051E47" w:rsidRDefault="00F220CE" w:rsidP="00D0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двухместная парта </w:t>
            </w:r>
          </w:p>
        </w:tc>
      </w:tr>
      <w:tr w:rsidR="00051E47" w:rsidRPr="00051E47" w14:paraId="5E70FF2F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2644F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Временной режим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EFDF2" w14:textId="77777777" w:rsidR="00051E47" w:rsidRPr="00051E47" w:rsidRDefault="00F220CE" w:rsidP="008B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соответствует режиму класса</w:t>
            </w:r>
          </w:p>
        </w:tc>
      </w:tr>
      <w:tr w:rsidR="00051E47" w:rsidRPr="00051E47" w14:paraId="796EB17D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A98D9" w14:textId="77777777" w:rsidR="00051E47" w:rsidRPr="00051E47" w:rsidRDefault="00051E47" w:rsidP="00051E47">
            <w:pPr>
              <w:spacing w:after="0" w:line="240" w:lineRule="auto"/>
              <w:ind w:left="107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Адаптированные/специальные методы и средства обучения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69074" w14:textId="77777777" w:rsidR="00D767E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051E47" w:rsidRP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визуальной поддер</w:t>
            </w:r>
            <w:r w:rsid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жки (расписание уроков</w:t>
            </w:r>
            <w:r w:rsidR="00051E47" w:rsidRP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);</w:t>
            </w:r>
          </w:p>
          <w:p w14:paraId="4BA080E4" w14:textId="77777777" w:rsidR="00D767E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051E47" w:rsidRP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метода структурированного обучения;</w:t>
            </w:r>
          </w:p>
          <w:p w14:paraId="677D80FE" w14:textId="77777777" w:rsidR="00051E47" w:rsidRPr="008B02F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051E47" w:rsidRPr="008B02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жетонной системы подкрепления;</w:t>
            </w:r>
          </w:p>
          <w:p w14:paraId="54CA8C21" w14:textId="77777777" w:rsidR="00051E47" w:rsidRPr="00051E47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тьютора-мамы.</w:t>
            </w:r>
          </w:p>
        </w:tc>
      </w:tr>
      <w:tr w:rsidR="00051E47" w:rsidRPr="00051E47" w14:paraId="1D37573F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C1102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Специальные учебные пособия и дидактические материалы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5324C" w14:textId="77777777" w:rsidR="00B31385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Адаптированный наглядный материал;</w:t>
            </w:r>
          </w:p>
          <w:p w14:paraId="15A76CC5" w14:textId="77777777" w:rsidR="00D767E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аглядные презентации;</w:t>
            </w:r>
          </w:p>
          <w:p w14:paraId="53048F44" w14:textId="77777777" w:rsidR="00B31385" w:rsidRPr="00D767EA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</w:t>
            </w:r>
            <w:r w:rsidR="00B313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арточки (буквы, цифры. Картинки по разным темам и др.)</w:t>
            </w:r>
          </w:p>
          <w:p w14:paraId="70F90B67" w14:textId="77777777" w:rsidR="00051E47" w:rsidRPr="00051E47" w:rsidRDefault="00051E47" w:rsidP="00051E47">
            <w:pPr>
              <w:spacing w:after="0" w:line="240" w:lineRule="auto"/>
              <w:ind w:left="813" w:hanging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E47" w:rsidRPr="00051E47" w14:paraId="78B422C8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AC3DB" w14:textId="77777777" w:rsidR="00051E47" w:rsidRPr="00051E47" w:rsidRDefault="00051E47" w:rsidP="00051E47">
            <w:pPr>
              <w:spacing w:after="0" w:line="240" w:lineRule="auto"/>
              <w:ind w:left="107" w:right="8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Адаптированные учебные материалы, задания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89CB2" w14:textId="77777777" w:rsidR="00B64A60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бланков с пошаговыми инструкциями, визуальное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уроков;</w:t>
            </w:r>
          </w:p>
          <w:p w14:paraId="4100477C" w14:textId="77777777" w:rsidR="00B64A60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количества заданий на странице, дробление слож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инструкций на простые этапы;</w:t>
            </w:r>
          </w:p>
          <w:p w14:paraId="42C32C66" w14:textId="77777777" w:rsidR="00B64A60" w:rsidRPr="00051E47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схем, алгоритмов действий, наглядно-образных материалов для формирования учебных навыков.</w:t>
            </w:r>
          </w:p>
          <w:p w14:paraId="548B226A" w14:textId="77777777" w:rsidR="00051E47" w:rsidRPr="00051E47" w:rsidRDefault="00051E47" w:rsidP="00051E47">
            <w:pPr>
              <w:spacing w:after="0" w:line="240" w:lineRule="auto"/>
              <w:ind w:left="813" w:hanging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E47" w:rsidRPr="00051E47" w14:paraId="3C4403C3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75089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Технические средства обучения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97799" w14:textId="77777777" w:rsidR="00051E47" w:rsidRDefault="00F220CE" w:rsidP="00E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Ноутбук;</w:t>
            </w:r>
          </w:p>
          <w:p w14:paraId="1DFE3500" w14:textId="77777777" w:rsidR="00ED1114" w:rsidRPr="00051E47" w:rsidRDefault="00F220CE" w:rsidP="00E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E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</w:t>
            </w:r>
          </w:p>
        </w:tc>
      </w:tr>
      <w:tr w:rsidR="00051E47" w:rsidRPr="00051E47" w14:paraId="49B9179E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1239D" w14:textId="77777777" w:rsidR="00051E47" w:rsidRPr="00051E47" w:rsidRDefault="00051E47" w:rsidP="00051E4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Специальное оборудование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FF45B" w14:textId="77777777" w:rsidR="00051E47" w:rsidRDefault="00F220CE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Визуальное расписание (доски)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DE3B58" w14:textId="77777777" w:rsidR="00B64A60" w:rsidRDefault="00F220CE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есочные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979B93" w14:textId="77777777" w:rsidR="00B64A60" w:rsidRDefault="00F220CE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B6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енсорные игрушки: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антистрессы, тактильные мячики;</w:t>
            </w:r>
          </w:p>
          <w:p w14:paraId="663832F0" w14:textId="77777777" w:rsidR="008253AD" w:rsidRDefault="00F220CE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«Эмоции», набор цифр;</w:t>
            </w:r>
          </w:p>
          <w:p w14:paraId="1AAF0DF8" w14:textId="77777777" w:rsidR="008253AD" w:rsidRDefault="00F220CE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82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ягкая сенсорная зона.</w:t>
            </w:r>
          </w:p>
          <w:p w14:paraId="367C30BC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Нумикон. В этом наборе каждое число имеет деревянный шаблон определенного цвета и формы, благодаря чему числа становятся доступны для тактильного и зрительного восприятия.</w:t>
            </w:r>
          </w:p>
          <w:p w14:paraId="55666799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Комплектация:</w:t>
            </w:r>
          </w:p>
          <w:p w14:paraId="54A1477A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«единицы», «двойки», «тройки», «четверки», «пятерки», «десятки» по 10 шт. «шестерки», «семерки», «восьмерки», «девятки» по 5 шт.</w:t>
            </w:r>
          </w:p>
          <w:p w14:paraId="4A3FE691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для занятий с игрой Нумикон "Numi-Play" 18 страниц</w:t>
            </w:r>
          </w:p>
          <w:p w14:paraId="107D1AF3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МЯГКИЙ 160Х55Х78 СМ    Сиденье дивана имеет разную высоту.Материал: поролон, винилискожа.</w:t>
            </w:r>
          </w:p>
          <w:p w14:paraId="2A7FA0B0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МЯГКИХ МОДУЛЕЙ, 10 ШТ.     </w:t>
            </w:r>
          </w:p>
          <w:p w14:paraId="7D44538E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Двухместный ученический стол (парта) регулируемый по высоте</w:t>
            </w:r>
          </w:p>
          <w:p w14:paraId="414663B3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на батарейках типа ААА.</w:t>
            </w:r>
          </w:p>
          <w:p w14:paraId="446BA045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«Календарь РАС» - Дидактическая панель для детей с нарушениями развития</w:t>
            </w:r>
          </w:p>
          <w:p w14:paraId="6FF05386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IQBoard RPT087-40 (RPN087)</w:t>
            </w:r>
          </w:p>
          <w:p w14:paraId="71C1416D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межполушарного взаимодействия</w:t>
            </w:r>
          </w:p>
          <w:p w14:paraId="1DF7D548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</w:t>
            </w:r>
          </w:p>
          <w:p w14:paraId="47BDE72C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модульных ковриков</w:t>
            </w:r>
          </w:p>
          <w:p w14:paraId="5B5A6FC7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доска для рисования с песком</w:t>
            </w:r>
          </w:p>
          <w:p w14:paraId="377F1B9B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Дьеныша</w:t>
            </w:r>
          </w:p>
          <w:p w14:paraId="2252DBE2" w14:textId="77777777" w:rsidR="00081AB0" w:rsidRPr="00081AB0" w:rsidRDefault="00081AB0" w:rsidP="0008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мячики</w:t>
            </w:r>
          </w:p>
          <w:p w14:paraId="1507078B" w14:textId="77777777" w:rsidR="00081AB0" w:rsidRPr="00051E47" w:rsidRDefault="00081AB0" w:rsidP="00B6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E47" w:rsidRPr="00051E47" w14:paraId="0EE041F3" w14:textId="77777777" w:rsidTr="0077265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BE41C" w14:textId="77777777" w:rsidR="00051E47" w:rsidRPr="00051E47" w:rsidRDefault="00051E47" w:rsidP="00051E47">
            <w:pPr>
              <w:spacing w:after="0" w:line="240" w:lineRule="auto"/>
              <w:ind w:left="107" w:right="8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и условия оценки достижений</w:t>
            </w:r>
          </w:p>
        </w:tc>
        <w:tc>
          <w:tcPr>
            <w:tcW w:w="10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AEC9A" w14:textId="77777777" w:rsidR="008253AD" w:rsidRDefault="00F220CE" w:rsidP="0082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Качественная словесная оценка;</w:t>
            </w:r>
          </w:p>
          <w:p w14:paraId="79538F08" w14:textId="77777777" w:rsidR="008253AD" w:rsidRDefault="00F220CE" w:rsidP="0082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82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даптированные проверочные работы (зада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упрощены, разбиты на этапы);</w:t>
            </w:r>
          </w:p>
          <w:p w14:paraId="15A323DD" w14:textId="77777777" w:rsidR="008253AD" w:rsidRPr="00051E47" w:rsidRDefault="00F220CE" w:rsidP="0082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</w:t>
            </w:r>
            <w:r w:rsidR="0082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 самооценки (устал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устал, доволен работой/нет);</w:t>
            </w:r>
          </w:p>
          <w:p w14:paraId="2EA395CD" w14:textId="77777777" w:rsidR="00051E47" w:rsidRDefault="00F220CE" w:rsidP="0082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дифференцированный подход;</w:t>
            </w:r>
          </w:p>
          <w:p w14:paraId="54B69C02" w14:textId="77777777" w:rsidR="008253AD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степени самостоятельности;</w:t>
            </w:r>
          </w:p>
          <w:p w14:paraId="7C8BDDF4" w14:textId="77777777" w:rsidR="008253AD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пролонгированные сроки обучения;</w:t>
            </w:r>
          </w:p>
          <w:p w14:paraId="1CCEC2B1" w14:textId="5D88679D" w:rsidR="008253AD" w:rsidRDefault="00F220CE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="0082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окус на коррекционных результатах (умение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слушать, следовать инструкции, </w:t>
            </w:r>
            <w:r w:rsidR="00FF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егулировать поведение);</w:t>
            </w:r>
          </w:p>
          <w:p w14:paraId="430FCD41" w14:textId="77777777" w:rsidR="008253AD" w:rsidRDefault="00390666" w:rsidP="00D76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D7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даптация процедур (дополнительное время,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комфортной среды, п</w:t>
            </w:r>
            <w:r w:rsidR="00D7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тьютора).</w:t>
            </w:r>
          </w:p>
          <w:p w14:paraId="5041FEFE" w14:textId="77777777" w:rsidR="008253AD" w:rsidRPr="00051E47" w:rsidRDefault="008253AD" w:rsidP="00051E47">
            <w:pPr>
              <w:spacing w:after="0" w:line="240" w:lineRule="auto"/>
              <w:ind w:left="813" w:hanging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5F7B31" w14:textId="77777777" w:rsidR="00051E47" w:rsidRPr="00051E47" w:rsidRDefault="00051E47" w:rsidP="00051E47">
      <w:pPr>
        <w:spacing w:after="0" w:line="240" w:lineRule="auto"/>
        <w:ind w:left="1842" w:hanging="349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lastRenderedPageBreak/>
        <w:t xml:space="preserve">4.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 освоения предметных областей</w:t>
      </w:r>
    </w:p>
    <w:tbl>
      <w:tblPr>
        <w:tblW w:w="14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4256"/>
        <w:gridCol w:w="3666"/>
        <w:gridCol w:w="3600"/>
        <w:gridCol w:w="1102"/>
      </w:tblGrid>
      <w:tr w:rsidR="00051E47" w:rsidRPr="00051E47" w14:paraId="007E23FD" w14:textId="77777777" w:rsidTr="00F40E45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5FF96" w14:textId="77777777" w:rsidR="00051E47" w:rsidRPr="00051E47" w:rsidRDefault="00051E47" w:rsidP="00051E47">
            <w:pPr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AEFD6" w14:textId="77777777" w:rsidR="00051E47" w:rsidRPr="00051E47" w:rsidRDefault="00051E47" w:rsidP="00051E4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планируемые результаты</w:t>
            </w:r>
          </w:p>
          <w:p w14:paraId="3D3FD67C" w14:textId="77777777" w:rsidR="00051E47" w:rsidRPr="00051E47" w:rsidRDefault="00051E47" w:rsidP="00051E47">
            <w:pPr>
              <w:spacing w:after="0" w:line="240" w:lineRule="auto"/>
              <w:ind w:left="7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(указываются конкретные, четко сформулированные планируемые результаты в соответствии с вариантом АООП, рекомендованным ПМПК)</w:t>
            </w:r>
          </w:p>
        </w:tc>
        <w:tc>
          <w:tcPr>
            <w:tcW w:w="8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4228B" w14:textId="77777777" w:rsidR="00051E47" w:rsidRPr="00051E47" w:rsidRDefault="00051E47" w:rsidP="00051E47">
            <w:pPr>
              <w:spacing w:after="0" w:line="240" w:lineRule="auto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Результативность*</w:t>
            </w:r>
          </w:p>
        </w:tc>
      </w:tr>
      <w:tr w:rsidR="00051E47" w:rsidRPr="00051E47" w14:paraId="60541C22" w14:textId="77777777" w:rsidTr="00F40E4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4D3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380E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083B99" w14:textId="77777777" w:rsidR="00051E47" w:rsidRPr="00051E47" w:rsidRDefault="00051E47" w:rsidP="00051E47">
            <w:pPr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34B38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года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94B21" w14:textId="77777777" w:rsidR="00051E47" w:rsidRPr="00051E47" w:rsidRDefault="00051E47" w:rsidP="00051E47">
            <w:pPr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года</w:t>
            </w:r>
          </w:p>
        </w:tc>
      </w:tr>
      <w:tr w:rsidR="00F40E45" w:rsidRPr="00051E47" w14:paraId="7CB1BAA0" w14:textId="77777777" w:rsidTr="00F40E45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83AD1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51E12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пересчитывать и записывать количество предметов до 10 самостоятельно.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F7095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EC804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C0AA8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1B137200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518608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FCF20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отбирать определенное количество объектов из большего набора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9DFE2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EB219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3507C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45D0C1D9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93261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E9EE8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добавлять предметы до нужного количества в пределах 10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32B29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B878E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C2D3F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58DDE626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97453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093D5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различать понятия «больше, «меньше», «равно», расставлять знаки при сравнении между количеством предметом, а затем между цифрами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419A2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85217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2081B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781EF5C6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320D6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F9432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понимать понятие «состав числа»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535EE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2B74B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E64D3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10400C9F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7B3BA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6B7B8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выполнять действия на сложение и вычитание в пределах 10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2DCD2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E28FF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7AE20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0E45" w:rsidRPr="00051E47" w14:paraId="2AC5CF19" w14:textId="77777777" w:rsidTr="00F40E4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E125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9F074" w14:textId="77777777" w:rsidR="00F40E45" w:rsidRPr="00390666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оперировать математическими понятиями: выше-ниже, шире-уже, длиннее-короче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A6BD4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78E1D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3D02B" w14:textId="77777777" w:rsidR="00F40E45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18059A57" w14:textId="77777777" w:rsidTr="00F40E4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A6C4E2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DBBA8F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аккуратно обводить линии, формы, буквы по пунктирам уменьшающейся яркости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10374" w14:textId="77777777" w:rsidR="00476C46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E2FC4" w14:textId="77777777" w:rsidR="00476C46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B35A4" w14:textId="77777777" w:rsidR="00476C46" w:rsidRPr="00051E47" w:rsidRDefault="00F40E45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29F5D74D" w14:textId="77777777" w:rsidTr="00F40E45"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EB334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DA330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точно копировать прямые, изогнутые линии и формы, буквы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A455A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34A2A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0F723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78186C9D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179CA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A2BE6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записывать все буквы по устной инструкции без модели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2F783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E383B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FE888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6C46" w:rsidRPr="00051E47" w14:paraId="021B5AC2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BC09D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9315C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аккуратно копировать слова из 6 букв и до 10 букв письменными символами самостоятельно.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76699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7BCB2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ECC95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411B1250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563CB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2601B" w14:textId="77777777" w:rsidR="00476C46" w:rsidRPr="00390666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писать своё </w:t>
            </w:r>
            <w:r w:rsidR="00285704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и</w:t>
            </w:r>
            <w:r w:rsidR="00476C46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мя письменными буквами на любой поверхности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DB1DE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D651F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D1713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62498938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A5BCE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0D863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различать гласные и согласные звуки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A0CAE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54A53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12732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6C46" w:rsidRPr="00051E47" w14:paraId="42B0F02A" w14:textId="77777777" w:rsidTr="00F40E4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244D" w14:textId="77777777" w:rsidR="00476C46" w:rsidRPr="00051E47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77A95" w14:textId="77777777" w:rsidR="00476C46" w:rsidRPr="00390666" w:rsidRDefault="00476C4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понимать смысл предложений (3-4 слова) с использованием картинок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69373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37D25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4AA2B" w14:textId="77777777" w:rsidR="00476C46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13A9BC61" w14:textId="77777777" w:rsidTr="00F40E45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A4C1C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68146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идентифицировать печатные и прописные буквы алфавита.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A2FA0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1D4C2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4CEB"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BE2D5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242E4CE5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AC9526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2D0B0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Ученик будет подбирать одинаковые пары слов, написанные разными шрифтами, из набора, состоящего из 2 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lastRenderedPageBreak/>
              <w:t>карточек, когда слова для выбора различаются только одной буквой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CA969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BE0D5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4CEB"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D345B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23EEF578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48ABC2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1FEA7" w14:textId="5D3BD151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составлять из букв слова глоб</w:t>
            </w:r>
            <w:r w:rsidR="00FF0883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ального чтения с помощью педагога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329F3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D54F4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4CEB"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0C9EB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562079E9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4BBFCE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A190D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учится читать буквы алфавита по подражанию, пытаться сливать с гласными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FF20D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5869B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9D6C0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47CA432C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1CAB8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ABDF9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понимать главную мысль небольшого произведения с опорой на иллюстрации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6DE16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2C9BB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1FFAC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2D3C8B0B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FD915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7DC44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делить текст на части с использованием сюжетных картинок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9C3D1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9FBB8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AB709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4CEB" w:rsidRPr="00051E47" w14:paraId="288B4CE9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EF65F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E5808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учится пересказывать текст с помощью изображений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3E340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1FEDE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B702D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4CEB" w:rsidRPr="00051E47" w14:paraId="15906699" w14:textId="77777777" w:rsidTr="00F40E4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242F7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FB9AC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учится составлять рассказ с опорой на картинки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2E152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AA524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DF8D9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4CEB" w:rsidRPr="00051E47" w14:paraId="3CC206CF" w14:textId="77777777" w:rsidTr="00F40E4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B3ED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F7BB7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Ученик будет определять тему небольшого текста с выбором картинки и слова с помощью взрослого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9F58C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DBC12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4F1EE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440FED3C" w14:textId="77777777" w:rsidTr="00F40E4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C1ABF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B12A3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Научится находить необходимую информацию по картинкам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6DDCB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781D9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D3826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4CEB" w:rsidRPr="00051E47" w14:paraId="056F6722" w14:textId="77777777" w:rsidTr="00F40E4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F210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F0C6E" w14:textId="77777777" w:rsidR="00374CEB" w:rsidRPr="00390666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Научится отвечать на вопросы по теме урока с опорой на алгоритм ответа, используя изображения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CAFC8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03AA3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654C8" w14:textId="77777777" w:rsidR="00374CEB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5C740C3B" w14:textId="77777777" w:rsidTr="00F40E45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43B1A" w14:textId="77777777" w:rsid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искусство,</w:t>
            </w:r>
          </w:p>
          <w:p w14:paraId="71EC0D50" w14:textId="77777777" w:rsidR="00374CEB" w:rsidRPr="00051E47" w:rsidRDefault="00374CEB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7B119" w14:textId="77777777" w:rsidR="00051E47" w:rsidRPr="00390666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CEB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Научится вырезать крупные детали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1C974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A118C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020B7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293144B0" w14:textId="77777777" w:rsidTr="00F40E4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280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A39EE" w14:textId="77777777" w:rsidR="00051E47" w:rsidRPr="00390666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CEB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Научится вырезать мелкие детали с неровными линиями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D51E0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AE63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F0F77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10810659" w14:textId="77777777" w:rsidTr="00F40E4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E28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3905D" w14:textId="77777777" w:rsidR="00051E47" w:rsidRPr="00390666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CEB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 Научится рисовать по образцу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61D8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75A1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74DCF" w14:textId="77777777" w:rsidR="00051E47" w:rsidRPr="00051E47" w:rsidRDefault="0028570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1E47"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E47" w:rsidRPr="00051E47" w14:paraId="1912DBE2" w14:textId="77777777" w:rsidTr="00F40E4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397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20F08" w14:textId="77777777" w:rsidR="00051E47" w:rsidRPr="00390666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CEB" w:rsidRPr="00390666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Научится рисовать на заданную тему самостоятельно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74AFF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4EF1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5C0D0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38A2B5F" w14:textId="77777777" w:rsidR="00051E47" w:rsidRPr="00051E47" w:rsidRDefault="00051E47" w:rsidP="00051E47">
      <w:pPr>
        <w:spacing w:after="0" w:line="240" w:lineRule="auto"/>
        <w:ind w:left="1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*Результативность (критерии результативности):</w:t>
      </w:r>
    </w:p>
    <w:p w14:paraId="66AE8CD0" w14:textId="77777777" w:rsidR="00051E47" w:rsidRPr="00051E47" w:rsidRDefault="00051E47" w:rsidP="00051E47">
      <w:pPr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4 балла – демонстрирует навык/ правильно выполняет задание самостоятельно</w:t>
      </w:r>
    </w:p>
    <w:p w14:paraId="515CF555" w14:textId="77777777" w:rsidR="00051E47" w:rsidRPr="00051E47" w:rsidRDefault="00051E47" w:rsidP="00051E47">
      <w:pPr>
        <w:spacing w:after="0" w:line="240" w:lineRule="auto"/>
        <w:ind w:left="1135" w:right="3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3 балла – демонстрирует навык/ правильно выполняет задание с незначительной помощью/ подсказкой 2 балла – демонстрирует навык/ правильно выполняет задание с частичной помощью/ подсказкой</w:t>
      </w:r>
    </w:p>
    <w:p w14:paraId="763C9BB0" w14:textId="77777777" w:rsidR="00051E47" w:rsidRPr="00051E47" w:rsidRDefault="00051E47" w:rsidP="00051E47">
      <w:pPr>
        <w:spacing w:after="0" w:line="240" w:lineRule="auto"/>
        <w:ind w:left="1135" w:right="27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1 балл – демонстрирует навык/ правильно выполняет задание только со значительной помощью/ подсказкой 0 баллов – не демонстрирует навык/ не выполняет задание</w:t>
      </w:r>
    </w:p>
    <w:p w14:paraId="0E2D98AA" w14:textId="77777777" w:rsidR="00051E47" w:rsidRPr="00051E47" w:rsidRDefault="00051E47" w:rsidP="00051E47">
      <w:pPr>
        <w:spacing w:after="0" w:line="240" w:lineRule="auto"/>
        <w:ind w:left="1842" w:hanging="349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 формирования УУД/ БУД</w:t>
      </w:r>
    </w:p>
    <w:tbl>
      <w:tblPr>
        <w:tblW w:w="14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4383"/>
        <w:gridCol w:w="3918"/>
        <w:gridCol w:w="3578"/>
      </w:tblGrid>
      <w:tr w:rsidR="00051E47" w:rsidRPr="00051E47" w14:paraId="2A67B498" w14:textId="77777777" w:rsidTr="001150D0">
        <w:tc>
          <w:tcPr>
            <w:tcW w:w="7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670A0" w14:textId="77777777" w:rsidR="00051E47" w:rsidRPr="00051E47" w:rsidRDefault="00051E47" w:rsidP="00051E47">
            <w:pPr>
              <w:spacing w:after="0" w:line="240" w:lineRule="auto"/>
              <w:ind w:left="143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планируемые результаты по формированию УУД/ БУД</w:t>
            </w:r>
          </w:p>
          <w:p w14:paraId="575B6CCF" w14:textId="77777777" w:rsidR="00051E47" w:rsidRPr="00051E47" w:rsidRDefault="00051E47" w:rsidP="00051E47">
            <w:pPr>
              <w:spacing w:after="0" w:line="240" w:lineRule="auto"/>
              <w:ind w:left="143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(указываются конкретные, четко сформулированные планируемые результаты в соответствии с вариантом АООП, рекомендованным ПМПК)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6A345D" w14:textId="77777777" w:rsidR="00051E47" w:rsidRPr="00051E47" w:rsidRDefault="00051E47" w:rsidP="00051E4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Результативность**</w:t>
            </w:r>
          </w:p>
        </w:tc>
      </w:tr>
      <w:tr w:rsidR="00051E47" w:rsidRPr="00051E47" w14:paraId="77AECB3B" w14:textId="77777777" w:rsidTr="001150D0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F8C4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F7754" w14:textId="77777777" w:rsidR="00051E47" w:rsidRPr="00051E47" w:rsidRDefault="00051E47" w:rsidP="00051E4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</w:t>
            </w:r>
          </w:p>
          <w:p w14:paraId="7771C294" w14:textId="77777777" w:rsidR="00051E47" w:rsidRPr="00051E47" w:rsidRDefault="00051E47" w:rsidP="00051E47">
            <w:pPr>
              <w:spacing w:after="0" w:line="240" w:lineRule="auto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2ABA3" w14:textId="77777777" w:rsidR="00051E47" w:rsidRPr="00051E47" w:rsidRDefault="00051E47" w:rsidP="00051E47">
            <w:pPr>
              <w:spacing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</w:t>
            </w:r>
          </w:p>
          <w:p w14:paraId="32BF806E" w14:textId="77777777" w:rsidR="00051E47" w:rsidRPr="00051E47" w:rsidRDefault="00051E47" w:rsidP="00051E47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051E47" w:rsidRPr="00051E47" w14:paraId="1089E630" w14:textId="77777777" w:rsidTr="001150D0"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79D62" w14:textId="77777777" w:rsidR="00051E47" w:rsidRPr="00051E47" w:rsidRDefault="00051E47" w:rsidP="00051E47">
            <w:pPr>
              <w:spacing w:after="0" w:line="240" w:lineRule="auto"/>
              <w:ind w:left="107" w:right="9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для всех вариантов АООП)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D7153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положительно относится к школе, понимать правила поведения на уроке, соблюдать школьную дисциплину.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143E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620EC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66177300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7ADC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5FEF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взаимодействовать с педагогами и одноклассниками.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3610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D7FAA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1E47" w:rsidRPr="00051E47" w14:paraId="7DFE9136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A377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2C54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осознанно понимать собственные успехи и неудачи.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60ADA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B4EE6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410C5D9C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C5A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C1CB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проявлять интерес к учёбе.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56C4C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869B7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1E47" w:rsidRPr="00051E47" w14:paraId="375093E9" w14:textId="77777777" w:rsidTr="001150D0"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6FF221" w14:textId="77777777" w:rsidR="00051E47" w:rsidRPr="00051E47" w:rsidRDefault="00051E47" w:rsidP="00051E47">
            <w:pPr>
              <w:spacing w:after="0" w:line="240" w:lineRule="auto"/>
              <w:ind w:left="338" w:firstLine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Регулятивные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для вариантов 8.1, 8.2 АООП)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8A843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понимать от учителя цель деятельности на уроке.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4C0F1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BF63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20AA4581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30E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AFC6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понимать последовательность действий (с помощью учителя).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2055D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4839F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44D5B274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181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D127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самоконтролю (</w:t>
            </w:r>
            <w:r w:rsidR="0019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 доске).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AA50A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A5EDA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16B176D1" w14:textId="77777777" w:rsidTr="001150D0"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BDD49" w14:textId="77777777" w:rsidR="00051E47" w:rsidRPr="00051E47" w:rsidRDefault="00051E47" w:rsidP="00051E47">
            <w:pPr>
              <w:spacing w:after="0" w:line="240" w:lineRule="auto"/>
              <w:ind w:left="338" w:right="32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(указываются для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вариантов 8.1, 8.2 АООП)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52EDC" w14:textId="77777777" w:rsidR="00051E47" w:rsidRPr="00051E47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Научится находить нужную страницу и информацию в учебнике.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372A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179FC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568B0116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E13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85BD7" w14:textId="77777777" w:rsidR="00051E47" w:rsidRPr="00051E47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понимать простые учебные тексты, отвечать на вопросы по содержанию.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824E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D0EB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0F645C2F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8B13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528D4" w14:textId="77777777" w:rsidR="00051E47" w:rsidRPr="00051E47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отличать новое от уже известного.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C071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8A81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E47" w:rsidRPr="00051E47" w14:paraId="59C68AF9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3FE8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D700A" w14:textId="77777777" w:rsidR="00051E47" w:rsidRPr="00051E47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выделять отличительные признаки предметов.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FF16B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D8225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19D9" w:rsidRPr="00051E47" w14:paraId="3DE856F6" w14:textId="77777777" w:rsidTr="001150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1E0" w14:textId="77777777" w:rsidR="009B19D9" w:rsidRPr="00051E47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DAC08" w14:textId="77777777" w:rsidR="009B19D9" w:rsidRDefault="009B19D9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группировать предметы по одному-двум признакам.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DB10E" w14:textId="77777777" w:rsidR="009B19D9" w:rsidRPr="00051E47" w:rsidRDefault="0039066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E538F" w14:textId="77777777" w:rsidR="009B19D9" w:rsidRPr="00051E47" w:rsidRDefault="00390666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50D0" w:rsidRPr="00051E47" w14:paraId="29B8CC6E" w14:textId="77777777" w:rsidTr="001150D0"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CF62F" w14:textId="77777777" w:rsidR="001150D0" w:rsidRPr="00051E47" w:rsidRDefault="001150D0" w:rsidP="00051E47">
            <w:pPr>
              <w:spacing w:after="0" w:line="240" w:lineRule="auto"/>
              <w:ind w:left="15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для вариантов 8.1, 8.2</w:t>
            </w:r>
          </w:p>
          <w:p w14:paraId="2A5D223F" w14:textId="77777777" w:rsidR="001150D0" w:rsidRPr="00051E47" w:rsidRDefault="001150D0" w:rsidP="00051E47">
            <w:pPr>
              <w:spacing w:after="0" w:line="240" w:lineRule="auto"/>
              <w:ind w:left="152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АООП)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F79511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слушать и понимать инструкцию к учебному заданию.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E8046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BC1C5" w14:textId="77777777" w:rsidR="001150D0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4B548DB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0D0" w:rsidRPr="00051E47" w14:paraId="00E44424" w14:textId="77777777" w:rsidTr="001150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876DC1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A5E21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обращаться за помощью и принимать помощь.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9E9BC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8B1A7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50D0" w:rsidRPr="00051E47" w14:paraId="0319C560" w14:textId="77777777" w:rsidTr="001150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16BED7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42CEE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доброжелательно относится ко всем.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C57D7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2A17C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50D0" w:rsidRPr="00051E47" w14:paraId="1E01908E" w14:textId="77777777" w:rsidTr="001150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B5B79D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1BD4E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отвечать на вопросы.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83DD1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844BC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50D0" w:rsidRPr="00051E47" w14:paraId="5DDCD083" w14:textId="77777777" w:rsidTr="001150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34A2A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1038A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использовать речевые и неречевые средства для выражения своих эмоций и потребностей.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191DC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57EC3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50D0" w:rsidRPr="00051E47" w14:paraId="12A9D94B" w14:textId="77777777" w:rsidTr="001150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80AFA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A0D69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взаимодействовать в игре, соблюдая правила.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140E7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38389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50D0" w:rsidRPr="00051E47" w14:paraId="565E2E46" w14:textId="77777777" w:rsidTr="001150D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C068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3F050F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слушать и слышать других.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201E4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F61F7" w14:textId="77777777" w:rsidR="001150D0" w:rsidRPr="00051E47" w:rsidRDefault="001150D0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762222D8" w14:textId="77777777" w:rsidR="00051E47" w:rsidRPr="00051E47" w:rsidRDefault="00051E47" w:rsidP="00051E47">
      <w:pPr>
        <w:spacing w:after="0" w:line="240" w:lineRule="auto"/>
        <w:ind w:left="1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**Результативность (критерии результативности в соответствии с требованиями ФАОП):</w:t>
      </w:r>
    </w:p>
    <w:p w14:paraId="169FBC7F" w14:textId="77777777" w:rsidR="00051E47" w:rsidRPr="00051E47" w:rsidRDefault="00051E47" w:rsidP="00051E47">
      <w:pPr>
        <w:spacing w:after="0" w:line="240" w:lineRule="auto"/>
        <w:ind w:left="1315" w:hanging="180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баллов – нет фиксируемой динамики</w:t>
      </w:r>
    </w:p>
    <w:p w14:paraId="090F09B7" w14:textId="77777777" w:rsidR="00051E47" w:rsidRPr="00051E47" w:rsidRDefault="00051E47" w:rsidP="00051E47">
      <w:pPr>
        <w:spacing w:after="0" w:line="240" w:lineRule="auto"/>
        <w:ind w:left="1315" w:hanging="180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2 </w:t>
      </w: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балл – минимальная динамика</w:t>
      </w:r>
    </w:p>
    <w:p w14:paraId="20F46017" w14:textId="77777777" w:rsidR="00051E47" w:rsidRPr="00051E47" w:rsidRDefault="00051E47" w:rsidP="00051E47">
      <w:pPr>
        <w:spacing w:after="0" w:line="240" w:lineRule="auto"/>
        <w:ind w:left="1315" w:hanging="180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балла – удовлетворительная динамика</w:t>
      </w:r>
    </w:p>
    <w:p w14:paraId="5A170515" w14:textId="77777777" w:rsidR="00051E47" w:rsidRPr="00051E47" w:rsidRDefault="00051E47" w:rsidP="00051E47">
      <w:pPr>
        <w:spacing w:after="0" w:line="240" w:lineRule="auto"/>
        <w:ind w:left="1314" w:hanging="179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балла – значительная динамика</w:t>
      </w:r>
    </w:p>
    <w:p w14:paraId="402ACF58" w14:textId="77777777" w:rsidR="00051E47" w:rsidRPr="00051E47" w:rsidRDefault="00051E47" w:rsidP="00051E47">
      <w:pPr>
        <w:spacing w:after="0" w:line="240" w:lineRule="auto"/>
        <w:ind w:left="1842" w:hanging="347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051E47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 коррекционно-развивающей работы</w:t>
      </w:r>
    </w:p>
    <w:tbl>
      <w:tblPr>
        <w:tblW w:w="14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3361"/>
        <w:gridCol w:w="2919"/>
        <w:gridCol w:w="1627"/>
        <w:gridCol w:w="2498"/>
        <w:gridCol w:w="1456"/>
      </w:tblGrid>
      <w:tr w:rsidR="00051E47" w:rsidRPr="00051E47" w14:paraId="615129AF" w14:textId="77777777" w:rsidTr="006F3FB4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13F35" w14:textId="77777777" w:rsidR="00051E47" w:rsidRPr="00051E47" w:rsidRDefault="00051E47" w:rsidP="00051E47">
            <w:pPr>
              <w:spacing w:after="0" w:line="240" w:lineRule="auto"/>
              <w:ind w:left="331" w:right="31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коррекционной работы 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(прописываются в соответствии с</w:t>
            </w:r>
          </w:p>
          <w:p w14:paraId="3EC29EBC" w14:textId="77777777" w:rsidR="00051E47" w:rsidRPr="00051E47" w:rsidRDefault="00051E47" w:rsidP="00051E47">
            <w:pPr>
              <w:spacing w:after="0" w:line="240" w:lineRule="auto"/>
              <w:ind w:left="148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потребностями ребенка)</w:t>
            </w:r>
          </w:p>
          <w:p w14:paraId="4B505AE7" w14:textId="77777777" w:rsidR="00051E47" w:rsidRPr="00051E47" w:rsidRDefault="00051E47" w:rsidP="00051E47">
            <w:pPr>
              <w:spacing w:after="0" w:line="240" w:lineRule="auto"/>
              <w:ind w:left="14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Например: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C2A2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A92881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83A1A5" w14:textId="77777777" w:rsidR="00051E47" w:rsidRPr="00051E47" w:rsidRDefault="00051E47" w:rsidP="00051E4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планируемые результаты</w:t>
            </w:r>
          </w:p>
          <w:p w14:paraId="61DD2D67" w14:textId="77777777" w:rsidR="00051E47" w:rsidRPr="00051E47" w:rsidRDefault="00051E47" w:rsidP="00051E47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(указываются конкретные, четко сформулированные, достижимые планируемые результаты, актуальные для конкретного ребенка)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3A8FF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174402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98E6DC" w14:textId="77777777" w:rsidR="00051E47" w:rsidRPr="00051E47" w:rsidRDefault="00051E47" w:rsidP="00051E47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  <w:p w14:paraId="1BDD2924" w14:textId="77777777" w:rsidR="00051E47" w:rsidRPr="00051E47" w:rsidRDefault="00051E47" w:rsidP="00051E47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(специалисты)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00BCB" w14:textId="77777777" w:rsidR="00051E47" w:rsidRPr="00051E47" w:rsidRDefault="00051E47" w:rsidP="00051E47">
            <w:p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Результативность***</w:t>
            </w:r>
          </w:p>
        </w:tc>
      </w:tr>
      <w:tr w:rsidR="00051E47" w:rsidRPr="00051E47" w14:paraId="6C4DC690" w14:textId="77777777" w:rsidTr="006F3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0E99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A5E6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49BE" w14:textId="77777777" w:rsidR="00051E47" w:rsidRPr="00051E47" w:rsidRDefault="00051E47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7B8B1" w14:textId="77777777" w:rsidR="00051E47" w:rsidRPr="00051E47" w:rsidRDefault="00051E47" w:rsidP="00051E47">
            <w:pPr>
              <w:spacing w:after="0" w:line="240" w:lineRule="auto"/>
              <w:ind w:left="337" w:right="224" w:hanging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540C1" w14:textId="77777777" w:rsidR="00051E47" w:rsidRPr="00051E47" w:rsidRDefault="00051E47" w:rsidP="00051E47">
            <w:pPr>
              <w:spacing w:after="0" w:line="240" w:lineRule="auto"/>
              <w:ind w:left="338" w:hanging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года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21FE2" w14:textId="77777777" w:rsidR="00051E47" w:rsidRPr="00051E47" w:rsidRDefault="00051E47" w:rsidP="00051E47">
            <w:pPr>
              <w:spacing w:after="0" w:line="240" w:lineRule="auto"/>
              <w:ind w:left="338" w:right="263" w:hanging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года</w:t>
            </w:r>
          </w:p>
        </w:tc>
      </w:tr>
      <w:tr w:rsidR="006F3FB4" w:rsidRPr="00051E47" w14:paraId="0D89F1D7" w14:textId="77777777" w:rsidTr="006F3FB4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77B9F" w14:textId="77777777" w:rsidR="006F3FB4" w:rsidRPr="00051E47" w:rsidRDefault="006F3FB4" w:rsidP="00051E47">
            <w:pPr>
              <w:spacing w:after="0" w:line="240" w:lineRule="auto"/>
              <w:ind w:left="160" w:right="15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стереотипа учебного поведения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E768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устанавливать контакт с педагогом, адекватно относится к учителю.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5E4F3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DCF1D3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14:paraId="5A362AA8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F5B4D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E84DF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C2811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3FB4" w:rsidRPr="00051E47" w14:paraId="7C60B7EA" w14:textId="77777777" w:rsidTr="006F3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7A89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C7A70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«быть учеником» (заинтересованность в познании нового)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1FC05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E317F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D9B44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A8081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FB4" w:rsidRPr="00051E47" w14:paraId="6AB6669E" w14:textId="77777777" w:rsidTr="006F3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9128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97CD4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организовывать и контролировать себя при выполнении заданий учителя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6ADED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9B3FEE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0575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38231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FB4" w:rsidRPr="00051E47" w14:paraId="78045F7E" w14:textId="77777777" w:rsidTr="006F3FB4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BACE9" w14:textId="77777777" w:rsidR="006F3FB4" w:rsidRPr="00051E47" w:rsidRDefault="006F3FB4" w:rsidP="00051E47">
            <w:pPr>
              <w:spacing w:after="0" w:line="240" w:lineRule="auto"/>
              <w:ind w:left="797" w:right="127" w:hanging="3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навыков коммуникации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56DF6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слышать других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8785D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FE8DAF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E3CD4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06B15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8C4D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3FB4" w:rsidRPr="00051E47" w14:paraId="032731F2" w14:textId="77777777" w:rsidTr="006F3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5A7C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C2EAD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сопереживать другим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75E5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B11FC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DDD59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148EC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FB4" w:rsidRPr="00051E47" w14:paraId="3B324EBF" w14:textId="77777777" w:rsidTr="006F3FB4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3CAD6" w14:textId="77777777" w:rsidR="006F3FB4" w:rsidRPr="00051E47" w:rsidRDefault="006F3FB4" w:rsidP="00051E47">
            <w:pPr>
              <w:spacing w:after="0" w:line="240" w:lineRule="auto"/>
              <w:ind w:left="148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навыков социального</w:t>
            </w:r>
          </w:p>
          <w:p w14:paraId="397936E2" w14:textId="77777777" w:rsidR="006F3FB4" w:rsidRPr="00051E47" w:rsidRDefault="006F3FB4" w:rsidP="00051E47">
            <w:pPr>
              <w:spacing w:after="0" w:line="240" w:lineRule="auto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B3CFC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выражать свои мысли и чувства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F9B4A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153694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  <w:p w14:paraId="6BDBBDA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07B37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CC98E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D0095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C5694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FB4" w:rsidRPr="00051E47" w14:paraId="13622B0A" w14:textId="77777777" w:rsidTr="006F3F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CD35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4193B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слушать других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8E85D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72268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FDBE7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40AE0" w14:textId="77777777" w:rsidR="006F3FB4" w:rsidRPr="00051E47" w:rsidRDefault="006F3FB4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1B3A" w:rsidRPr="00051E47" w14:paraId="46776C79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D54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70869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взаимодействию с детьми в игре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AA904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D5EAA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5710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F030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2D37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0B98C2E5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3B8A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E185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7A69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E5CB9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B800B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F7E2F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1B3A" w:rsidRPr="00051E47" w14:paraId="02F2DB99" w14:textId="77777777" w:rsidTr="001150D0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97B4B" w14:textId="77777777" w:rsidR="00CD1B3A" w:rsidRPr="00051E47" w:rsidRDefault="00CD1B3A" w:rsidP="00051E47">
            <w:pPr>
              <w:spacing w:after="0" w:line="240" w:lineRule="auto"/>
              <w:ind w:left="189" w:right="177" w:firstLine="5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экспрессивной речи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BDD9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высказывать свою просьбу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1A32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0C13B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5C1397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  <w:p w14:paraId="79685AB9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D675D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333E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9F116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73CF107B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20C6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91B8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спрашивать, просить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110F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472D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5F11B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7F543B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75B5BFCF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2F99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6F69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передавать свою эмоцию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F024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74E9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DABF3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A679D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1B3A" w:rsidRPr="00051E47" w14:paraId="6163F582" w14:textId="77777777" w:rsidTr="001150D0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C56DE" w14:textId="77777777" w:rsidR="00CD1B3A" w:rsidRPr="00051E47" w:rsidRDefault="00CD1B3A" w:rsidP="00051E47">
            <w:pPr>
              <w:spacing w:after="0" w:line="240" w:lineRule="auto"/>
              <w:ind w:left="1022" w:right="127" w:hanging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понимания речи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D676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выполнять последовательные действия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5A63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E5D80F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9E6FA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DEF9F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E891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D370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1B3A" w:rsidRPr="00051E47" w14:paraId="29A3BACB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556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ED40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высказывать своё мнение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86C8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75C8B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6058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E0AD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1B3A" w:rsidRPr="00051E47" w14:paraId="479E3481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D6EA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E885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</w:t>
            </w:r>
            <w:r w:rsidR="00115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выделять значимую информацию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0D6A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6CFB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B17D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E58B6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2E7062B9" w14:textId="77777777" w:rsidTr="001150D0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11268" w14:textId="77777777" w:rsidR="00CD1B3A" w:rsidRPr="00051E47" w:rsidRDefault="00CD1B3A" w:rsidP="00051E47">
            <w:pPr>
              <w:spacing w:after="0" w:line="240" w:lineRule="auto"/>
              <w:ind w:left="405" w:right="396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познавательной деятельности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BD59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самоконтролю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D78A3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89F84F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14:paraId="0207A22E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  <w:p w14:paraId="79E56A05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7121323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FD8EC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19C1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E0DB3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0505ABDA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80CC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E0EC6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концентрироваться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9806B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0757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65176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FD47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35A37505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718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6561B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анализировать, делать выводы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232A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D4F1D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0D25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2466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6093F2A2" w14:textId="77777777" w:rsidTr="001150D0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D230C" w14:textId="77777777" w:rsidR="00CD1B3A" w:rsidRPr="00051E47" w:rsidRDefault="00CD1B3A" w:rsidP="00051E47">
            <w:pPr>
              <w:spacing w:after="0" w:line="240" w:lineRule="auto"/>
              <w:ind w:left="175" w:right="16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социально-бытовых навыков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66239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Самообслуживание:</w:t>
            </w:r>
          </w:p>
          <w:p w14:paraId="77B2D68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 самостоятельно одеваться/раздеваться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D179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DEE32F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14:paraId="7FBE480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  <w:p w14:paraId="41DF33F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8DCA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95B14E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FF7D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1B3A" w:rsidRPr="00051E47" w14:paraId="62B3B6C6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010B0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CEFA1" w14:textId="77777777" w:rsidR="00CD1B3A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навыки: </w:t>
            </w:r>
          </w:p>
          <w:p w14:paraId="4C21B619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научится самостоятельно готовить рабочее место, убирать его</w:t>
            </w: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3C947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D8DB8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2BF6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4EFE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1B3A" w:rsidRPr="00051E47" w14:paraId="72DD1A30" w14:textId="77777777" w:rsidTr="001150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A59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78B22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навыки: научится взаимодействовать со сверстниками, соблюдать границы в общении.</w:t>
            </w: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180EC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BDB51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97663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F8424" w14:textId="77777777" w:rsidR="00CD1B3A" w:rsidRPr="00051E47" w:rsidRDefault="00CD1B3A" w:rsidP="0005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7429DB9" w14:textId="77777777" w:rsidR="00051E47" w:rsidRPr="00051E47" w:rsidRDefault="00051E47" w:rsidP="00051E47">
      <w:pPr>
        <w:spacing w:after="0" w:line="240" w:lineRule="auto"/>
        <w:ind w:left="1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***Результативность (критерии результативности):</w:t>
      </w:r>
    </w:p>
    <w:p w14:paraId="41A98678" w14:textId="77777777" w:rsidR="00051E47" w:rsidRPr="00051E47" w:rsidRDefault="00051E47" w:rsidP="00051E47">
      <w:pPr>
        <w:spacing w:after="0" w:line="240" w:lineRule="auto"/>
        <w:ind w:left="1315" w:hanging="180"/>
        <w:rPr>
          <w:rFonts w:ascii="Times New Roman" w:eastAsia="Times New Roman" w:hAnsi="Times New Roman" w:cs="Times New Roman"/>
          <w:lang w:eastAsia="ru-RU"/>
        </w:rPr>
      </w:pPr>
      <w:r w:rsidRPr="00051E47">
        <w:rPr>
          <w:rFonts w:ascii="Times New Roman" w:eastAsia="Times New Roman" w:hAnsi="Times New Roman" w:cs="Times New Roman"/>
          <w:lang w:eastAsia="ru-RU"/>
        </w:rPr>
        <w:t xml:space="preserve">5 </w:t>
      </w: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балла – демонстрирует навык/ правильно выполняет задание самостоятельно</w:t>
      </w:r>
    </w:p>
    <w:p w14:paraId="1F986F48" w14:textId="77777777" w:rsidR="00051E47" w:rsidRPr="00051E47" w:rsidRDefault="00051E47" w:rsidP="00051E47">
      <w:pPr>
        <w:spacing w:after="0" w:line="240" w:lineRule="auto"/>
        <w:ind w:left="1135" w:right="3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3 балла – демонстрирует навык/ правильно выполняет задание с незначительной помощью/ подсказкой 2 балла – демонстрирует навык/ правильно выполняет задание с частичной помощью/ подсказкой</w:t>
      </w:r>
    </w:p>
    <w:p w14:paraId="3AB00EBF" w14:textId="14678DC0" w:rsidR="00051E47" w:rsidRPr="00051E47" w:rsidRDefault="00051E47" w:rsidP="00FF0883">
      <w:pPr>
        <w:spacing w:after="0" w:line="240" w:lineRule="auto"/>
        <w:ind w:left="1135" w:right="27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47">
        <w:rPr>
          <w:rFonts w:ascii="Times New Roman" w:eastAsia="Times New Roman" w:hAnsi="Times New Roman" w:cs="Times New Roman"/>
          <w:sz w:val="16"/>
          <w:szCs w:val="16"/>
          <w:lang w:eastAsia="ru-RU"/>
        </w:rPr>
        <w:t>1 балл – демонстрирует навык/ правильно выполняет задание только со значительной помощью/ подсказкой 0 баллов – не демонстри</w:t>
      </w:r>
      <w:r w:rsidR="00FF0883">
        <w:rPr>
          <w:rFonts w:ascii="Times New Roman" w:eastAsia="Times New Roman" w:hAnsi="Times New Roman" w:cs="Times New Roman"/>
          <w:sz w:val="16"/>
          <w:szCs w:val="16"/>
          <w:lang w:eastAsia="ru-RU"/>
        </w:rPr>
        <w:t>рует навык/ не выполняет задани</w:t>
      </w:r>
      <w:bookmarkStart w:id="0" w:name="_GoBack"/>
      <w:bookmarkEnd w:id="0"/>
    </w:p>
    <w:p w14:paraId="0F3295AC" w14:textId="77777777" w:rsidR="00A07A68" w:rsidRPr="003B05CF" w:rsidRDefault="00A07A68"/>
    <w:sectPr w:rsidR="00A07A68" w:rsidRPr="003B05CF" w:rsidSect="00051E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47"/>
    <w:rsid w:val="00051E47"/>
    <w:rsid w:val="00081AB0"/>
    <w:rsid w:val="000F505E"/>
    <w:rsid w:val="001150D0"/>
    <w:rsid w:val="001948E5"/>
    <w:rsid w:val="002735BB"/>
    <w:rsid w:val="00283328"/>
    <w:rsid w:val="00285704"/>
    <w:rsid w:val="002E7BEA"/>
    <w:rsid w:val="00314F1C"/>
    <w:rsid w:val="00374CEB"/>
    <w:rsid w:val="00390666"/>
    <w:rsid w:val="003B05CF"/>
    <w:rsid w:val="00476C46"/>
    <w:rsid w:val="00577FF5"/>
    <w:rsid w:val="006301FC"/>
    <w:rsid w:val="006F3FB4"/>
    <w:rsid w:val="00772658"/>
    <w:rsid w:val="008253AD"/>
    <w:rsid w:val="00871C5E"/>
    <w:rsid w:val="00880F7A"/>
    <w:rsid w:val="008B02FA"/>
    <w:rsid w:val="008F49EE"/>
    <w:rsid w:val="009B19D9"/>
    <w:rsid w:val="00A07A68"/>
    <w:rsid w:val="00A940C5"/>
    <w:rsid w:val="00B23339"/>
    <w:rsid w:val="00B31385"/>
    <w:rsid w:val="00B47BC1"/>
    <w:rsid w:val="00B64A60"/>
    <w:rsid w:val="00C210AA"/>
    <w:rsid w:val="00C23F93"/>
    <w:rsid w:val="00CD1B3A"/>
    <w:rsid w:val="00D00F2F"/>
    <w:rsid w:val="00D767EA"/>
    <w:rsid w:val="00ED1114"/>
    <w:rsid w:val="00F220CE"/>
    <w:rsid w:val="00F40E45"/>
    <w:rsid w:val="00F9063C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6603"/>
  <w15:chartTrackingRefBased/>
  <w15:docId w15:val="{8F023BBE-1C16-4CE2-9B23-C18C55E2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7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11pt"/>
    <w:basedOn w:val="a0"/>
    <w:rsid w:val="00772658"/>
  </w:style>
  <w:style w:type="paragraph" w:styleId="a4">
    <w:name w:val="List Paragraph"/>
    <w:basedOn w:val="a"/>
    <w:uiPriority w:val="34"/>
    <w:qFormat/>
    <w:rsid w:val="008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2026-04-25T02:47:00Z</dcterms:created>
  <dcterms:modified xsi:type="dcterms:W3CDTF">2026-04-30T12:53:00Z</dcterms:modified>
</cp:coreProperties>
</file>