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</w:pPr>
      <w:r>
        <w:t>Название: Скорая помощь для души: методы профилактики эмоционального выгорания воспитателя</w:t>
      </w:r>
    </w:p>
    <w:p w14:paraId="03000000">
      <w:pPr>
        <w:pStyle w:val="Style_1"/>
      </w:pPr>
    </w:p>
    <w:p w14:paraId="04000000">
      <w:pPr>
        <w:pStyle w:val="Style_1"/>
      </w:pPr>
      <w:r>
        <w:t>Вступление: «Профессия донора»</w:t>
      </w:r>
    </w:p>
    <w:p w14:paraId="05000000">
      <w:pPr>
        <w:pStyle w:val="Style_1"/>
      </w:pPr>
      <w:r>
        <w:t>Каждый день мы отдаем детям не только знания и умения, но и частичку своего сердца. Мы артисты, психологи, няни и новаторы. Но у этой медали есть обратная сторона: когда эмоции отданы, а ресурс не пополнен, наступает опустошение. Это и есть эмоциональное выгорание — враг номер один в нашей профессии.</w:t>
      </w:r>
    </w:p>
    <w:p w14:paraId="06000000">
      <w:pPr>
        <w:pStyle w:val="Style_1"/>
      </w:pPr>
    </w:p>
    <w:p w14:paraId="07000000">
      <w:pPr>
        <w:pStyle w:val="Style_1"/>
      </w:pPr>
      <w:r>
        <w:t>Предлагаю вашему вниманию не сухую теорию, а конкретные работающие методы, которые помогут сохранить «огонь в глазах» на долгие годы.</w:t>
      </w:r>
    </w:p>
    <w:p w14:paraId="08000000">
      <w:pPr>
        <w:pStyle w:val="Style_1"/>
      </w:pPr>
    </w:p>
    <w:p w14:paraId="09000000">
      <w:pPr>
        <w:pStyle w:val="Style_1"/>
      </w:pPr>
      <w:r>
        <w:t>Блок 1. Тактический (Прямо во время работы)</w:t>
      </w:r>
    </w:p>
    <w:p w14:paraId="0A000000">
      <w:pPr>
        <w:pStyle w:val="Style_1"/>
      </w:pPr>
    </w:p>
    <w:p w14:paraId="0B000000">
      <w:pPr>
        <w:pStyle w:val="Style_1"/>
      </w:pPr>
      <w:r>
        <w:t>1. Правило «Трех пауз»</w:t>
      </w:r>
    </w:p>
    <w:p w14:paraId="0C000000">
      <w:pPr>
        <w:pStyle w:val="Style_1"/>
      </w:pPr>
      <w:r>
        <w:t>Воспитатель — это «вечный двигатель». Даже если нет времени на перекур, есть возможность для микропауз.</w:t>
      </w:r>
    </w:p>
    <w:p w14:paraId="0D000000">
      <w:pPr>
        <w:pStyle w:val="Style_1"/>
      </w:pPr>
    </w:p>
    <w:p w14:paraId="0E000000">
      <w:pPr>
        <w:pStyle w:val="Style_1"/>
      </w:pPr>
      <w:r>
        <w:t>· Минута тишины. Перед полдником или после прогулки посадите детей играть в «молчанку» на 1–2 минуты. Это не дисциплина, это реанимация вашей нервной системы.</w:t>
      </w:r>
    </w:p>
    <w:p w14:paraId="0F000000">
      <w:pPr>
        <w:pStyle w:val="Style_1"/>
      </w:pPr>
      <w:r>
        <w:t>· Смена фокуса. 5 минут посмотрите не на детей, а на облака за окном или на узор обоев. Переключение с ближнего зрения (контроль группы) на дальнее снимает мышечный спазм шеи.</w:t>
      </w:r>
    </w:p>
    <w:p w14:paraId="10000000">
      <w:pPr>
        <w:pStyle w:val="Style_1"/>
      </w:pPr>
    </w:p>
    <w:p w14:paraId="11000000">
      <w:pPr>
        <w:pStyle w:val="Style_1"/>
      </w:pPr>
      <w:r>
        <w:t>2. Метод «Отзеркаливания»</w:t>
      </w:r>
    </w:p>
    <w:p w14:paraId="12000000">
      <w:pPr>
        <w:pStyle w:val="Style_1"/>
      </w:pPr>
      <w:r>
        <w:t>Выгорание часто начинается с чувства: «Я тут одна тащу этот воз». Введите ритуал: в конце утреннего приема или уборки игрушек громко скажите детям: «Как вы мне помогли! Спасибо!». Даже если помогли плохо. Вы услышите свой голос, произносящий слова благодарности — это триггер для мозга, что вы не одни.</w:t>
      </w:r>
    </w:p>
    <w:p w14:paraId="13000000">
      <w:pPr>
        <w:pStyle w:val="Style_1"/>
      </w:pPr>
    </w:p>
    <w:p w14:paraId="14000000">
      <w:pPr>
        <w:pStyle w:val="Style_1"/>
      </w:pPr>
      <w:r>
        <w:t>Блок 2. Стратегический (Самодисциплина)</w:t>
      </w:r>
    </w:p>
    <w:p w14:paraId="15000000">
      <w:pPr>
        <w:pStyle w:val="Style_1"/>
      </w:pPr>
    </w:p>
    <w:p w14:paraId="16000000">
      <w:pPr>
        <w:pStyle w:val="Style_1"/>
      </w:pPr>
      <w:r>
        <w:t>3. Инвентаризация «Мусорного ведра»</w:t>
      </w:r>
    </w:p>
    <w:p w14:paraId="17000000">
      <w:pPr>
        <w:pStyle w:val="Style_1"/>
      </w:pPr>
      <w:r>
        <w:t>Выгорание накапливается из мелочей: сломанный карандаш, мокрая тряпка, крик родителя. Каждую пятницу берите лист бумаги и делите пополам:</w:t>
      </w:r>
    </w:p>
    <w:p w14:paraId="18000000">
      <w:pPr>
        <w:pStyle w:val="Style_1"/>
      </w:pPr>
    </w:p>
    <w:p w14:paraId="19000000">
      <w:pPr>
        <w:pStyle w:val="Style_1"/>
      </w:pPr>
      <w:r>
        <w:t>· Что я могу изменить? (Например: перевесить полотенца выше, договориться с помощником).</w:t>
      </w:r>
    </w:p>
    <w:p w14:paraId="1A000000">
      <w:pPr>
        <w:pStyle w:val="Style_1"/>
      </w:pPr>
      <w:r>
        <w:t>· Что я принимаю как данность? (Например: зарплату в этом году или характер конкретного ребенка).</w:t>
      </w:r>
    </w:p>
    <w:p w14:paraId="1B000000">
      <w:pPr>
        <w:pStyle w:val="Style_1"/>
      </w:pPr>
      <w:r>
        <w:t xml:space="preserve">  Принятие снижает сопротивление и спасает нервы.</w:t>
      </w:r>
    </w:p>
    <w:p w14:paraId="1C000000">
      <w:pPr>
        <w:pStyle w:val="Style_1"/>
      </w:pPr>
    </w:p>
    <w:p w14:paraId="1D000000">
      <w:pPr>
        <w:pStyle w:val="Style_1"/>
      </w:pPr>
      <w:r>
        <w:t>4. Ритуал «Декомпрессия»</w:t>
      </w:r>
    </w:p>
    <w:p w14:paraId="1E000000">
      <w:pPr>
        <w:pStyle w:val="Style_1"/>
      </w:pPr>
      <w:r>
        <w:t>Воспитатель тащит рабочий шум домой в голове. Запрещено входить домой в течение первых 15 минут с вопросами: «Что поесть? Кто получил двойку?».</w:t>
      </w:r>
    </w:p>
    <w:p w14:paraId="1F000000">
      <w:pPr>
        <w:pStyle w:val="Style_1"/>
      </w:pPr>
    </w:p>
    <w:p w14:paraId="20000000">
      <w:pPr>
        <w:pStyle w:val="Style_1"/>
      </w:pPr>
      <w:r>
        <w:t>· Способ: Выйдя из сада, снимите бейдж (символ роли) и повесьте его... в машине или на дерево мысленно. Скажите вслух: «Я не воспитатель, я мама/жена/человек».</w:t>
      </w:r>
    </w:p>
    <w:p w14:paraId="21000000">
      <w:pPr>
        <w:pStyle w:val="Style_1"/>
      </w:pPr>
    </w:p>
    <w:p w14:paraId="22000000">
      <w:pPr>
        <w:pStyle w:val="Style_1"/>
      </w:pPr>
      <w:r>
        <w:t>Блок 3. Физический (Тело не обманешь)</w:t>
      </w:r>
    </w:p>
    <w:p w14:paraId="23000000">
      <w:pPr>
        <w:pStyle w:val="Style_1"/>
      </w:pPr>
    </w:p>
    <w:p w14:paraId="24000000">
      <w:pPr>
        <w:pStyle w:val="Style_1"/>
      </w:pPr>
      <w:r>
        <w:t>5. «Сухой лист» для голосовых связок</w:t>
      </w:r>
    </w:p>
    <w:p w14:paraId="25000000">
      <w:pPr>
        <w:pStyle w:val="Style_1"/>
      </w:pPr>
      <w:r>
        <w:t>Выгорание у воспитателей часто идет через голос — мы срываем его, переходя на крик. Чтобы не кричать, нужно перестать «давить» диафрагмой.</w:t>
      </w:r>
    </w:p>
    <w:p w14:paraId="26000000">
      <w:pPr>
        <w:pStyle w:val="Style_1"/>
      </w:pPr>
    </w:p>
    <w:p w14:paraId="27000000">
      <w:pPr>
        <w:pStyle w:val="Style_1"/>
      </w:pPr>
      <w:r>
        <w:t>· Упражнение в минуту гнева: Представьте, что вы дуете на горячий суп или сдуваете пылинку с плеча. Выдох через вытянутые губы (как свеча) мгновенно снимает напряжение с гортани.</w:t>
      </w:r>
    </w:p>
    <w:p w14:paraId="28000000">
      <w:pPr>
        <w:pStyle w:val="Style_1"/>
      </w:pPr>
    </w:p>
    <w:p w14:paraId="29000000">
      <w:pPr>
        <w:pStyle w:val="Style_1"/>
      </w:pPr>
      <w:r>
        <w:t>6. Ноги — наше всё</w:t>
      </w:r>
    </w:p>
    <w:p w14:paraId="2A000000">
      <w:pPr>
        <w:pStyle w:val="Style_1"/>
      </w:pPr>
      <w:r>
        <w:t>Хроническая усталость от стояния 8 часов приводит к апатии. Профилактика проста: контрастный душ на ступни вечером и массажный коврик. Пока чистите зубы — топайте по нему. Сбросили напряжение с ног — мозг получает сигнал «можно расслабиться».</w:t>
      </w:r>
    </w:p>
    <w:p w14:paraId="2B000000">
      <w:pPr>
        <w:pStyle w:val="Style_1"/>
      </w:pPr>
    </w:p>
    <w:p w14:paraId="2C000000">
      <w:pPr>
        <w:pStyle w:val="Style_1"/>
      </w:pPr>
      <w:r>
        <w:t>Заключение</w:t>
      </w:r>
    </w:p>
    <w:p w14:paraId="2D000000">
      <w:pPr>
        <w:pStyle w:val="Style_1"/>
      </w:pPr>
    </w:p>
    <w:p w14:paraId="2E000000">
      <w:pPr>
        <w:pStyle w:val="Style_1"/>
      </w:pPr>
      <w:r>
        <w:t>Коллеги, мы не роботы. Принимать чувство усталости — нормально. Но помните главное правило: «Кислородную маску сначала на себя». Счастливый воспитатель не раздражается на детский плач и не боится понедельника. Он просто живет, сохраняя энергию через маленькие ритуалы заботы о себе.</w:t>
      </w:r>
    </w:p>
    <w:p w14:paraId="2F000000">
      <w:pPr>
        <w:pStyle w:val="Style_1"/>
      </w:pPr>
    </w:p>
    <w:p w14:paraId="30000000">
      <w:pPr>
        <w:pStyle w:val="Style_1"/>
      </w:pPr>
      <w:r>
        <w:t>Берегите себя, ведь именно ваше душевное здоровье — лучший фундамент для счастливого детства ваших воспитанников.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2026-05-19T11:20:34Z</dcterms:modified>
</cp:coreProperties>
</file>