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4"/>
        <w:gridCol w:w="51"/>
      </w:tblGrid>
      <w:tr w:rsidR="000E6EEE" w:rsidRPr="000E6EEE" w:rsidTr="000E6EE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6EEE" w:rsidRPr="000E6EEE" w:rsidRDefault="000E6EEE" w:rsidP="000E6EEE">
            <w:pPr>
              <w:spacing w:after="100" w:afterAutospacing="1" w:line="441" w:lineRule="atLeast"/>
              <w:ind w:left="184" w:right="184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8"/>
                <w:szCs w:val="38"/>
                <w:lang w:eastAsia="ru-RU"/>
              </w:rPr>
            </w:pPr>
            <w:r w:rsidRPr="000E6EEE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8"/>
                <w:szCs w:val="38"/>
                <w:lang w:eastAsia="ru-RU"/>
              </w:rPr>
              <w:t>Мастер - класс для педагогов «Увлекательные пятиминутки для развития речи детей дошкольного возраста»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EEE" w:rsidRPr="000E6EEE" w:rsidRDefault="000E6EEE" w:rsidP="000E6E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</w:p>
        </w:tc>
      </w:tr>
    </w:tbl>
    <w:p w:rsidR="000E6EEE" w:rsidRPr="000E6EEE" w:rsidRDefault="000E6EEE" w:rsidP="000E6EEE">
      <w:pPr>
        <w:shd w:val="clear" w:color="auto" w:fill="FFFFFF"/>
        <w:spacing w:after="230" w:line="343" w:lineRule="atLeast"/>
        <w:jc w:val="righ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Составитель: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jc w:val="righ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Попленкина</w:t>
      </w:r>
      <w:proofErr w:type="spellEnd"/>
      <w:r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Ж.В.</w:t>
      </w: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,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jc w:val="righ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учитель-логопед 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Цель: повысить компетентность педагогов в создании эффективных форм и методов, направленных на развитие речи у детей дошкольного возраста.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Использованные материалы: элементы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лего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, цветные шнурки, «робот», палочки с деформированными предложениями, алфавит, смайлик, </w:t>
      </w:r>
      <w:proofErr w:type="spellStart"/>
      <w:proofErr w:type="gram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картинки-смешные</w:t>
      </w:r>
      <w:proofErr w:type="spellEnd"/>
      <w:proofErr w:type="gram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истории, мешочек с различными предметами.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Ход мастер-класса: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  Уважаемые коллеги, предлагаю Вам поприветствовать друг друга необычным способом. Пусть каждый участник передаст смайлик и назовёт имя педагога, стоящего рядом, подобрав слова, характеризующее его. Но слово должно начинаться с </w:t>
      </w:r>
      <w:proofErr w:type="gram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той</w:t>
      </w:r>
      <w:proofErr w:type="gram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же буквы, что и имя педагога.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   Предложенный мастер-класс затронет важные аспекты в развитии речи детей, которые в дальнейшем могут помочь в работе.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    Практика показывает, что в настоящее время современные дети на занятиях всё чаще показывают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неохоту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в выполнении предлагаемых заданий.  Они быстро утомляются, истощаются. И как итог, дети не усваивают должным образом темы, предлагаемые для изучения.  Для того</w:t>
      </w:r>
      <w:proofErr w:type="gram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,</w:t>
      </w:r>
      <w:proofErr w:type="gram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чтобы занятия были успешнее и эффективнее, педагогам необходимо искать различные способы работы. Предлагаю познакомиться с интересными формами и методами, которые можно использовать при работе с детьми.</w:t>
      </w:r>
    </w:p>
    <w:p w:rsidR="000E6EEE" w:rsidRPr="000E6EEE" w:rsidRDefault="000E6EEE" w:rsidP="000E6EEE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 xml:space="preserve">1.   Разминка с </w:t>
      </w:r>
      <w:proofErr w:type="spellStart"/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нейроподходом</w:t>
      </w:r>
      <w:proofErr w:type="spellEnd"/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В последнее время все чаще используют игры с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нейроподходом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.  Предлагаю вам познакомиться с таким вариантом игры. Перед вами алфавит с цветными буквами. Возле цветных букв находятся черные буквы, которые обозначают действия, выполненные руками.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proofErr w:type="gram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П</w:t>
      </w:r>
      <w:proofErr w:type="gram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- правая рука.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Л - левая рука.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Х – хлопок.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lastRenderedPageBreak/>
        <w:t>Наша задача следить за алфавитом и выполнять соответствующие действия.</w:t>
      </w:r>
    </w:p>
    <w:p w:rsidR="000E6EEE" w:rsidRPr="000E6EEE" w:rsidRDefault="000E6EEE" w:rsidP="000E6EEE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2.  Игра с необычными словами.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Следующая игра с необычными словами. Предлагаю вам подумать и подобрать существительные к прилагательному по ассоциации.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«Сладкие» слова – (сахарная вата, конфеты, торты, пирожное, сахар).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«Веселые» слова – (улыбка, праздник, клоун, подарок, музыка)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«Быстрые» слова – (машина, ракета, самолет, тигр, орел, качели).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«Яркие» слова – (фейерверк, солнце, лето, лампочка, звезда, радуга).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Исследователи отмечают, что у большинства детей с разными речевыми нарушениями есть дефицит моторного планирования.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jc w:val="center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</w:p>
    <w:p w:rsidR="000E6EEE" w:rsidRPr="000E6EEE" w:rsidRDefault="000E6EEE" w:rsidP="000E6EEE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3. «Игра с «</w:t>
      </w:r>
      <w:proofErr w:type="spellStart"/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лего</w:t>
      </w:r>
      <w:proofErr w:type="spellEnd"/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» и цветными шнурками» на моторное планирование.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Перед вами дорожка из элементов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лего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, нам нужно добраться до красивой большой машины. Но есть препятствие: дорожка из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лего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разных цветов, а у вас на руках и ногах повязаны шнурки разных цветов. Ваша задача, отодвинуть каждый элемент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лего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то рукой, то ногой в соответствии с цветом элемента.</w:t>
      </w:r>
    </w:p>
    <w:p w:rsidR="000E6EEE" w:rsidRPr="000E6EEE" w:rsidRDefault="000E6EEE" w:rsidP="000E6EEE">
      <w:pPr>
        <w:shd w:val="clear" w:color="auto" w:fill="FFFFFF"/>
        <w:spacing w:after="0" w:line="343" w:lineRule="atLeast"/>
        <w:jc w:val="center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</w:p>
    <w:p w:rsidR="000E6EEE" w:rsidRPr="000E6EEE" w:rsidRDefault="000E6EEE" w:rsidP="000E6EEE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4.    Составление смешной истории по картинкам.</w:t>
      </w:r>
    </w:p>
    <w:p w:rsidR="000E6EEE" w:rsidRPr="000E6EEE" w:rsidRDefault="000E6EEE" w:rsidP="000E6EEE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Для развития связной речи, творческого рассказывания, воображения, мы можем предложить детям следующие игры: смешные истории по картинкам, деформированные предложения, чудесный мешочек. По представленной серии картин, нужно всем вместе придумать шуточную историю на современный лад с необычным</w:t>
      </w:r>
      <w:r w:rsidRPr="000E6EEE">
        <w:rPr>
          <w:rFonts w:ascii="Arial" w:eastAsia="Times New Roman" w:hAnsi="Arial" w:cs="Arial"/>
          <w:b/>
          <w:bCs/>
          <w:color w:val="211E1E"/>
          <w:sz w:val="25"/>
          <w:lang w:eastAsia="ru-RU"/>
        </w:rPr>
        <w:t> </w:t>
      </w: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финалом.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jc w:val="center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(Приложение 1).</w:t>
      </w:r>
    </w:p>
    <w:p w:rsidR="000E6EEE" w:rsidRPr="000E6EEE" w:rsidRDefault="000E6EEE" w:rsidP="000E6EEE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Игра «Робот» – деформированные предложения.</w:t>
      </w:r>
    </w:p>
    <w:p w:rsidR="000E6EEE" w:rsidRPr="000E6EEE" w:rsidRDefault="000E6EEE" w:rsidP="000E6EEE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Робот — это мой помощник и у него выпали запчасти, на которых написаны деформированные предложения. Нужно вернуть их обратно с правильными ответами (на палочках наклеены неправильно составленные предложения, нам необходимо составить предложения верно и положить обратно палочку в робота).</w:t>
      </w:r>
    </w:p>
    <w:p w:rsidR="000E6EEE" w:rsidRPr="000E6EEE" w:rsidRDefault="000E6EEE" w:rsidP="000E6EEE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>Итог - рефлексия «Прояви смекалку».</w:t>
      </w: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    Зачастую нам необходимо занять детей, не имея под рукой необходимого оборудования. Но все мы знаем, что при творческом воображении педагога, </w:t>
      </w: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lastRenderedPageBreak/>
        <w:t>можно заинтересовать ребенка любым подручным предметом с пользой для его развития. Предлагаю вам, проявить свою смекалку, достать предмет из мешочка и придумать, как можно больше вариантов его использования в работе с детьми</w:t>
      </w:r>
    </w:p>
    <w:p w:rsidR="000E6EEE" w:rsidRPr="000E6EEE" w:rsidRDefault="000E6EEE" w:rsidP="000E6EEE">
      <w:pPr>
        <w:shd w:val="clear" w:color="auto" w:fill="FFFFFF"/>
        <w:spacing w:after="0" w:line="343" w:lineRule="atLeast"/>
        <w:jc w:val="center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</w:p>
    <w:p w:rsidR="000E6EEE" w:rsidRPr="000E6EEE" w:rsidRDefault="000E6EEE" w:rsidP="000E6EEE">
      <w:pPr>
        <w:shd w:val="clear" w:color="auto" w:fill="FFFFFF"/>
        <w:spacing w:after="230" w:line="343" w:lineRule="atLeast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Литература:</w:t>
      </w:r>
    </w:p>
    <w:p w:rsidR="000E6EEE" w:rsidRPr="000E6EEE" w:rsidRDefault="000E6EEE" w:rsidP="000E6EEE">
      <w:pPr>
        <w:numPr>
          <w:ilvl w:val="0"/>
          <w:numId w:val="1"/>
        </w:numPr>
        <w:shd w:val="clear" w:color="auto" w:fill="FFFFFF"/>
        <w:spacing w:after="0" w:line="343" w:lineRule="atLeast"/>
        <w:ind w:left="184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А.Е.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Алифанова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; Н.Е. Егорова. Развитие связной речи «Неожиданный финал» выпуск 1. Серии сюжетных картин для развития речи.</w:t>
      </w:r>
    </w:p>
    <w:p w:rsidR="000E6EEE" w:rsidRPr="000E6EEE" w:rsidRDefault="000E6EEE" w:rsidP="000E6EEE">
      <w:pPr>
        <w:numPr>
          <w:ilvl w:val="0"/>
          <w:numId w:val="1"/>
        </w:numPr>
        <w:shd w:val="clear" w:color="auto" w:fill="FFFFFF"/>
        <w:spacing w:after="0" w:line="343" w:lineRule="atLeast"/>
        <w:ind w:left="184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Эстрайхер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С.,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Швинд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С., </w:t>
      </w:r>
      <w:proofErr w:type="spellStart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Трауб</w:t>
      </w:r>
      <w:proofErr w:type="spellEnd"/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 xml:space="preserve"> И. Волшебные мешочки историй. Учебно-практическое пособие.</w:t>
      </w:r>
    </w:p>
    <w:p w:rsidR="000E6EEE" w:rsidRPr="000E6EEE" w:rsidRDefault="000E6EEE" w:rsidP="000E6EEE">
      <w:pPr>
        <w:numPr>
          <w:ilvl w:val="0"/>
          <w:numId w:val="1"/>
        </w:numPr>
        <w:shd w:val="clear" w:color="auto" w:fill="FFFFFF"/>
        <w:spacing w:after="0" w:line="343" w:lineRule="atLeast"/>
        <w:ind w:left="184"/>
        <w:rPr>
          <w:rFonts w:ascii="Arial" w:eastAsia="Times New Roman" w:hAnsi="Arial" w:cs="Arial"/>
          <w:color w:val="211E1E"/>
          <w:sz w:val="25"/>
          <w:szCs w:val="25"/>
          <w:lang w:eastAsia="ru-RU"/>
        </w:rPr>
      </w:pPr>
      <w:r w:rsidRPr="000E6EEE">
        <w:rPr>
          <w:rFonts w:ascii="Arial" w:eastAsia="Times New Roman" w:hAnsi="Arial" w:cs="Arial"/>
          <w:color w:val="211E1E"/>
          <w:sz w:val="25"/>
          <w:szCs w:val="25"/>
          <w:lang w:eastAsia="ru-RU"/>
        </w:rPr>
        <w:t>Рабочая тетрадь: «Ступеньки знаний. Развитие речи. Развивающие задания для детей 5-6 лет».</w:t>
      </w:r>
    </w:p>
    <w:p w:rsidR="00001E0E" w:rsidRDefault="00001E0E"/>
    <w:sectPr w:rsidR="00001E0E" w:rsidSect="0000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A13"/>
    <w:multiLevelType w:val="multilevel"/>
    <w:tmpl w:val="869C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0E6EEE"/>
    <w:rsid w:val="00001E0E"/>
    <w:rsid w:val="000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0E"/>
  </w:style>
  <w:style w:type="paragraph" w:styleId="1">
    <w:name w:val="heading 1"/>
    <w:basedOn w:val="a"/>
    <w:link w:val="10"/>
    <w:uiPriority w:val="9"/>
    <w:qFormat/>
    <w:rsid w:val="000E6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E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0E6EEE"/>
  </w:style>
  <w:style w:type="paragraph" w:styleId="a3">
    <w:name w:val="Normal (Web)"/>
    <w:basedOn w:val="a"/>
    <w:uiPriority w:val="99"/>
    <w:semiHidden/>
    <w:unhideWhenUsed/>
    <w:rsid w:val="000E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6EEE"/>
    <w:rPr>
      <w:i/>
      <w:iCs/>
    </w:rPr>
  </w:style>
  <w:style w:type="character" w:styleId="a5">
    <w:name w:val="Strong"/>
    <w:basedOn w:val="a0"/>
    <w:uiPriority w:val="22"/>
    <w:qFormat/>
    <w:rsid w:val="000E6EEE"/>
    <w:rPr>
      <w:b/>
      <w:bCs/>
    </w:rPr>
  </w:style>
  <w:style w:type="character" w:styleId="a6">
    <w:name w:val="Hyperlink"/>
    <w:basedOn w:val="a0"/>
    <w:uiPriority w:val="99"/>
    <w:semiHidden/>
    <w:unhideWhenUsed/>
    <w:rsid w:val="000E6E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461">
          <w:marLeft w:val="184"/>
          <w:marRight w:val="184"/>
          <w:marTop w:val="0"/>
          <w:marBottom w:val="7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4954">
                  <w:marLeft w:val="0"/>
                  <w:marRight w:val="0"/>
                  <w:marTop w:val="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5636">
                      <w:marLeft w:val="0"/>
                      <w:marRight w:val="0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3444</Characters>
  <Application>Microsoft Office Word</Application>
  <DocSecurity>0</DocSecurity>
  <Lines>28</Lines>
  <Paragraphs>8</Paragraphs>
  <ScaleCrop>false</ScaleCrop>
  <Company>Grizli777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2026-05-19T11:09:00Z</dcterms:created>
  <dcterms:modified xsi:type="dcterms:W3CDTF">2026-05-19T11:11:00Z</dcterms:modified>
</cp:coreProperties>
</file>