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4E" w:rsidRPr="003B7141" w:rsidRDefault="00D57A4E" w:rsidP="00D57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141">
        <w:rPr>
          <w:rFonts w:ascii="Arial" w:eastAsia="Times New Roman" w:hAnsi="Arial" w:cs="Arial"/>
          <w:b/>
          <w:i/>
          <w:iCs/>
          <w:color w:val="252525"/>
          <w:shd w:val="clear" w:color="auto" w:fill="FFFFFF"/>
          <w:lang w:eastAsia="ru-RU"/>
        </w:rPr>
        <w:t>Сценарий игры-</w:t>
      </w:r>
      <w:proofErr w:type="spellStart"/>
      <w:r w:rsidRPr="003B7141">
        <w:rPr>
          <w:rFonts w:ascii="Arial" w:eastAsia="Times New Roman" w:hAnsi="Arial" w:cs="Arial"/>
          <w:b/>
          <w:i/>
          <w:iCs/>
          <w:color w:val="252525"/>
          <w:shd w:val="clear" w:color="auto" w:fill="FFFFFF"/>
          <w:lang w:eastAsia="ru-RU"/>
        </w:rPr>
        <w:t>квеста</w:t>
      </w:r>
      <w:proofErr w:type="spellEnd"/>
      <w:r w:rsidRPr="003B7141">
        <w:rPr>
          <w:rFonts w:ascii="Arial" w:eastAsia="Times New Roman" w:hAnsi="Arial" w:cs="Arial"/>
          <w:b/>
          <w:i/>
          <w:iCs/>
          <w:color w:val="252525"/>
          <w:shd w:val="clear" w:color="auto" w:fill="FFFFFF"/>
          <w:lang w:eastAsia="ru-RU"/>
        </w:rPr>
        <w:t> </w:t>
      </w:r>
      <w:r w:rsidRPr="003B7141">
        <w:rPr>
          <w:rFonts w:ascii="Arial" w:eastAsia="Times New Roman" w:hAnsi="Arial" w:cs="Arial"/>
          <w:b/>
          <w:i/>
          <w:iCs/>
          <w:color w:val="252525"/>
          <w:shd w:val="clear" w:color="auto" w:fill="FFFFFF"/>
          <w:lang w:eastAsia="ru-RU"/>
        </w:rPr>
        <w:br/>
        <w:t>«Мы разные – мы равные – мы вместе!»</w:t>
      </w:r>
      <w:r w:rsidRPr="003B7141">
        <w:rPr>
          <w:rFonts w:ascii="Arial" w:eastAsia="Times New Roman" w:hAnsi="Arial" w:cs="Arial"/>
          <w:b/>
          <w:color w:val="252525"/>
          <w:shd w:val="clear" w:color="auto" w:fill="FFFFFF"/>
          <w:lang w:eastAsia="ru-RU"/>
        </w:rPr>
        <w:t> </w:t>
      </w:r>
      <w:r w:rsidRPr="003B7141">
        <w:rPr>
          <w:rFonts w:ascii="Arial" w:eastAsia="Times New Roman" w:hAnsi="Arial" w:cs="Arial"/>
          <w:b/>
          <w:i/>
          <w:iCs/>
          <w:color w:val="252525"/>
          <w:shd w:val="clear" w:color="auto" w:fill="FFFFFF"/>
          <w:lang w:eastAsia="ru-RU"/>
        </w:rPr>
        <w:t>(5 – 11 классы)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современных условиях целенаправленная работа по воспитанию толерантности у подрастающего поколения весьма актуальна. Понятия «патриотизм», «гражданственность», «толерантность» приобретают сегодня особый смысл и огромное значение. Потому что уважение воспитанников к однокласснику другой национальности, полноценное общение на </w:t>
      </w:r>
      <w:bookmarkStart w:id="0" w:name="_GoBack"/>
      <w:bookmarkEnd w:id="0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примерах равноправия, оказание необходимой помощи, внимательное отношение к его нуждам в решении возникающих проблем - вот одна из главных ценностей человеческого существования в гармонии с миром природы и общества.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Толерантность - это важнейшая составляющая поликультурного воспитания, предусматривающего приобщение к национальным духовным ценностям, к общечеловеческим знаниям, к единению культур, формирующим мировоззрение подростков.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мероприятия: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содействие воспитанию у подростков общечеловеческих ценностей: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справедливости, нравственности, толерантности и раскрытие их творческих способностей.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проявления ксенофобии, экстремизма и терроризма в молодёжной среде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содействие воспитанию подрастающего поколения в духе миролюбия, толерантности, уважения основных жизненных ценностей других народов, взаимопонимания, солидарности и духовного единства между людьми разных убеждений;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вовлечение подростков в сферу социального творчества.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ЭМБЛЕМЫ КОМАНД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3"/>
        <w:gridCol w:w="3204"/>
        <w:gridCol w:w="3183"/>
      </w:tblGrid>
      <w:tr w:rsidR="00D57A4E" w:rsidRPr="00D57A4E" w:rsidTr="00D57A4E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4229DE" wp14:editId="624CCCF0">
                  <wp:extent cx="1476375" cy="1343025"/>
                  <wp:effectExtent l="0" t="0" r="9525" b="9525"/>
                  <wp:docPr id="1" name="Рисунок 1" descr="https://fsd.multiurok.ru/html/2018/11/16/s_5beeba1f02ef3/999658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1/16/s_5beeba1f02ef3/999658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ДРУЖБА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922ADA4" wp14:editId="526C4764">
                  <wp:extent cx="1752600" cy="1219200"/>
                  <wp:effectExtent l="0" t="0" r="0" b="0"/>
                  <wp:docPr id="2" name="Рисунок 2" descr="https://fsd.multiurok.ru/html/2018/11/16/s_5beeba1f02ef3/999658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11/16/s_5beeba1f02ef3/999658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25F4653" wp14:editId="5C19C8D9">
                  <wp:extent cx="1323975" cy="1400175"/>
                  <wp:effectExtent l="0" t="0" r="9525" b="9525"/>
                  <wp:docPr id="3" name="Рисунок 3" descr="https://fsd.multiurok.ru/html/2018/11/16/s_5beeba1f02ef3/999658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11/16/s_5beeba1f02ef3/999658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СПРАВЕДЛИВОСТЬ</w:t>
            </w:r>
          </w:p>
        </w:tc>
      </w:tr>
    </w:tbl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Жетоны для команд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46"/>
        <w:gridCol w:w="3162"/>
        <w:gridCol w:w="3262"/>
      </w:tblGrid>
      <w:tr w:rsidR="00D57A4E" w:rsidRPr="00D57A4E" w:rsidTr="00D57A4E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D9AA2F0" wp14:editId="3069C3AE">
                  <wp:extent cx="685800" cy="866775"/>
                  <wp:effectExtent l="0" t="0" r="0" b="9525"/>
                  <wp:docPr id="4" name="Рисунок 4" descr="https://fsd.multiurok.ru/html/2018/11/16/s_5beeba1f02ef3/999658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11/16/s_5beeba1f02ef3/999658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DB31D72" wp14:editId="3B7D88D0">
                  <wp:extent cx="1685925" cy="1647825"/>
                  <wp:effectExtent l="0" t="0" r="9525" b="9525"/>
                  <wp:docPr id="5" name="Рисунок 5" descr="https://fsd.multiurok.ru/html/2018/11/16/s_5beeba1f02ef3/999658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8/11/16/s_5beeba1f02ef3/999658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A4E" w:rsidRPr="00D57A4E" w:rsidRDefault="00D57A4E" w:rsidP="00D57A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A4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080799AF" wp14:editId="269F8F50">
                  <wp:extent cx="1800225" cy="1476375"/>
                  <wp:effectExtent l="0" t="0" r="9525" b="9525"/>
                  <wp:docPr id="6" name="Рисунок 6" descr="https://fsd.multiurok.ru/html/2018/11/16/s_5beeba1f02ef3/999658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8/11/16/s_5beeba1f02ef3/999658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КВЕСТА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квесте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принимают участие 3 команды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Участники выбирают название команды и капитана.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Команда должна иметь единую форму или/и эмблему и /или отличительные знаки.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командная игра. По ходу игры каждая команда помогает организаторам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квеста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раскрасить Флаг толерантности.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этого команда: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Получает по 7 заданий, которые надо выполнить. Задания выполняются по одному всеми членами команды в порядке, определенном Организаторами игры.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Каждое задание состоит из двух частей. I часть – отгадывание </w:t>
      </w:r>
      <w:proofErr w:type="gram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ключевого</w:t>
      </w:r>
      <w:proofErr w:type="gram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словаили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фразы. II часть – поиск кода. Код сдается организатору игры. За нахождение кода игроки получают сигнальный знак (лента, браслет, значок,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фенечка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и.т.п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игру члены команды должны собрать семь кодов и получить семь сигнальных знаков, по предъявлению которых делегация получит необходимый инвентарь для раскрашивания флага толерантности.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Каждая команда раскрашивает только свою часть Флага толерантности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По окончанию игры подводятся итоги и выбираются команды, занявшие I, II и III места. Команды-победительницы награждаются Грамотами.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МАТЕРИАЛЫ ПО ТОЛЕРАНТНОСТИ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http://www.tolerance.ru/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http://ru.wikipedia.org/wiki/%D2%EE%EB%E5%F0%E0%ED%F2%ED%EE%F1%F2%FC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http://boomerang-kdm.ru/calendar.php?s1=42#look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http://recyrc.bs-co1472.edusite.ru/DswMedia/kalendar-tolerantnosti.doc</w:t>
      </w:r>
    </w:p>
    <w:p w:rsidR="00D57A4E" w:rsidRPr="00D57A4E" w:rsidRDefault="00D57A4E" w:rsidP="00D57A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КАЛЕНДАРЬ ТОЛЕРАНТНОСТИ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 декабря - Международный день мигранта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03 декабря - Международный день инвалидов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02 декабря - Международный день борьбы за отмену рабства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 ноября - Международный день, посвященный терпимости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 ноября - Сахаровская стипендия по правам человека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Отмечаются международными организациями системы ООН: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 ноября 1995 года – Генеральная конференция ЮНЕСКО утвердила Декларацию принципов толерантности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 ноября – Международный день толерантности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1995 год – Международный год толерантности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1999 год – «Манифест 2000 года в поддержку культуры мира и ненасилия»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2000 год – Международный год культуры мира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2001–2010 годы – Международное десятилетие культуры мира и ненасилия в интересах детей планеты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2004 год – Международный год памяти о борьбе с рабством и его ликвидации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 мая – Всемирный день культурного разнообразия во имя диалога и развития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 августа – Международный день памяти о работорговле и ее ликвидации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Рекомендации для организаторов </w:t>
      </w:r>
      <w:proofErr w:type="spell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квеста</w:t>
      </w:r>
      <w:proofErr w:type="spellEnd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столах команд должны быть ручки или карандаши и бланки для записи ответов, которые сдаются жюри </w:t>
      </w:r>
      <w:proofErr w:type="gram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Команды</w:t>
      </w:r>
      <w:proofErr w:type="gram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выполняют одинаковые задания, но их порядок у каждой команды свой.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Коды необходимо заблаговременно спрятать в разных местах, где проводится игра. Если позволяет погода, то можно спрятать коды на улице.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Задания команды получают по одному. Выполнив задание, команда передает в жюри ответы и если они правильные, то получает от жюри маршрут для поиска кодового слова. Найдя </w:t>
      </w:r>
      <w:proofErr w:type="gram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слово-код</w:t>
      </w:r>
      <w:proofErr w:type="gram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команда сообщает его жюри и если слово верное, то капитан получает сигнальный знак (ленточку или значок, или браслет, в общем, все что нафантазируете) Побеждает команда, которая быстрее других выполнит все задания, узнает все кодовые слова и раскрасит свою часть Флага Толерантности. Сам флаг имеет расцветку радуги Флаг нужно сделать заранее и приготовить краски, кисти или другие подручные средства для его раскрашивания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СЦЕНАРИЙ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 Притча о людях и человеках (</w:t>
      </w: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кст вз</w:t>
      </w:r>
      <w:proofErr w:type="gram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ят из интернета</w:t>
      </w: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см. ПРЕЗЕНТАЦИЮ НАЧАЛО)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Решил Творец создать что-то прекрасное и сотворил Землю, а на ней моря, океаны, реки, озёра, материки, острова, леса поля, цветы, бабочек, птиц, рыб, зверюшек разных.</w:t>
      </w:r>
      <w:proofErr w:type="gramEnd"/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 задумался Творец, для кого же он сотворил всю эту красоту? И создал Творец Человека. И был Человек счастлив. А Творец заботился о нём.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 однажды Человек загрустил. Спросил его тогда Творец: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Почему ты грустишь? Чем я могу помочь тебе?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что Человек ответил: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- Мне стало грустно жить. Нет со мной рядом никого подобного мне, - и попросил - создай, Отец, </w:t>
      </w:r>
      <w:proofErr w:type="gramStart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таких</w:t>
      </w:r>
      <w:proofErr w:type="gram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же </w:t>
      </w:r>
      <w:proofErr w:type="spellStart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человеков</w:t>
      </w:r>
      <w:proofErr w:type="spell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как и я сам.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Творец очень любил Человека и поэтому внял его просьбе.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Он сказал:- Это легко, я просто скопирую тебя и создам </w:t>
      </w:r>
      <w:proofErr w:type="spell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человеков</w:t>
      </w:r>
      <w:proofErr w:type="spellEnd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точь-в-точь </w:t>
      </w:r>
      <w:proofErr w:type="gram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таких</w:t>
      </w:r>
      <w:proofErr w:type="gramEnd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же, как ты.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Сказал - и сделал.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И появились на земле </w:t>
      </w:r>
      <w:proofErr w:type="spellStart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человеки</w:t>
      </w:r>
      <w:proofErr w:type="spell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как капли воды, похожие на первого Человека: все они были одинакового роста, были у них одинаковые лица, цвет глаз и цвет волос. И все они мыслили, говорили, чувствовали одинаково. И был Человек счастлив.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 шло время, и снова Человек загрустил и пришёл он к Творцу и сказал: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Мне стало не интересно жить. Все мы говорим, мечтаем, думаем, чувствуем одинаково. Мы настолько похожи друг на друга, что я перестал быть самим собой.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-Чем же я могу помочь тебе? - спросил Творец?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 все </w:t>
      </w:r>
      <w:proofErr w:type="spell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человеки</w:t>
      </w:r>
      <w:proofErr w:type="spellEnd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хором ответили: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Отец наш, сделай так, чтобы все мы были разные!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что Творец сказал: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Подумайте хорошо, прежде</w:t>
      </w:r>
      <w:proofErr w:type="gramStart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</w:t>
      </w:r>
      <w:proofErr w:type="gram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чем просить меня об этом, ведь тогда вы будете совершенно не похожи друг на друга, вы будете по-разному говорить, мыслить, чувствовать, мечтать, и я не смогу уже исполнить ваши желанья, потому что и они тоже будут разными.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 что все </w:t>
      </w:r>
      <w:proofErr w:type="spell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человеки</w:t>
      </w:r>
      <w:proofErr w:type="spellEnd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ответили: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Мы согласны!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сказал Творец: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Ну что ж, я сделаю вас разными. Это легко, я просто дам каждому из вас индивидуальность.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Сказал - и сделал.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 стали люди совершенно не похожи друг на друга: все они стали разного роста, стали у них разные лица, цвет глаз, цвет волос и даже цвет кожи. И стали они говорить, думать, чувствовать, мечтать по-разному.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были Люди счастливы. Но шло время, и стали люди ещё больше непохожими друг на друга, и начались между ними несогласие, вражда, войны. И снова пришёл Человек к Творцу и сказал: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Мне стало страшно жить. Мы настолько не похожи друг на друга, что не можем найти ни общего языка, ни мира, ни согласия…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 Творец прервал Человека: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Я предупреждал тебя. Теперь я не могу сделать вас другими и не могу исполнить ваши желания, ведь ваши желания, как и вы сами, очень разные. А вы все – дети мои, и для меня вы все - одинаковы, и я одинаково люблю всех вас, поэтому я не могу выделить кого-то одного из вас. Но я помогу вам. Я дам вам заповедь мира и согласия, которую вы должны будете понять и применить – сами. А чтобы вы самостоятельно пришли к этой заповеди, я дам вам ключ к ней.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Сказал - и сделал!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 что же сделал Творец?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ОТВЕТ </w:t>
      </w:r>
      <w:proofErr w:type="spell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ДЕТЕЙ</w:t>
      </w:r>
      <w:proofErr w:type="gramStart"/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</w:t>
      </w:r>
      <w:proofErr w:type="gram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</w:t>
      </w:r>
      <w:proofErr w:type="spellEnd"/>
      <w:r w:rsidRPr="00D57A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дал людям понятие ТОЛЕРАНТНОСТЬ.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 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подводит итог о том, что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ТОЛЕРАНТНОСТЬ – это регуляция своего поведения, которая нацеливает людей на бесконфликтное взаимодействие. Разъясняет, что толерантность – это механизм, который 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обеспечивает эффективное общение, а если таковое невозможно, то обеспечивает такое взаимодействие, которое не допускает возникновения конфликта.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Сегодня мы хотим провести для вас </w:t>
      </w:r>
      <w:proofErr w:type="spell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</w:t>
      </w:r>
      <w:proofErr w:type="spell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посвященный</w:t>
      </w:r>
      <w:proofErr w:type="gram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Международному дню Толерантности.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Прежде чем начать игру, нам нужно создать команды. Но команды будут необычные по классам, а разновозрастные. Каждому из вас вначале учебного дня были даны листочки разного цвета. С помощью этих листочков мы и разобьемся на команды.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команда – красные и оранжевые листочки «Дружба»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команда – желтые и зеленые листочки «Мир»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команда – синие и фиолетовые листочки «Справедливость»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ДЛЯ КВЕСТА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№ 1. Формула мира и согласия.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рассказывает притчу «</w:t>
      </w: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Ладная семья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 </w:t>
      </w:r>
      <w:r w:rsidRPr="00D57A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(Взято из Интернета)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Жила-была на свете семья. Она была не простая.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согласие царили в той семье и, стало быть, на селе. Ни ссор, ни ругани, ни, Боже упаси, драк и раздоров.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Любовь, терпение и прощение правят в том селе.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Тот взял толстый свиток и стал что-то писать, писал долго – исписал целый свиток длиной в несколько метров. Затем передал его владыке. Тот развернул свиток и стал разбирать каракули старика. Разобрал с трудом и удивился. Много-много раз (точнее сто раз – владыка не поленился: пересчитал) на свитке было написано сначала одно слово, затем сто раз другое и потом ещё одно слово тоже столько же раз.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Прочел владыка, почесал, как водится, затылок и спросил: - И все? - Да, - ответил старик, - это и есть основа жизни всякой хорошей семьи. И, подумав, добавил: - И мира тоже.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если бы глава семьи знал математику, то его свиток был бы намного короче.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– подумайте, какие же три слова были написаны по сто раз в этом свитке и запишите формулу согласия математически.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ОТВЕТ: Согласие и мир = 100*любовь + 100* прощение + 100* терпение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т.е.</w:t>
      </w: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57A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сто раз любовь, сто раз прощение, сто раз терпение.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Ведущий может сказать, что истинная любовь предполагает умение слушать, понимание, заботу, несёт радость, но бывают моменты. Когда человек ошибается, заблуждается, вот тут и необходимо прощение как наивысшее понимание и принятие человека, </w:t>
      </w:r>
      <w:proofErr w:type="gramStart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конечно же, терпение, ведь люди не идеальны, все люди не идеальны, и каждый из вас тоже – это всегда нужно помнить.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ещё следует обратить внимание учащихся на то, что эта формула не только формула согласия, но и мира на земле.</w:t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A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A4E" w:rsidRPr="00D57A4E" w:rsidRDefault="00D57A4E" w:rsidP="00D57A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5695" w:rsidRDefault="00975695"/>
    <w:sectPr w:rsidR="0097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4E"/>
    <w:rsid w:val="003B7141"/>
    <w:rsid w:val="00975695"/>
    <w:rsid w:val="00D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2024-10-23T03:22:00Z</dcterms:created>
  <dcterms:modified xsi:type="dcterms:W3CDTF">2026-05-18T11:15:00Z</dcterms:modified>
</cp:coreProperties>
</file>