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885F" w14:textId="0282FCDD" w:rsidR="00F10168" w:rsidRPr="00F10168" w:rsidRDefault="00F10168" w:rsidP="00F1016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168">
        <w:rPr>
          <w:rFonts w:ascii="Times New Roman" w:hAnsi="Times New Roman" w:cs="Times New Roman"/>
          <w:b/>
          <w:bCs/>
          <w:sz w:val="28"/>
          <w:szCs w:val="28"/>
        </w:rPr>
        <w:t>Консультация для воспитателей ″Технология проведения праздничных мероприятий для малышей″</w:t>
      </w:r>
    </w:p>
    <w:p w14:paraId="42506D12" w14:textId="7AC6E6FE" w:rsidR="00F10168" w:rsidRPr="00F10168" w:rsidRDefault="00F10168" w:rsidP="00F1016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10168">
        <w:rPr>
          <w:rFonts w:ascii="Times New Roman" w:hAnsi="Times New Roman" w:cs="Times New Roman"/>
          <w:sz w:val="28"/>
          <w:szCs w:val="28"/>
        </w:rPr>
        <w:t>Проведение праздников для детей раннего возраста — это эмоциональное событие, требующее учета быстрой утомляемости малышей. Главные правила: продолжительность до 20–30 минут, обязательное участие воспитателя в качестве активного ведущего, знакомый детям репертуар и минимум утомительных репетиций.]</w:t>
      </w:r>
    </w:p>
    <w:p w14:paraId="22751532" w14:textId="77777777" w:rsidR="00F10168" w:rsidRPr="00F10168" w:rsidRDefault="00F10168" w:rsidP="00F101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0168">
        <w:rPr>
          <w:rFonts w:ascii="Segoe UI Emoji" w:hAnsi="Segoe UI Emoji" w:cs="Segoe UI Emoji"/>
          <w:b/>
          <w:bCs/>
          <w:sz w:val="28"/>
          <w:szCs w:val="28"/>
        </w:rPr>
        <w:t>📌</w:t>
      </w:r>
      <w:r w:rsidRPr="00F10168">
        <w:rPr>
          <w:rFonts w:ascii="Times New Roman" w:hAnsi="Times New Roman" w:cs="Times New Roman"/>
          <w:b/>
          <w:bCs/>
          <w:sz w:val="28"/>
          <w:szCs w:val="28"/>
        </w:rPr>
        <w:t xml:space="preserve"> Ключевые принципы организации</w:t>
      </w:r>
    </w:p>
    <w:p w14:paraId="00BAE7D9" w14:textId="603A9FBC" w:rsidR="00F10168" w:rsidRPr="00F10168" w:rsidRDefault="00F10168" w:rsidP="00F1016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168">
        <w:rPr>
          <w:rFonts w:ascii="Times New Roman" w:hAnsi="Times New Roman" w:cs="Times New Roman"/>
          <w:b/>
          <w:bCs/>
          <w:sz w:val="28"/>
          <w:szCs w:val="28"/>
        </w:rPr>
        <w:t>Оптимальное время</w:t>
      </w:r>
      <w:r w:rsidRPr="00F101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0168">
        <w:rPr>
          <w:rFonts w:ascii="Times New Roman" w:hAnsi="Times New Roman" w:cs="Times New Roman"/>
          <w:sz w:val="28"/>
          <w:szCs w:val="28"/>
        </w:rPr>
        <w:t xml:space="preserve"> проводите</w:t>
      </w:r>
      <w:r w:rsidRPr="00F10168">
        <w:rPr>
          <w:rFonts w:ascii="Times New Roman" w:hAnsi="Times New Roman" w:cs="Times New Roman"/>
          <w:sz w:val="28"/>
          <w:szCs w:val="28"/>
        </w:rPr>
        <w:t xml:space="preserve"> мероприятия в первой половине дня. Общая длительность не должна превышать </w:t>
      </w:r>
      <w:r w:rsidRPr="00F10168">
        <w:rPr>
          <w:rFonts w:ascii="Times New Roman" w:hAnsi="Times New Roman" w:cs="Times New Roman"/>
          <w:sz w:val="28"/>
          <w:szCs w:val="28"/>
        </w:rPr>
        <w:t>\ (</w:t>
      </w:r>
      <w:r w:rsidRPr="00F10168">
        <w:rPr>
          <w:rFonts w:ascii="Times New Roman" w:hAnsi="Times New Roman" w:cs="Times New Roman"/>
          <w:sz w:val="28"/>
          <w:szCs w:val="28"/>
        </w:rPr>
        <w:t>20 - 30\) минут, чтобы избежать перевозбуждения и утомления.</w:t>
      </w:r>
    </w:p>
    <w:p w14:paraId="1D5D2AA7" w14:textId="77777777" w:rsidR="00F10168" w:rsidRPr="00F10168" w:rsidRDefault="00F10168" w:rsidP="00F1016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168">
        <w:rPr>
          <w:rFonts w:ascii="Times New Roman" w:hAnsi="Times New Roman" w:cs="Times New Roman"/>
          <w:b/>
          <w:bCs/>
          <w:sz w:val="28"/>
          <w:szCs w:val="28"/>
        </w:rPr>
        <w:t>Педагог — центр праздника:</w:t>
      </w:r>
      <w:r w:rsidRPr="00F10168">
        <w:rPr>
          <w:rFonts w:ascii="Times New Roman" w:hAnsi="Times New Roman" w:cs="Times New Roman"/>
          <w:sz w:val="28"/>
          <w:szCs w:val="28"/>
        </w:rPr>
        <w:t xml:space="preserve"> Воспитатель не сидит на стуле, а является главным ведущим. Он сам поет, танцует и увлекает детей личным примером, создавая атмосферу игры и радости.</w:t>
      </w:r>
    </w:p>
    <w:p w14:paraId="1A3A12B3" w14:textId="24A12D7F" w:rsidR="00F10168" w:rsidRPr="00F10168" w:rsidRDefault="00F10168" w:rsidP="00F1016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168">
        <w:rPr>
          <w:rFonts w:ascii="Times New Roman" w:hAnsi="Times New Roman" w:cs="Times New Roman"/>
          <w:b/>
          <w:bCs/>
          <w:sz w:val="28"/>
          <w:szCs w:val="28"/>
        </w:rPr>
        <w:t>Знакомый материал</w:t>
      </w:r>
      <w:r w:rsidRPr="00F101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0168">
        <w:rPr>
          <w:rFonts w:ascii="Times New Roman" w:hAnsi="Times New Roman" w:cs="Times New Roman"/>
          <w:sz w:val="28"/>
          <w:szCs w:val="28"/>
        </w:rPr>
        <w:t xml:space="preserve"> не</w:t>
      </w:r>
      <w:r w:rsidRPr="00F10168">
        <w:rPr>
          <w:rFonts w:ascii="Times New Roman" w:hAnsi="Times New Roman" w:cs="Times New Roman"/>
          <w:sz w:val="28"/>
          <w:szCs w:val="28"/>
        </w:rPr>
        <w:t xml:space="preserve"> учите с малышами сложные, новые движения специально к утреннику. Праздник строится на уже знакомых им играх, песенках и потешках, изученных на обычных занятиях.</w:t>
      </w:r>
    </w:p>
    <w:p w14:paraId="40EC2DB0" w14:textId="345E5000" w:rsidR="00F10168" w:rsidRPr="00F10168" w:rsidRDefault="00F10168" w:rsidP="00F10168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168">
        <w:rPr>
          <w:rFonts w:ascii="Times New Roman" w:hAnsi="Times New Roman" w:cs="Times New Roman"/>
          <w:b/>
          <w:bCs/>
          <w:sz w:val="28"/>
          <w:szCs w:val="28"/>
        </w:rPr>
        <w:t>Эффект неожиданности</w:t>
      </w:r>
      <w:r w:rsidRPr="00F101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0168">
        <w:rPr>
          <w:rFonts w:ascii="Times New Roman" w:hAnsi="Times New Roman" w:cs="Times New Roman"/>
          <w:sz w:val="28"/>
          <w:szCs w:val="28"/>
        </w:rPr>
        <w:t xml:space="preserve"> активно</w:t>
      </w:r>
      <w:r w:rsidRPr="00F10168">
        <w:rPr>
          <w:rFonts w:ascii="Times New Roman" w:hAnsi="Times New Roman" w:cs="Times New Roman"/>
          <w:sz w:val="28"/>
          <w:szCs w:val="28"/>
        </w:rPr>
        <w:t xml:space="preserve"> используйте сюрпризные моменты: появление сказочного персонажа (игрушка бибабо, кукольный театр), волшебный мешочек или неожиданный приход сказки прямо в процессе игры. </w:t>
      </w:r>
    </w:p>
    <w:p w14:paraId="3FA1942A" w14:textId="77777777" w:rsidR="00F10168" w:rsidRPr="00F10168" w:rsidRDefault="00F10168" w:rsidP="00F101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0168">
        <w:rPr>
          <w:rFonts w:ascii="Segoe UI Emoji" w:hAnsi="Segoe UI Emoji" w:cs="Segoe UI Emoji"/>
          <w:b/>
          <w:bCs/>
          <w:sz w:val="28"/>
          <w:szCs w:val="28"/>
        </w:rPr>
        <w:t>📋</w:t>
      </w:r>
      <w:r w:rsidRPr="00F10168">
        <w:rPr>
          <w:rFonts w:ascii="Times New Roman" w:hAnsi="Times New Roman" w:cs="Times New Roman"/>
          <w:b/>
          <w:bCs/>
          <w:sz w:val="28"/>
          <w:szCs w:val="28"/>
        </w:rPr>
        <w:t xml:space="preserve"> Структура праздника для малышей</w:t>
      </w:r>
    </w:p>
    <w:p w14:paraId="34BDDB89" w14:textId="77777777" w:rsidR="00F10168" w:rsidRPr="00F10168" w:rsidRDefault="00F10168" w:rsidP="00F10168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168">
        <w:rPr>
          <w:rFonts w:ascii="Times New Roman" w:hAnsi="Times New Roman" w:cs="Times New Roman"/>
          <w:b/>
          <w:bCs/>
          <w:sz w:val="28"/>
          <w:szCs w:val="28"/>
        </w:rPr>
        <w:t>Вводная (организационная) часть:</w:t>
      </w:r>
      <w:r w:rsidRPr="00F10168">
        <w:rPr>
          <w:rFonts w:ascii="Times New Roman" w:hAnsi="Times New Roman" w:cs="Times New Roman"/>
          <w:sz w:val="28"/>
          <w:szCs w:val="28"/>
        </w:rPr>
        <w:t xml:space="preserve"> Вход в зал под легкую музыку, создание игровой ситуации (паровозиком, за ручками). Приветствие гостей, создание праздничного настроения.</w:t>
      </w:r>
    </w:p>
    <w:p w14:paraId="729BED29" w14:textId="77777777" w:rsidR="00F10168" w:rsidRPr="00F10168" w:rsidRDefault="00F10168" w:rsidP="00F10168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168">
        <w:rPr>
          <w:rFonts w:ascii="Times New Roman" w:hAnsi="Times New Roman" w:cs="Times New Roman"/>
          <w:b/>
          <w:bCs/>
          <w:sz w:val="28"/>
          <w:szCs w:val="28"/>
        </w:rPr>
        <w:t>Основная часть:</w:t>
      </w:r>
    </w:p>
    <w:p w14:paraId="62E6284A" w14:textId="77777777" w:rsidR="00F10168" w:rsidRPr="00F10168" w:rsidRDefault="00F10168" w:rsidP="00F10168">
      <w:pPr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168">
        <w:rPr>
          <w:rFonts w:ascii="Times New Roman" w:hAnsi="Times New Roman" w:cs="Times New Roman"/>
          <w:sz w:val="28"/>
          <w:szCs w:val="28"/>
        </w:rPr>
        <w:t>Хороводные и знакомые подвижные игры;</w:t>
      </w:r>
    </w:p>
    <w:p w14:paraId="32A49C64" w14:textId="77777777" w:rsidR="00F10168" w:rsidRPr="00F10168" w:rsidRDefault="00F10168" w:rsidP="00F10168">
      <w:pPr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168">
        <w:rPr>
          <w:rFonts w:ascii="Times New Roman" w:hAnsi="Times New Roman" w:cs="Times New Roman"/>
          <w:sz w:val="28"/>
          <w:szCs w:val="28"/>
        </w:rPr>
        <w:t>Исполнение разученных песенок и простых танцевальных движений;</w:t>
      </w:r>
    </w:p>
    <w:p w14:paraId="70106551" w14:textId="77777777" w:rsidR="00F10168" w:rsidRPr="00F10168" w:rsidRDefault="00F10168" w:rsidP="00F10168">
      <w:pPr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168">
        <w:rPr>
          <w:rFonts w:ascii="Times New Roman" w:hAnsi="Times New Roman" w:cs="Times New Roman"/>
          <w:sz w:val="28"/>
          <w:szCs w:val="28"/>
        </w:rPr>
        <w:t>Игровые паузы со взрослыми (игры с погремушками, листочками, флажками).</w:t>
      </w:r>
    </w:p>
    <w:p w14:paraId="400BCF15" w14:textId="77777777" w:rsidR="00F10168" w:rsidRPr="00F10168" w:rsidRDefault="00F10168" w:rsidP="00F10168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168">
        <w:rPr>
          <w:rFonts w:ascii="Times New Roman" w:hAnsi="Times New Roman" w:cs="Times New Roman"/>
          <w:b/>
          <w:bCs/>
          <w:sz w:val="28"/>
          <w:szCs w:val="28"/>
        </w:rPr>
        <w:t>Кульминация:</w:t>
      </w:r>
      <w:r w:rsidRPr="00F10168">
        <w:rPr>
          <w:rFonts w:ascii="Times New Roman" w:hAnsi="Times New Roman" w:cs="Times New Roman"/>
          <w:sz w:val="28"/>
          <w:szCs w:val="28"/>
        </w:rPr>
        <w:t xml:space="preserve"> Сюрпризный момент, появление главного персонажа или раздача подарков (например, угощение от сказочного героя).</w:t>
      </w:r>
    </w:p>
    <w:p w14:paraId="20143FCF" w14:textId="7472C816" w:rsidR="00F10168" w:rsidRPr="00F10168" w:rsidRDefault="00F10168" w:rsidP="00F10168">
      <w:pPr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1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Заключительная часть:</w:t>
      </w:r>
      <w:r w:rsidRPr="00F10168">
        <w:rPr>
          <w:rFonts w:ascii="Times New Roman" w:hAnsi="Times New Roman" w:cs="Times New Roman"/>
          <w:sz w:val="28"/>
          <w:szCs w:val="28"/>
        </w:rPr>
        <w:t xml:space="preserve"> Спокойная музыкальная игра, плавный выход из зала или возвращение в группу. </w:t>
      </w:r>
    </w:p>
    <w:p w14:paraId="43E0A03F" w14:textId="77777777" w:rsidR="00F10168" w:rsidRPr="00F10168" w:rsidRDefault="00F10168" w:rsidP="00F10168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10168">
        <w:rPr>
          <w:rFonts w:ascii="Segoe UI Emoji" w:hAnsi="Segoe UI Emoji" w:cs="Segoe UI Emoji"/>
          <w:b/>
          <w:bCs/>
          <w:sz w:val="28"/>
          <w:szCs w:val="28"/>
        </w:rPr>
        <w:t>💡</w:t>
      </w:r>
      <w:r w:rsidRPr="00F10168">
        <w:rPr>
          <w:rFonts w:ascii="Times New Roman" w:hAnsi="Times New Roman" w:cs="Times New Roman"/>
          <w:b/>
          <w:bCs/>
          <w:sz w:val="28"/>
          <w:szCs w:val="28"/>
        </w:rPr>
        <w:t xml:space="preserve"> Рекомендации для воспитателей</w:t>
      </w:r>
    </w:p>
    <w:p w14:paraId="1B7065A2" w14:textId="07CB7C1B" w:rsidR="00F10168" w:rsidRPr="00F10168" w:rsidRDefault="00F10168" w:rsidP="00F10168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168">
        <w:rPr>
          <w:rFonts w:ascii="Times New Roman" w:hAnsi="Times New Roman" w:cs="Times New Roman"/>
          <w:b/>
          <w:bCs/>
          <w:sz w:val="28"/>
          <w:szCs w:val="28"/>
        </w:rPr>
        <w:t>Рефлексия</w:t>
      </w:r>
      <w:r w:rsidRPr="00F101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0168">
        <w:rPr>
          <w:rFonts w:ascii="Times New Roman" w:hAnsi="Times New Roman" w:cs="Times New Roman"/>
          <w:sz w:val="28"/>
          <w:szCs w:val="28"/>
        </w:rPr>
        <w:t xml:space="preserve"> после</w:t>
      </w:r>
      <w:r w:rsidRPr="00F10168">
        <w:rPr>
          <w:rFonts w:ascii="Times New Roman" w:hAnsi="Times New Roman" w:cs="Times New Roman"/>
          <w:sz w:val="28"/>
          <w:szCs w:val="28"/>
        </w:rPr>
        <w:t xml:space="preserve"> проведения утренника обсудите с музыкальным руководителем, какие игры прошли лучше всего, что вызвало затруднения у детей, чтобы скорректировать планы на будущее.</w:t>
      </w:r>
    </w:p>
    <w:p w14:paraId="41F7BC09" w14:textId="361911A6" w:rsidR="00F10168" w:rsidRPr="00F10168" w:rsidRDefault="00F10168" w:rsidP="00F10168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10168">
        <w:rPr>
          <w:rFonts w:ascii="Times New Roman" w:hAnsi="Times New Roman" w:cs="Times New Roman"/>
          <w:b/>
          <w:bCs/>
          <w:sz w:val="28"/>
          <w:szCs w:val="28"/>
        </w:rPr>
        <w:t>Привлечение родителей</w:t>
      </w:r>
      <w:r w:rsidRPr="00F1016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F10168">
        <w:rPr>
          <w:rFonts w:ascii="Times New Roman" w:hAnsi="Times New Roman" w:cs="Times New Roman"/>
          <w:sz w:val="28"/>
          <w:szCs w:val="28"/>
        </w:rPr>
        <w:t xml:space="preserve"> рекомендуется</w:t>
      </w:r>
      <w:r w:rsidRPr="00F10168">
        <w:rPr>
          <w:rFonts w:ascii="Times New Roman" w:hAnsi="Times New Roman" w:cs="Times New Roman"/>
          <w:sz w:val="28"/>
          <w:szCs w:val="28"/>
        </w:rPr>
        <w:t xml:space="preserve"> приглашать родителей только в том случае, если это не пугает малышей, а саму программу делать максимально интерактивной. </w:t>
      </w:r>
    </w:p>
    <w:p w14:paraId="09B4D51D" w14:textId="77777777" w:rsidR="000A35EE" w:rsidRPr="00D229C2" w:rsidRDefault="000A35EE" w:rsidP="00D229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0A35EE" w:rsidRPr="00D229C2" w:rsidSect="00D229C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5C5E"/>
    <w:multiLevelType w:val="multilevel"/>
    <w:tmpl w:val="798A0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0652AC"/>
    <w:multiLevelType w:val="multilevel"/>
    <w:tmpl w:val="D2FA6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27BE9"/>
    <w:multiLevelType w:val="multilevel"/>
    <w:tmpl w:val="BC1E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401225"/>
    <w:multiLevelType w:val="multilevel"/>
    <w:tmpl w:val="7A40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A30AB9"/>
    <w:multiLevelType w:val="multilevel"/>
    <w:tmpl w:val="0340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948A7"/>
    <w:multiLevelType w:val="multilevel"/>
    <w:tmpl w:val="F6A4B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63AF2"/>
    <w:multiLevelType w:val="multilevel"/>
    <w:tmpl w:val="3F02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E0A49"/>
    <w:multiLevelType w:val="multilevel"/>
    <w:tmpl w:val="714AC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736576"/>
    <w:multiLevelType w:val="multilevel"/>
    <w:tmpl w:val="5E58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DF1EAE"/>
    <w:multiLevelType w:val="multilevel"/>
    <w:tmpl w:val="6524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7E32CD"/>
    <w:multiLevelType w:val="multilevel"/>
    <w:tmpl w:val="400E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6D"/>
    <w:rsid w:val="000A35EE"/>
    <w:rsid w:val="005F066D"/>
    <w:rsid w:val="00D229C2"/>
    <w:rsid w:val="00F1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95417"/>
  <w15:chartTrackingRefBased/>
  <w15:docId w15:val="{889123C2-FF86-47B1-91C5-65DB6377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9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29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2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92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4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121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2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6050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0890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319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49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803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466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116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283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427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8712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957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516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2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8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777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47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2026-05-18T00:51:00Z</dcterms:created>
  <dcterms:modified xsi:type="dcterms:W3CDTF">2026-05-18T01:06:00Z</dcterms:modified>
</cp:coreProperties>
</file>