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98" w:type="dxa"/>
        <w:jc w:val="left"/>
        <w:tblInd w:w="-93" w:type="dxa"/>
        <w:tblLayout w:type="fixed"/>
        <w:tblCellMar>
          <w:top w:w="15" w:type="dxa"/>
          <w:left w:w="15" w:type="dxa"/>
          <w:bottom w:w="15" w:type="dxa"/>
          <w:right w:w="15" w:type="dxa"/>
        </w:tblCellMar>
      </w:tblPr>
      <w:tblGrid>
        <w:gridCol w:w="9498"/>
      </w:tblGrid>
      <w:tr>
        <w:trPr/>
        <w:tc>
          <w:tcPr>
            <w:tcW w:w="9498" w:type="dxa"/>
            <w:tcBorders/>
          </w:tcPr>
          <w:p>
            <w:pPr>
              <w:pStyle w:val="Normal"/>
              <w:tabs>
                <w:tab w:val="clear" w:pos="708"/>
              </w:tabs>
              <w:spacing w:lineRule="auto" w:line="252" w:beforeAutospacing="1" w:afterAutospacing="1"/>
              <w:ind w:hanging="0" w:left="0" w:right="0"/>
              <w:jc w:val="center"/>
              <w:rPr/>
            </w:pPr>
            <w:r>
              <w:rPr>
                <w:rFonts w:ascii="Times New Roman" w:hAnsi="Times New Roman"/>
                <w:b/>
                <w:sz w:val="28"/>
                <w:szCs w:val="28"/>
                <w:lang w:eastAsia="ru-RU"/>
              </w:rPr>
              <w:t>Песни военных лет в патриотическом воспитании подрастающего поколения</w:t>
            </w:r>
          </w:p>
          <w:p>
            <w:pPr>
              <w:pStyle w:val="Normal"/>
              <w:tabs>
                <w:tab w:val="clear" w:pos="708"/>
              </w:tabs>
              <w:spacing w:lineRule="auto" w:line="252" w:beforeAutospacing="1" w:afterAutospacing="1"/>
              <w:ind w:hanging="0" w:left="0" w:right="0"/>
              <w:rPr/>
            </w:pPr>
            <w:r>
              <w:rPr>
                <w:rFonts w:ascii="Times New Roman" w:hAnsi="Times New Roman"/>
                <w:b/>
                <w:sz w:val="28"/>
                <w:szCs w:val="28"/>
                <w:lang w:eastAsia="ru-RU"/>
              </w:rPr>
              <w:t xml:space="preserve">ЦЕЛЬ: </w:t>
            </w:r>
            <w:r>
              <w:rPr>
                <w:rFonts w:ascii="Times New Roman" w:hAnsi="Times New Roman"/>
                <w:sz w:val="28"/>
                <w:szCs w:val="28"/>
                <w:lang w:eastAsia="ru-RU"/>
              </w:rPr>
              <w:t>Дать детям представления о событиях Великой Отечественной войны через знакомство с песнями военных лет.</w:t>
            </w:r>
          </w:p>
          <w:p>
            <w:pPr>
              <w:pStyle w:val="Normal"/>
              <w:tabs>
                <w:tab w:val="clear" w:pos="708"/>
              </w:tabs>
              <w:spacing w:lineRule="auto" w:line="252" w:beforeAutospacing="1" w:afterAutospacing="1"/>
              <w:ind w:hanging="0" w:left="0" w:right="0"/>
              <w:rPr/>
            </w:pPr>
            <w:r>
              <w:rPr>
                <w:rFonts w:ascii="Times New Roman" w:hAnsi="Times New Roman"/>
                <w:b/>
                <w:bCs/>
                <w:sz w:val="28"/>
                <w:szCs w:val="28"/>
                <w:lang w:eastAsia="ru-RU"/>
              </w:rPr>
              <w:t>ЗАДАЧИ:</w:t>
            </w:r>
          </w:p>
          <w:p>
            <w:pPr>
              <w:pStyle w:val="Normal"/>
              <w:numPr>
                <w:ilvl w:val="0"/>
                <w:numId w:val="1"/>
              </w:numPr>
              <w:tabs>
                <w:tab w:val="clear" w:pos="708"/>
                <w:tab w:val="left" w:pos="720" w:leader="none"/>
              </w:tabs>
              <w:spacing w:lineRule="auto" w:line="252" w:beforeAutospacing="1" w:after="0"/>
              <w:ind w:hanging="360" w:left="720" w:right="0"/>
              <w:rPr/>
            </w:pPr>
            <w:r>
              <w:rPr>
                <w:rFonts w:ascii="Times New Roman" w:hAnsi="Times New Roman"/>
                <w:sz w:val="28"/>
                <w:szCs w:val="28"/>
                <w:lang w:eastAsia="ru-RU"/>
              </w:rPr>
              <w:t>Учить вслушиваться и понимать содержание и характер военных песен; сопоставлять их с конкретными образами и действиями.</w:t>
            </w:r>
          </w:p>
          <w:p>
            <w:pPr>
              <w:pStyle w:val="Normal"/>
              <w:numPr>
                <w:ilvl w:val="0"/>
                <w:numId w:val="1"/>
              </w:numPr>
              <w:tabs>
                <w:tab w:val="clear" w:pos="708"/>
                <w:tab w:val="left" w:pos="720" w:leader="none"/>
              </w:tabs>
              <w:spacing w:lineRule="auto" w:line="252" w:before="0" w:afterAutospacing="1"/>
              <w:ind w:hanging="360" w:left="720" w:right="0"/>
              <w:rPr/>
            </w:pPr>
            <w:r>
              <w:rPr>
                <w:rFonts w:ascii="Times New Roman" w:hAnsi="Times New Roman"/>
                <w:sz w:val="28"/>
                <w:szCs w:val="28"/>
                <w:lang w:eastAsia="ru-RU"/>
              </w:rPr>
              <w:t>Воспитывать чувство патриотизма, гордости за нашу Родину.</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Много лет назад 22 июня на нашу Родину напала фашистская Германия. Началась Великая Отечественная война. Нелегко пришлось нашим защитникам, но они отстояли победу. И на протяжении всей войны поддерживали наших солдат песни. Эти песни мы храним и поем до сих пор. Нет ни одного российского человека, который бы ни знал военных песен. И именно об этих песнях мы поговорим сегодня.</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Все, кто мог держать оружие, уходили на фронт.</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Призывно и тревожно звучали в эти дни слова песни </w:t>
            </w:r>
            <w:r>
              <w:rPr>
                <w:rFonts w:ascii="Times New Roman" w:hAnsi="Times New Roman"/>
                <w:bCs/>
                <w:iCs/>
                <w:sz w:val="28"/>
                <w:szCs w:val="28"/>
                <w:lang w:eastAsia="ru-RU"/>
              </w:rPr>
              <w:t>«Священная война»</w:t>
            </w:r>
            <w:r>
              <w:rPr>
                <w:rFonts w:ascii="Times New Roman" w:hAnsi="Times New Roman"/>
                <w:sz w:val="28"/>
                <w:szCs w:val="28"/>
                <w:lang w:eastAsia="ru-RU"/>
              </w:rPr>
              <w:t xml:space="preserve"> композитора Александрова. </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«Вставай, страна огромная, вставай на смертный бой!» Кто хотя бы раз не слышал эти строки? Они были написаны Василием Ивановичем Лебедевым-Кумачом. На второй день после объявления войны один актер малого театра прочел их по радио. В тот же день оно было напечатано во многих газетах. Стихотворение каждый день звучало по радио и не могло не привлечь внимания композиторов. Музыку на эти стихи написал руководитель Краснознаменного ансамбля песни и пляски Борис Александрович Александров.</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Впервые песня исполнялась этим ансамблем на площади Белорусского вокзала, откуда постоянно уходили составы на фронт. Затем она звучала вновь и вновь, став гимном, призывом. Ее увезли на фронт три бригады ансамбля, чтобы исполнять перед солдатами. Эта песня шла с солдатами по дорогам войны, ее пели в землянках партизаны. Она прошла от стен Москвы через Польшу, Румынию, Венгрию, Болгарию, Чехословакию, Германию до стен рейхстага. Песню знали все. Ее и сейчас знают и поют.</w:t>
            </w:r>
          </w:p>
          <w:p>
            <w:pPr>
              <w:pStyle w:val="Normal"/>
              <w:tabs>
                <w:tab w:val="clear" w:pos="708"/>
              </w:tabs>
              <w:spacing w:lineRule="auto" w:line="252" w:beforeAutospacing="1" w:afterAutospacing="1"/>
              <w:ind w:hanging="0" w:left="0" w:right="0"/>
              <w:rPr>
                <w:rFonts w:ascii="Times New Roman" w:hAnsi="Times New Roman"/>
                <w:sz w:val="28"/>
                <w:szCs w:val="28"/>
                <w:lang w:eastAsia="ru-RU"/>
              </w:rPr>
            </w:pPr>
            <w:r>
              <w:rPr>
                <w:rFonts w:ascii="Times New Roman" w:hAnsi="Times New Roman"/>
                <w:sz w:val="28"/>
                <w:szCs w:val="28"/>
                <w:lang w:eastAsia="ru-RU"/>
              </w:rPr>
            </w:r>
          </w:p>
          <w:p>
            <w:pPr>
              <w:pStyle w:val="Normal"/>
              <w:tabs>
                <w:tab w:val="clear" w:pos="708"/>
              </w:tabs>
              <w:spacing w:lineRule="auto" w:line="252" w:beforeAutospacing="1" w:afterAutospacing="1"/>
              <w:ind w:hanging="0" w:left="0" w:right="0"/>
              <w:jc w:val="right"/>
              <w:rPr/>
            </w:pPr>
            <w:r>
              <w:rPr>
                <w:rFonts w:ascii="Times New Roman" w:hAnsi="Times New Roman"/>
                <w:b/>
                <w:bCs/>
                <w:iCs/>
                <w:sz w:val="28"/>
                <w:szCs w:val="28"/>
                <w:lang w:eastAsia="ru-RU"/>
              </w:rPr>
              <w:t>«Священная война»,</w:t>
            </w:r>
            <w:r>
              <w:rPr>
                <w:rFonts w:ascii="Times New Roman" w:hAnsi="Times New Roman"/>
                <w:sz w:val="28"/>
                <w:szCs w:val="28"/>
                <w:lang w:eastAsia="ru-RU"/>
              </w:rPr>
              <w:t xml:space="preserve"> </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муз. Б. Александрова, сл. В. Лебедева-Кумача.</w:t>
            </w:r>
          </w:p>
          <w:p>
            <w:pPr>
              <w:pStyle w:val="Normal"/>
              <w:tabs>
                <w:tab w:val="clear" w:pos="708"/>
              </w:tabs>
              <w:spacing w:lineRule="auto" w:line="252" w:before="0" w:after="0"/>
              <w:ind w:hanging="0" w:left="0" w:right="0"/>
              <w:rPr/>
            </w:pPr>
            <w:hyperlink r:id="rId2">
              <w:r>
                <w:rPr>
                  <w:rStyle w:val="ListLabel28"/>
                  <w:rFonts w:ascii="Times New Roman" w:hAnsi="Times New Roman"/>
                  <w:color w:val="0563C1"/>
                  <w:sz w:val="24"/>
                  <w:szCs w:val="24"/>
                  <w:u w:val="single"/>
                </w:rPr>
                <w:t>https://www.youtube.com/watch?v=sailmeWkm_A&amp;feature=emb_logo</w:t>
              </w:r>
            </w:hyperlink>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 Что вы можете сказать о характере этой песни? </w:t>
            </w:r>
            <w:r>
              <w:rPr>
                <w:rFonts w:ascii="Times New Roman" w:hAnsi="Times New Roman"/>
                <w:i/>
                <w:sz w:val="28"/>
                <w:szCs w:val="28"/>
                <w:lang w:eastAsia="ru-RU"/>
              </w:rPr>
              <w:t>/ответы детей/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Да, это песня отважная, мужественная, такая, как и наши защитники, которые все, как один поднялись на защиту Родины.</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Песни военных лет!.. от самых первых залпов и выстрелов и до победного майского салюта, через всю войну прошагали они в боевом солдатском строю. Для тех, кто прошел и пережил войну, песни эти сродни позывным из той незабываемой далекой поры. </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Казалось, какие ещё песни, когда идёт война, кругом горе, каждую минуту смерть смотрит в глаза людям? Не до песен совсем! А всё как раз было наоборот. Песни нужны были всем: солдатам они помогали в трудные минуты, с песней на привале они отдыхали. А в тех, кто ждал солдат домой, песни вселяли надежду, что их близкие и родные вернуться с фронта живыми и невредимыми.</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В первые четыре дня войны было написано более ста песен. А в течение долгих четырёх лет возникло столько прекрасных песен, сколько могло быть создано в течение десятилетий мирной жизни. Лучшие песни были для бойцов источником воодушевления и стойкости, мужества и веры в победу. С ними шли в бой и умирали.</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 Насмерть стояли наши солдаты, порой даже не зная название того поселка, который они защищали. И часто бывало так, что из целого взвода, батальона оставалось в живых всего несколько бойцов. Об этом поется в песне композитора В. Баснера </w:t>
            </w:r>
            <w:r>
              <w:rPr>
                <w:rFonts w:ascii="Times New Roman" w:hAnsi="Times New Roman"/>
                <w:bCs/>
                <w:iCs/>
                <w:sz w:val="28"/>
                <w:szCs w:val="28"/>
                <w:lang w:eastAsia="ru-RU"/>
              </w:rPr>
              <w:t>«На безымянной высоте»</w:t>
            </w:r>
            <w:r>
              <w:rPr>
                <w:rFonts w:ascii="Times New Roman" w:hAnsi="Times New Roman"/>
                <w:sz w:val="28"/>
                <w:szCs w:val="28"/>
                <w:lang w:eastAsia="ru-RU"/>
              </w:rPr>
              <w:t>.</w:t>
            </w:r>
          </w:p>
          <w:p>
            <w:pPr>
              <w:pStyle w:val="Normal"/>
              <w:tabs>
                <w:tab w:val="clear" w:pos="708"/>
              </w:tabs>
              <w:spacing w:lineRule="auto" w:line="252" w:beforeAutospacing="1" w:afterAutospacing="1"/>
              <w:ind w:hanging="0" w:left="0" w:right="0"/>
              <w:jc w:val="right"/>
              <w:rPr/>
            </w:pPr>
            <w:r>
              <w:rPr>
                <w:rFonts w:ascii="Times New Roman" w:hAnsi="Times New Roman"/>
                <w:sz w:val="28"/>
                <w:szCs w:val="28"/>
                <w:lang w:eastAsia="ru-RU"/>
              </w:rPr>
              <w:t xml:space="preserve"> </w:t>
            </w:r>
            <w:r>
              <w:rPr>
                <w:rFonts w:ascii="Times New Roman" w:hAnsi="Times New Roman"/>
                <w:b/>
                <w:bCs/>
                <w:iCs/>
                <w:sz w:val="28"/>
                <w:szCs w:val="28"/>
                <w:lang w:eastAsia="ru-RU"/>
              </w:rPr>
              <w:t xml:space="preserve">«На безымянной высоте», </w:t>
            </w:r>
          </w:p>
          <w:p>
            <w:pPr>
              <w:pStyle w:val="Normal"/>
              <w:tabs>
                <w:tab w:val="clear" w:pos="708"/>
              </w:tabs>
              <w:spacing w:lineRule="auto" w:line="252" w:beforeAutospacing="1" w:afterAutospacing="1"/>
              <w:ind w:hanging="0" w:left="0" w:right="0"/>
              <w:jc w:val="right"/>
              <w:rPr/>
            </w:pPr>
            <w:r>
              <w:rPr>
                <w:rFonts w:ascii="Times New Roman" w:hAnsi="Times New Roman"/>
                <w:b/>
                <w:bCs/>
                <w:iCs/>
                <w:sz w:val="28"/>
                <w:szCs w:val="28"/>
                <w:lang w:eastAsia="ru-RU"/>
              </w:rPr>
              <w:t>муз. В. Баснера, сл. М. Матусовского.</w:t>
            </w:r>
          </w:p>
          <w:p>
            <w:pPr>
              <w:pStyle w:val="Normal"/>
              <w:tabs>
                <w:tab w:val="clear" w:pos="708"/>
              </w:tabs>
              <w:spacing w:lineRule="auto" w:line="252" w:before="0" w:after="0"/>
              <w:ind w:hanging="0" w:left="0" w:right="0"/>
              <w:rPr/>
            </w:pPr>
            <w:hyperlink r:id="rId3">
              <w:r>
                <w:rPr>
                  <w:rStyle w:val="ListLabel28"/>
                  <w:rFonts w:ascii="Times New Roman" w:hAnsi="Times New Roman"/>
                  <w:color w:val="0563C1"/>
                  <w:sz w:val="24"/>
                  <w:szCs w:val="24"/>
                  <w:u w:val="single"/>
                </w:rPr>
                <w:t>https://www.youtube.com/watch?v=-NeXE6W0FQA</w:t>
              </w:r>
            </w:hyperlink>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 После трудных боев солдаты отдыхали в землянках и готовились к новым сражениям. Вы знаете, что такое </w:t>
            </w:r>
            <w:r>
              <w:rPr>
                <w:rFonts w:ascii="Times New Roman" w:hAnsi="Times New Roman"/>
                <w:bCs/>
                <w:iCs/>
                <w:sz w:val="28"/>
                <w:szCs w:val="28"/>
                <w:lang w:eastAsia="ru-RU"/>
              </w:rPr>
              <w:t>«землянка»</w:t>
            </w:r>
            <w:r>
              <w:rPr>
                <w:rFonts w:ascii="Times New Roman" w:hAnsi="Times New Roman"/>
                <w:sz w:val="28"/>
                <w:szCs w:val="28"/>
                <w:lang w:eastAsia="ru-RU"/>
              </w:rPr>
              <w:t>? /ответы детей/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Разжигали огонь, грелись и, конечно же, вспоминали своих близких и родных, оставшихся ждать их дома. Так родилась в ноябре 1941 года песня «В землянке»,</w:t>
            </w:r>
            <w:r>
              <w:rPr>
                <w:rFonts w:ascii="Times New Roman" w:hAnsi="Times New Roman"/>
                <w:color w:val="C00000"/>
                <w:sz w:val="28"/>
                <w:szCs w:val="28"/>
                <w:lang w:eastAsia="ru-RU"/>
              </w:rPr>
              <w:t xml:space="preserve"> </w:t>
            </w:r>
            <w:r>
              <w:rPr>
                <w:rFonts w:ascii="Times New Roman" w:hAnsi="Times New Roman"/>
                <w:sz w:val="28"/>
                <w:szCs w:val="28"/>
                <w:lang w:eastAsia="ru-RU"/>
              </w:rPr>
              <w:t>слова А. Суркова, музыка К. Листова.</w:t>
            </w:r>
            <w:r>
              <w:rPr>
                <w:rFonts w:ascii="Times New Roman" w:hAnsi="Times New Roman"/>
                <w:color w:val="C00000"/>
                <w:sz w:val="28"/>
                <w:szCs w:val="28"/>
                <w:lang w:eastAsia="ru-RU"/>
              </w:rPr>
              <w:t xml:space="preserve"> </w:t>
            </w:r>
            <w:r>
              <w:rPr>
                <w:rFonts w:ascii="Times New Roman" w:hAnsi="Times New Roman"/>
                <w:sz w:val="28"/>
                <w:szCs w:val="28"/>
                <w:lang w:eastAsia="ru-RU"/>
              </w:rPr>
              <w:t xml:space="preserve">Алексей Сурков специально песню не писал. Он просто сложил письмо из наиболее пронзительных слов, какие тогда пришли. Он рассказал жене, где находится, о чем думает, какая погода в тех местах, где он воюет и какая обстановка. Письма в стихах в ту пору были весьма распространенным явлением, и многие красноармейцы писали домой стихотворные послания в самые тяжелые периоды Великой Отечественной. Возможно, потребность высказаться возвышенно, в стихах была той самой отдушиной между тяжелейшими боями, когда люди стояли на краю смерти и смотрели ей в лицо. После появления этого стихотворения многие солдаты просто переписывали его и отправляли домой своим любимым. В ее спокойной, задушевной интонации солдаты передавали свою тоску по дому, родным. Это была одна из самых любимых песен в годы войны. Такой же осталась она и теперь. </w:t>
            </w:r>
          </w:p>
          <w:p>
            <w:pPr>
              <w:pStyle w:val="Normal"/>
              <w:tabs>
                <w:tab w:val="clear" w:pos="708"/>
              </w:tabs>
              <w:spacing w:lineRule="auto" w:line="252" w:beforeAutospacing="1" w:afterAutospacing="1"/>
              <w:ind w:hanging="0" w:left="0" w:right="0"/>
              <w:jc w:val="right"/>
              <w:rPr/>
            </w:pPr>
            <w:r>
              <w:rPr>
                <w:rFonts w:ascii="Times New Roman" w:hAnsi="Times New Roman"/>
                <w:sz w:val="28"/>
                <w:szCs w:val="28"/>
                <w:lang w:eastAsia="ru-RU"/>
              </w:rPr>
              <w:t xml:space="preserve"> </w:t>
            </w:r>
            <w:r>
              <w:rPr>
                <w:rFonts w:ascii="Times New Roman" w:hAnsi="Times New Roman"/>
                <w:b/>
                <w:bCs/>
                <w:iCs/>
                <w:sz w:val="28"/>
                <w:szCs w:val="28"/>
                <w:lang w:eastAsia="ru-RU"/>
              </w:rPr>
              <w:t xml:space="preserve">«В землянке», </w:t>
            </w:r>
          </w:p>
          <w:p>
            <w:pPr>
              <w:pStyle w:val="Normal"/>
              <w:tabs>
                <w:tab w:val="clear" w:pos="708"/>
              </w:tabs>
              <w:spacing w:lineRule="auto" w:line="252" w:beforeAutospacing="1" w:afterAutospacing="1"/>
              <w:ind w:hanging="0" w:left="0" w:right="0"/>
              <w:jc w:val="right"/>
              <w:rPr/>
            </w:pPr>
            <w:r>
              <w:rPr>
                <w:rFonts w:ascii="Times New Roman" w:hAnsi="Times New Roman"/>
                <w:b/>
                <w:bCs/>
                <w:iCs/>
                <w:sz w:val="28"/>
                <w:szCs w:val="28"/>
                <w:lang w:eastAsia="ru-RU"/>
              </w:rPr>
              <w:t>муз. К. Листова, сл. А. Суркова.</w:t>
            </w:r>
          </w:p>
          <w:p>
            <w:pPr>
              <w:pStyle w:val="Normal"/>
              <w:tabs>
                <w:tab w:val="clear" w:pos="708"/>
              </w:tabs>
              <w:spacing w:lineRule="auto" w:line="252" w:before="0" w:after="0"/>
              <w:ind w:hanging="0" w:left="0" w:right="0"/>
              <w:rPr/>
            </w:pPr>
            <w:hyperlink r:id="rId4">
              <w:r>
                <w:rPr>
                  <w:rStyle w:val="ListLabel28"/>
                  <w:rFonts w:ascii="Times New Roman" w:hAnsi="Times New Roman"/>
                  <w:color w:val="0563C1"/>
                  <w:sz w:val="24"/>
                  <w:szCs w:val="24"/>
                  <w:u w:val="single"/>
                </w:rPr>
                <w:t>https://www.youtube.com/watch?v=JZLPjWRKWjY</w:t>
              </w:r>
            </w:hyperlink>
          </w:p>
          <w:p>
            <w:pPr>
              <w:pStyle w:val="Normal"/>
              <w:tabs>
                <w:tab w:val="clear" w:pos="708"/>
              </w:tabs>
              <w:spacing w:lineRule="auto" w:line="252" w:beforeAutospacing="1" w:afterAutospacing="1"/>
              <w:ind w:hanging="0" w:left="0" w:right="0"/>
              <w:rPr/>
            </w:pPr>
            <w:r>
              <w:rPr>
                <w:rStyle w:val="Strong"/>
                <w:rFonts w:ascii="Times New Roman" w:hAnsi="Times New Roman"/>
                <w:b/>
                <w:bCs/>
                <w:sz w:val="28"/>
                <w:szCs w:val="24"/>
              </w:rPr>
              <w:t xml:space="preserve">«В землянке». </w:t>
            </w:r>
            <w:r>
              <w:rPr/>
              <w:br/>
              <w:br/>
            </w:r>
            <w:r>
              <w:rPr>
                <w:rFonts w:ascii="Times New Roman" w:hAnsi="Times New Roman"/>
                <w:i/>
                <w:sz w:val="28"/>
                <w:szCs w:val="28"/>
              </w:rPr>
              <w:t>Слова Алексея Суркова</w:t>
            </w:r>
            <w:r>
              <w:rPr/>
              <w:br/>
            </w:r>
            <w:r>
              <w:rPr>
                <w:rFonts w:ascii="Times New Roman" w:hAnsi="Times New Roman"/>
                <w:i/>
                <w:sz w:val="28"/>
                <w:szCs w:val="28"/>
              </w:rPr>
              <w:t>Музыка Константина Листова</w:t>
            </w:r>
            <w:r>
              <w:rPr/>
              <w:br/>
              <w:br/>
            </w:r>
            <w:r>
              <w:rPr>
                <w:rFonts w:ascii="Times New Roman" w:hAnsi="Times New Roman"/>
                <w:sz w:val="28"/>
                <w:szCs w:val="28"/>
              </w:rPr>
              <w:t>Бьется в тесной печурке огонь,</w:t>
            </w:r>
            <w:r>
              <w:rPr/>
              <w:br/>
            </w:r>
            <w:r>
              <w:rPr>
                <w:rFonts w:ascii="Times New Roman" w:hAnsi="Times New Roman"/>
                <w:sz w:val="28"/>
                <w:szCs w:val="28"/>
              </w:rPr>
              <w:t>На поленьях смола, как слеза.</w:t>
            </w:r>
            <w:r>
              <w:rPr/>
              <w:br/>
            </w:r>
            <w:r>
              <w:rPr>
                <w:rFonts w:ascii="Times New Roman" w:hAnsi="Times New Roman"/>
                <w:sz w:val="28"/>
                <w:szCs w:val="28"/>
              </w:rPr>
              <w:t>И поет мне в землянке гармонь</w:t>
            </w:r>
            <w:r>
              <w:rPr/>
              <w:br/>
            </w:r>
            <w:r>
              <w:rPr>
                <w:rFonts w:ascii="Times New Roman" w:hAnsi="Times New Roman"/>
                <w:sz w:val="28"/>
                <w:szCs w:val="28"/>
              </w:rPr>
              <w:t>Про улыбку твою и глаза.</w:t>
            </w:r>
            <w:r>
              <w:rPr/>
              <w:br/>
              <w:br/>
            </w:r>
            <w:r>
              <w:rPr>
                <w:rFonts w:ascii="Times New Roman" w:hAnsi="Times New Roman"/>
                <w:sz w:val="28"/>
                <w:szCs w:val="28"/>
              </w:rPr>
              <w:t>Про тебя мне шептали кусты</w:t>
            </w:r>
            <w:r>
              <w:rPr/>
              <w:br/>
            </w:r>
            <w:r>
              <w:rPr>
                <w:rFonts w:ascii="Times New Roman" w:hAnsi="Times New Roman"/>
                <w:sz w:val="28"/>
                <w:szCs w:val="28"/>
              </w:rPr>
              <w:t>В белоснежных полях под Москвой.</w:t>
            </w:r>
            <w:r>
              <w:rPr/>
              <w:br/>
            </w:r>
            <w:r>
              <w:rPr>
                <w:rFonts w:ascii="Times New Roman" w:hAnsi="Times New Roman"/>
                <w:sz w:val="28"/>
                <w:szCs w:val="28"/>
              </w:rPr>
              <w:t>Я хочу, чтобы слышала ты,</w:t>
            </w:r>
            <w:r>
              <w:rPr/>
              <w:br/>
            </w:r>
            <w:r>
              <w:rPr>
                <w:rFonts w:ascii="Times New Roman" w:hAnsi="Times New Roman"/>
                <w:sz w:val="28"/>
                <w:szCs w:val="28"/>
              </w:rPr>
              <w:t>Как тоскует мой голос живой.</w:t>
            </w:r>
            <w:r>
              <w:rPr/>
              <w:br/>
              <w:br/>
            </w:r>
            <w:r>
              <w:rPr>
                <w:rFonts w:ascii="Times New Roman" w:hAnsi="Times New Roman"/>
                <w:sz w:val="28"/>
                <w:szCs w:val="28"/>
              </w:rPr>
              <w:t>Ты сейчас далеко, далеко,</w:t>
            </w:r>
            <w:r>
              <w:rPr/>
              <w:br/>
            </w:r>
            <w:r>
              <w:rPr>
                <w:rFonts w:ascii="Times New Roman" w:hAnsi="Times New Roman"/>
                <w:sz w:val="28"/>
                <w:szCs w:val="28"/>
              </w:rPr>
              <w:t>Между нами снега и снега...</w:t>
            </w:r>
            <w:r>
              <w:rPr/>
              <w:br/>
            </w:r>
            <w:r>
              <w:rPr>
                <w:rFonts w:ascii="Times New Roman" w:hAnsi="Times New Roman"/>
                <w:sz w:val="28"/>
                <w:szCs w:val="28"/>
              </w:rPr>
              <w:t>До тебя мне дойти нелегко,</w:t>
            </w:r>
            <w:r>
              <w:rPr/>
              <w:br/>
            </w:r>
            <w:r>
              <w:rPr>
                <w:rFonts w:ascii="Times New Roman" w:hAnsi="Times New Roman"/>
                <w:sz w:val="28"/>
                <w:szCs w:val="28"/>
              </w:rPr>
              <w:t>А до смерти - четыре шага.</w:t>
            </w:r>
            <w:r>
              <w:rPr/>
              <w:br/>
              <w:br/>
            </w:r>
            <w:r>
              <w:rPr>
                <w:rFonts w:ascii="Times New Roman" w:hAnsi="Times New Roman"/>
                <w:sz w:val="28"/>
                <w:szCs w:val="28"/>
              </w:rPr>
              <w:t>Пой, гармоника, вьюге назло,</w:t>
            </w:r>
            <w:r>
              <w:rPr/>
              <w:br/>
            </w:r>
            <w:r>
              <w:rPr>
                <w:rFonts w:ascii="Times New Roman" w:hAnsi="Times New Roman"/>
                <w:sz w:val="28"/>
                <w:szCs w:val="28"/>
              </w:rPr>
              <w:t>Заплутавшее счастье зови.</w:t>
            </w:r>
            <w:r>
              <w:rPr/>
              <w:br/>
            </w:r>
            <w:r>
              <w:rPr>
                <w:rFonts w:ascii="Times New Roman" w:hAnsi="Times New Roman"/>
                <w:sz w:val="28"/>
                <w:szCs w:val="28"/>
              </w:rPr>
              <w:t>Мне в холодной землянке тепло</w:t>
            </w:r>
            <w:r>
              <w:rPr/>
              <w:br/>
            </w:r>
            <w:r>
              <w:rPr>
                <w:rFonts w:ascii="Times New Roman" w:hAnsi="Times New Roman"/>
                <w:sz w:val="28"/>
                <w:szCs w:val="28"/>
              </w:rPr>
              <w:t xml:space="preserve">От моей негасимой любви. </w:t>
            </w:r>
            <w:r>
              <w:rPr/>
              <w:br/>
              <w:br/>
            </w:r>
            <w:r>
              <w:rPr>
                <w:rFonts w:ascii="Times New Roman" w:hAnsi="Times New Roman"/>
                <w:sz w:val="28"/>
                <w:szCs w:val="28"/>
              </w:rPr>
              <w:t>Мне в холодной землянке тепло</w:t>
            </w:r>
            <w:r>
              <w:rPr/>
              <w:br/>
            </w:r>
            <w:r>
              <w:rPr>
                <w:rFonts w:ascii="Times New Roman" w:hAnsi="Times New Roman"/>
                <w:sz w:val="28"/>
                <w:szCs w:val="28"/>
              </w:rPr>
              <w:t xml:space="preserve">От моей негасимой любви. </w:t>
            </w:r>
            <w:r>
              <w:rPr/>
              <w:br/>
              <w:br/>
            </w:r>
            <w:r>
              <w:rPr>
                <w:rFonts w:ascii="Times New Roman" w:hAnsi="Times New Roman"/>
                <w:i/>
                <w:sz w:val="28"/>
                <w:szCs w:val="28"/>
              </w:rPr>
              <w:t>слова - ноябрь 1941</w:t>
            </w:r>
            <w:r>
              <w:rPr/>
              <w:br/>
            </w:r>
            <w:r>
              <w:rPr>
                <w:rFonts w:ascii="Times New Roman" w:hAnsi="Times New Roman"/>
                <w:i/>
                <w:sz w:val="28"/>
                <w:szCs w:val="28"/>
              </w:rPr>
              <w:t>музыка - февраль 1942</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Пока солдаты защищали нашу Родину, дома, в тылу ждали их семьи: матери, жены, дети. Им тоже приходилось нелегко – они работали за себя и за своих солдат: готовили снаряды, оружие, выращивали хлеб и отправляли все на фронт.</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Горячо верили, что Россия победит и надеялись, что их любимые обязательно вернутся с войны и обязательно – героями. И писали им письма.</w:t>
            </w:r>
          </w:p>
          <w:p>
            <w:pPr>
              <w:pStyle w:val="Normal"/>
              <w:tabs>
                <w:tab w:val="clear" w:pos="708"/>
              </w:tabs>
              <w:spacing w:lineRule="auto" w:line="252" w:beforeAutospacing="1" w:afterAutospacing="1"/>
              <w:ind w:hanging="0" w:left="0" w:right="0"/>
              <w:rPr/>
            </w:pPr>
            <w:r>
              <w:rPr>
                <w:rFonts w:ascii="Times New Roman" w:hAnsi="Times New Roman"/>
                <w:b/>
                <w:sz w:val="28"/>
                <w:szCs w:val="28"/>
                <w:lang w:eastAsia="ru-RU"/>
              </w:rPr>
              <w:t>Стихотворение И. Уткина</w:t>
            </w:r>
            <w:r>
              <w:rPr>
                <w:rFonts w:ascii="Times New Roman" w:hAnsi="Times New Roman"/>
                <w:sz w:val="28"/>
                <w:szCs w:val="28"/>
                <w:lang w:eastAsia="ru-RU"/>
              </w:rPr>
              <w:t xml:space="preserve"> </w:t>
            </w:r>
            <w:r>
              <w:rPr>
                <w:rFonts w:ascii="Times New Roman" w:hAnsi="Times New Roman"/>
                <w:b/>
                <w:bCs/>
                <w:iCs/>
                <w:sz w:val="28"/>
                <w:szCs w:val="28"/>
                <w:lang w:eastAsia="ru-RU"/>
              </w:rPr>
              <w:t>«Письмо на фронт».</w:t>
            </w:r>
            <w:r>
              <w:rPr>
                <w:rFonts w:ascii="Times New Roman" w:hAnsi="Times New Roman"/>
                <w:sz w:val="28"/>
                <w:szCs w:val="28"/>
                <w:lang w:eastAsia="ru-RU"/>
              </w:rPr>
              <w:t xml:space="preserve"> </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Если будешь ранен, милый, на войне,</w:t>
            </w:r>
            <w:r>
              <w:rPr/>
              <w:br/>
            </w:r>
            <w:r>
              <w:rPr>
                <w:rFonts w:ascii="Times New Roman" w:hAnsi="Times New Roman"/>
                <w:sz w:val="28"/>
                <w:szCs w:val="28"/>
                <w:lang w:eastAsia="ru-RU"/>
              </w:rPr>
              <w:t>Напиши об этом непременно мне.</w:t>
            </w:r>
            <w:r>
              <w:rPr/>
              <w:br/>
            </w:r>
            <w:r>
              <w:rPr>
                <w:rFonts w:ascii="Times New Roman" w:hAnsi="Times New Roman"/>
                <w:sz w:val="28"/>
                <w:szCs w:val="28"/>
                <w:lang w:eastAsia="ru-RU"/>
              </w:rPr>
              <w:t>Я тебе отвечу в тот же самый вечер,</w:t>
            </w:r>
            <w:r>
              <w:rPr/>
              <w:br/>
            </w:r>
            <w:r>
              <w:rPr>
                <w:rFonts w:ascii="Times New Roman" w:hAnsi="Times New Roman"/>
                <w:sz w:val="28"/>
                <w:szCs w:val="28"/>
                <w:lang w:eastAsia="ru-RU"/>
              </w:rPr>
              <w:t>Это будет теплый ласковый ответ.</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Все проходят раны – поздно или рано,</w:t>
            </w:r>
            <w:r>
              <w:rPr/>
              <w:br/>
            </w:r>
            <w:r>
              <w:rPr>
                <w:rFonts w:ascii="Times New Roman" w:hAnsi="Times New Roman"/>
                <w:sz w:val="28"/>
                <w:szCs w:val="28"/>
                <w:lang w:eastAsia="ru-RU"/>
              </w:rPr>
              <w:t>А любовь, мой милый,</w:t>
            </w:r>
            <w:r>
              <w:rPr/>
              <w:br/>
            </w:r>
            <w:r>
              <w:rPr>
                <w:rFonts w:ascii="Times New Roman" w:hAnsi="Times New Roman"/>
                <w:sz w:val="28"/>
                <w:szCs w:val="28"/>
                <w:lang w:eastAsia="ru-RU"/>
              </w:rPr>
              <w:t>Не проходит, нет!</w:t>
            </w:r>
            <w:r>
              <w:rPr/>
              <w:br/>
            </w:r>
            <w:r>
              <w:rPr>
                <w:rFonts w:ascii="Times New Roman" w:hAnsi="Times New Roman"/>
                <w:sz w:val="28"/>
                <w:szCs w:val="28"/>
                <w:lang w:eastAsia="ru-RU"/>
              </w:rPr>
              <w:t>Если вдруг изменишь, встретишься с другой…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И об этом пишут в письмах, дорогой.</w:t>
            </w:r>
            <w:r>
              <w:rPr/>
              <w:br/>
            </w:r>
            <w:r>
              <w:rPr>
                <w:rFonts w:ascii="Times New Roman" w:hAnsi="Times New Roman"/>
                <w:sz w:val="28"/>
                <w:szCs w:val="28"/>
                <w:lang w:eastAsia="ru-RU"/>
              </w:rPr>
              <w:t>Я тебе отвечу… ну, не в тот же вечер,</w:t>
            </w:r>
            <w:r>
              <w:rPr/>
              <w:br/>
            </w:r>
            <w:r>
              <w:rPr>
                <w:rFonts w:ascii="Times New Roman" w:hAnsi="Times New Roman"/>
                <w:sz w:val="28"/>
                <w:szCs w:val="28"/>
                <w:lang w:eastAsia="ru-RU"/>
              </w:rPr>
              <w:t>Только будь уверен, что ответ придет.</w:t>
            </w:r>
            <w:r>
              <w:rPr/>
              <w:br/>
            </w:r>
            <w:r>
              <w:rPr>
                <w:rFonts w:ascii="Times New Roman" w:hAnsi="Times New Roman"/>
                <w:sz w:val="28"/>
                <w:szCs w:val="28"/>
                <w:lang w:eastAsia="ru-RU"/>
              </w:rPr>
              <w:t>Все проходят раны – поздно или рано…</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Погрущу, поплачу…</w:t>
            </w:r>
            <w:r>
              <w:rPr/>
              <w:br/>
            </w:r>
            <w:r>
              <w:rPr>
                <w:rFonts w:ascii="Times New Roman" w:hAnsi="Times New Roman"/>
                <w:sz w:val="28"/>
                <w:szCs w:val="28"/>
                <w:lang w:eastAsia="ru-RU"/>
              </w:rPr>
              <w:t>Может быть, пройдет.</w:t>
            </w:r>
            <w:r>
              <w:rPr/>
              <w:br/>
            </w:r>
            <w:r>
              <w:rPr>
                <w:rFonts w:ascii="Times New Roman" w:hAnsi="Times New Roman"/>
                <w:sz w:val="28"/>
                <w:szCs w:val="28"/>
                <w:lang w:eastAsia="ru-RU"/>
              </w:rPr>
              <w:t>Но в письме не вздумай заикнуться мне</w:t>
            </w:r>
            <w:r>
              <w:rPr/>
              <w:br/>
            </w:r>
            <w:r>
              <w:rPr>
                <w:rFonts w:ascii="Times New Roman" w:hAnsi="Times New Roman"/>
                <w:sz w:val="28"/>
                <w:szCs w:val="28"/>
                <w:lang w:eastAsia="ru-RU"/>
              </w:rPr>
              <w:t>О другой измене – клятве и войне.</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Ни в какой я вечер трусу не отвечу,</w:t>
            </w:r>
            <w:r>
              <w:rPr/>
              <w:br/>
            </w:r>
            <w:r>
              <w:rPr>
                <w:rFonts w:ascii="Times New Roman" w:hAnsi="Times New Roman"/>
                <w:sz w:val="28"/>
                <w:szCs w:val="28"/>
                <w:lang w:eastAsia="ru-RU"/>
              </w:rPr>
              <w:t>У меня для труса есть один ответ:</w:t>
            </w:r>
            <w:r>
              <w:rPr/>
              <w:br/>
            </w:r>
            <w:r>
              <w:rPr>
                <w:rFonts w:ascii="Times New Roman" w:hAnsi="Times New Roman"/>
                <w:sz w:val="28"/>
                <w:szCs w:val="28"/>
                <w:lang w:eastAsia="ru-RU"/>
              </w:rPr>
              <w:t>Все проходят раны – поздно или рано,</w:t>
            </w:r>
            <w:r>
              <w:rPr/>
              <w:br/>
            </w:r>
            <w:r>
              <w:rPr>
                <w:rFonts w:ascii="Times New Roman" w:hAnsi="Times New Roman"/>
                <w:sz w:val="28"/>
                <w:szCs w:val="28"/>
                <w:lang w:eastAsia="ru-RU"/>
              </w:rPr>
              <w:t>А презренье к трусу не проходит, нет!</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 Чего не прощали девушки своим парням? </w:t>
            </w:r>
            <w:r>
              <w:rPr>
                <w:rFonts w:ascii="Times New Roman" w:hAnsi="Times New Roman"/>
                <w:i/>
                <w:iCs/>
                <w:sz w:val="28"/>
                <w:szCs w:val="28"/>
                <w:lang w:eastAsia="ru-RU"/>
              </w:rPr>
              <w:t>(трусость, предательство).</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 Очень страшной и тяжелой была война! И бои шли не только на фронте. Фашистские самолеты-бомбардировщики </w:t>
            </w:r>
            <w:r>
              <w:rPr>
                <w:rFonts w:ascii="Times New Roman" w:hAnsi="Times New Roman"/>
                <w:bCs/>
                <w:iCs/>
                <w:sz w:val="28"/>
                <w:szCs w:val="28"/>
                <w:lang w:eastAsia="ru-RU"/>
              </w:rPr>
              <w:t>«Мессершмидты»</w:t>
            </w:r>
            <w:r>
              <w:rPr>
                <w:rFonts w:ascii="Times New Roman" w:hAnsi="Times New Roman"/>
                <w:sz w:val="28"/>
                <w:szCs w:val="28"/>
                <w:lang w:eastAsia="ru-RU"/>
              </w:rPr>
              <w:t xml:space="preserve"> бомбили мирные города, и тогда погибали мирные жители: старики, женщины, больные и даже маленькие дети.</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 Но вот в войне наступил переломный момент, и наша армия из обороны перешла в наступление, прогоняя фашистов с русской земли. Появились новые виды орудий. И одним из самых значимых стала минометная установка, ласково называемая </w:t>
            </w:r>
            <w:r>
              <w:rPr>
                <w:rFonts w:ascii="Times New Roman" w:hAnsi="Times New Roman"/>
                <w:b/>
                <w:bCs/>
                <w:i/>
                <w:iCs/>
                <w:sz w:val="28"/>
                <w:szCs w:val="28"/>
                <w:lang w:eastAsia="ru-RU"/>
              </w:rPr>
              <w:t>«Катюша»</w:t>
            </w:r>
            <w:r>
              <w:rPr>
                <w:rFonts w:ascii="Times New Roman" w:hAnsi="Times New Roman"/>
                <w:sz w:val="28"/>
                <w:szCs w:val="28"/>
                <w:lang w:eastAsia="ru-RU"/>
              </w:rPr>
              <w:t xml:space="preserve">. Любимой в годы войны стала песня с таким же названием. Любимой она остается и в наши дни. Эту песню знают не только в нашей стране, но и во всем мире. </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 xml:space="preserve">«Катюша», </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муз. М. Блантера, сл. М. Исаковского.</w:t>
            </w:r>
          </w:p>
          <w:p>
            <w:pPr>
              <w:pStyle w:val="Normal"/>
              <w:tabs>
                <w:tab w:val="clear" w:pos="708"/>
              </w:tabs>
              <w:spacing w:lineRule="auto" w:line="252" w:before="0" w:after="0"/>
              <w:ind w:hanging="0" w:left="0" w:right="0"/>
              <w:rPr/>
            </w:pPr>
            <w:hyperlink r:id="rId5">
              <w:r>
                <w:rPr>
                  <w:rStyle w:val="ListLabel28"/>
                  <w:rFonts w:ascii="Times New Roman" w:hAnsi="Times New Roman"/>
                  <w:color w:val="0563C1"/>
                  <w:sz w:val="24"/>
                  <w:szCs w:val="24"/>
                  <w:u w:val="single"/>
                </w:rPr>
                <w:t>https://www.youtube.com/watch?v=Mowe4ojo_iY</w:t>
              </w:r>
            </w:hyperlink>
          </w:p>
          <w:p>
            <w:pPr>
              <w:pStyle w:val="Normal"/>
              <w:tabs>
                <w:tab w:val="clear" w:pos="708"/>
              </w:tabs>
              <w:spacing w:lineRule="auto" w:line="252" w:beforeAutospacing="1" w:afterAutospacing="1"/>
              <w:ind w:hanging="0" w:left="0" w:right="0"/>
              <w:rPr/>
            </w:pPr>
            <w:r>
              <w:rPr>
                <w:rFonts w:ascii="Times New Roman" w:hAnsi="Times New Roman"/>
                <w:sz w:val="28"/>
                <w:szCs w:val="28"/>
              </w:rPr>
              <w:t>«Катюша».</w:t>
            </w:r>
          </w:p>
          <w:p>
            <w:pPr>
              <w:pStyle w:val="Normal"/>
              <w:tabs>
                <w:tab w:val="clear" w:pos="708"/>
              </w:tabs>
              <w:spacing w:lineRule="auto" w:line="252" w:beforeAutospacing="1" w:afterAutospacing="1"/>
              <w:ind w:hanging="0" w:left="0" w:right="0"/>
              <w:rPr/>
            </w:pPr>
            <w:r>
              <w:rPr>
                <w:rFonts w:ascii="Times New Roman" w:hAnsi="Times New Roman"/>
                <w:i/>
                <w:sz w:val="28"/>
                <w:szCs w:val="28"/>
              </w:rPr>
              <w:t>Музыка М. Блантера</w:t>
            </w:r>
          </w:p>
          <w:p>
            <w:pPr>
              <w:pStyle w:val="Normal"/>
              <w:tabs>
                <w:tab w:val="clear" w:pos="708"/>
              </w:tabs>
              <w:spacing w:lineRule="auto" w:line="252" w:beforeAutospacing="1" w:afterAutospacing="1"/>
              <w:ind w:hanging="0" w:left="0" w:right="0"/>
              <w:rPr/>
            </w:pPr>
            <w:r>
              <w:rPr>
                <w:rFonts w:ascii="Times New Roman" w:hAnsi="Times New Roman"/>
                <w:i/>
                <w:sz w:val="28"/>
                <w:szCs w:val="28"/>
              </w:rPr>
              <w:t>Слова М. Исаковского</w:t>
            </w:r>
          </w:p>
          <w:p>
            <w:pPr>
              <w:pStyle w:val="Normal"/>
              <w:tabs>
                <w:tab w:val="clear" w:pos="708"/>
              </w:tabs>
              <w:spacing w:lineRule="auto" w:line="252" w:beforeAutospacing="1" w:afterAutospacing="1"/>
              <w:ind w:hanging="0" w:left="0" w:right="0"/>
              <w:rPr/>
            </w:pPr>
            <w:r>
              <w:rPr>
                <w:rFonts w:ascii="Times New Roman" w:hAnsi="Times New Roman"/>
                <w:sz w:val="28"/>
                <w:szCs w:val="28"/>
              </w:rPr>
              <w:t>Расцветали яблони и груши,</w:t>
            </w:r>
            <w:r>
              <w:rPr/>
              <w:br/>
            </w:r>
            <w:r>
              <w:rPr>
                <w:rFonts w:ascii="Times New Roman" w:hAnsi="Times New Roman"/>
                <w:sz w:val="28"/>
                <w:szCs w:val="28"/>
              </w:rPr>
              <w:t>Поплыли туманы над рекой.</w:t>
            </w:r>
            <w:r>
              <w:rPr/>
              <w:br/>
            </w:r>
            <w:r>
              <w:rPr>
                <w:rFonts w:ascii="Times New Roman" w:hAnsi="Times New Roman"/>
                <w:sz w:val="28"/>
                <w:szCs w:val="28"/>
              </w:rPr>
              <w:t>Выходила на берег катюша,</w:t>
            </w:r>
            <w:r>
              <w:rPr/>
              <w:br/>
            </w:r>
            <w:r>
              <w:rPr>
                <w:rFonts w:ascii="Times New Roman" w:hAnsi="Times New Roman"/>
                <w:sz w:val="28"/>
                <w:szCs w:val="28"/>
              </w:rPr>
              <w:t>На высокий берег на крутой.</w:t>
            </w:r>
            <w:r>
              <w:rPr/>
              <w:br/>
              <w:br/>
            </w:r>
            <w:r>
              <w:rPr>
                <w:rFonts w:ascii="Times New Roman" w:hAnsi="Times New Roman"/>
                <w:sz w:val="28"/>
                <w:szCs w:val="28"/>
              </w:rPr>
              <w:t>Выходила, песню заводила</w:t>
            </w:r>
            <w:r>
              <w:rPr/>
              <w:br/>
            </w:r>
            <w:r>
              <w:rPr>
                <w:rFonts w:ascii="Times New Roman" w:hAnsi="Times New Roman"/>
                <w:sz w:val="28"/>
                <w:szCs w:val="28"/>
              </w:rPr>
              <w:t>Про степного сизого орла,</w:t>
            </w:r>
            <w:r>
              <w:rPr/>
              <w:br/>
            </w:r>
            <w:r>
              <w:rPr>
                <w:rFonts w:ascii="Times New Roman" w:hAnsi="Times New Roman"/>
                <w:sz w:val="28"/>
                <w:szCs w:val="28"/>
              </w:rPr>
              <w:t>Про того, которого любила,</w:t>
            </w:r>
            <w:r>
              <w:rPr/>
              <w:br/>
            </w:r>
            <w:r>
              <w:rPr>
                <w:rFonts w:ascii="Times New Roman" w:hAnsi="Times New Roman"/>
                <w:sz w:val="28"/>
                <w:szCs w:val="28"/>
              </w:rPr>
              <w:t>Про того, чьи письма берегла.</w:t>
            </w:r>
            <w:r>
              <w:rPr/>
              <w:br/>
              <w:br/>
            </w:r>
            <w:r>
              <w:rPr>
                <w:rFonts w:ascii="Times New Roman" w:hAnsi="Times New Roman"/>
                <w:sz w:val="28"/>
                <w:szCs w:val="28"/>
              </w:rPr>
              <w:t>Ой ты, песня, песенка девичья,</w:t>
            </w:r>
            <w:r>
              <w:rPr/>
              <w:br/>
            </w:r>
            <w:r>
              <w:rPr>
                <w:rFonts w:ascii="Times New Roman" w:hAnsi="Times New Roman"/>
                <w:sz w:val="28"/>
                <w:szCs w:val="28"/>
              </w:rPr>
              <w:t>Ты лети за ясным солнцем вслед</w:t>
            </w:r>
            <w:r>
              <w:rPr/>
              <w:br/>
            </w:r>
            <w:r>
              <w:rPr>
                <w:rFonts w:ascii="Times New Roman" w:hAnsi="Times New Roman"/>
                <w:sz w:val="28"/>
                <w:szCs w:val="28"/>
              </w:rPr>
              <w:t>И бойцу на дальний пограничный</w:t>
            </w:r>
            <w:r>
              <w:rPr/>
              <w:br/>
            </w:r>
            <w:r>
              <w:rPr>
                <w:rFonts w:ascii="Times New Roman" w:hAnsi="Times New Roman"/>
                <w:sz w:val="28"/>
                <w:szCs w:val="28"/>
              </w:rPr>
              <w:t>От катюши передай привет.</w:t>
            </w:r>
            <w:r>
              <w:rPr/>
              <w:br/>
              <w:br/>
            </w:r>
            <w:r>
              <w:rPr>
                <w:rFonts w:ascii="Times New Roman" w:hAnsi="Times New Roman"/>
                <w:sz w:val="28"/>
                <w:szCs w:val="28"/>
              </w:rPr>
              <w:t>Пусть он вспомнит девушку простую,</w:t>
            </w:r>
            <w:r>
              <w:rPr/>
              <w:br/>
            </w:r>
            <w:r>
              <w:rPr>
                <w:rFonts w:ascii="Times New Roman" w:hAnsi="Times New Roman"/>
                <w:sz w:val="28"/>
                <w:szCs w:val="28"/>
              </w:rPr>
              <w:t>Пусть услышит, как она поет,</w:t>
            </w:r>
            <w:r>
              <w:rPr/>
              <w:br/>
            </w:r>
            <w:r>
              <w:rPr>
                <w:rFonts w:ascii="Times New Roman" w:hAnsi="Times New Roman"/>
                <w:sz w:val="28"/>
                <w:szCs w:val="28"/>
              </w:rPr>
              <w:t>Пусть он землю бережет родную,</w:t>
            </w:r>
            <w:r>
              <w:rPr/>
              <w:br/>
            </w:r>
            <w:r>
              <w:rPr>
                <w:rFonts w:ascii="Times New Roman" w:hAnsi="Times New Roman"/>
                <w:sz w:val="28"/>
                <w:szCs w:val="28"/>
              </w:rPr>
              <w:t>А любовь катюша сбережет.</w:t>
            </w:r>
            <w:r>
              <w:rPr/>
              <w:br/>
              <w:br/>
            </w:r>
            <w:r>
              <w:rPr>
                <w:rFonts w:ascii="Times New Roman" w:hAnsi="Times New Roman"/>
                <w:sz w:val="28"/>
                <w:szCs w:val="28"/>
              </w:rPr>
              <w:t>Расцветали яблони и груши,</w:t>
            </w:r>
            <w:r>
              <w:rPr/>
              <w:br/>
            </w:r>
            <w:r>
              <w:rPr>
                <w:rFonts w:ascii="Times New Roman" w:hAnsi="Times New Roman"/>
                <w:sz w:val="28"/>
                <w:szCs w:val="28"/>
              </w:rPr>
              <w:t>Поплыли туманы над рекой.</w:t>
            </w:r>
            <w:r>
              <w:rPr/>
              <w:br/>
            </w:r>
            <w:r>
              <w:rPr>
                <w:rFonts w:ascii="Times New Roman" w:hAnsi="Times New Roman"/>
                <w:sz w:val="28"/>
                <w:szCs w:val="28"/>
              </w:rPr>
              <w:t>Выходила на берег катюша,</w:t>
            </w:r>
            <w:r>
              <w:rPr/>
              <w:br/>
            </w:r>
            <w:r>
              <w:rPr>
                <w:rFonts w:ascii="Times New Roman" w:hAnsi="Times New Roman"/>
                <w:sz w:val="28"/>
                <w:szCs w:val="28"/>
              </w:rPr>
              <w:t>На высокий берег на крутой.</w:t>
            </w:r>
          </w:p>
          <w:p>
            <w:pPr>
              <w:pStyle w:val="Normal"/>
              <w:tabs>
                <w:tab w:val="clear" w:pos="708"/>
              </w:tabs>
              <w:spacing w:lineRule="auto" w:line="252" w:beforeAutospacing="1" w:afterAutospacing="1"/>
              <w:ind w:hanging="0" w:left="0" w:right="0"/>
              <w:rPr/>
            </w:pPr>
            <w:r>
              <w:rPr/>
              <w:br/>
            </w:r>
            <w:r>
              <w:rPr>
                <w:rFonts w:ascii="Times New Roman" w:hAnsi="Times New Roman"/>
                <w:sz w:val="28"/>
                <w:szCs w:val="28"/>
                <w:lang w:eastAsia="ru-RU"/>
              </w:rPr>
              <w:t xml:space="preserve"> - Песни нашей памяти…Военные песни… Они не награждались во время войны орденами, о них не сообщалось в сводках Советского информбюро, их боевой потенциал не учитывался в штабах при обороне или наступлении. Но для нашей Победы они сделали очень и очень многое. Может быть, это нельзя назвать подвигом, а вот честной солдатской службой назвать можно и нужно. К долгосрочной и прекрасной службе этих песен не сможет предъявить претензий ни один, даже самый строгий командир.</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Песня у нас – неотъемлемая часть нашего народа, верная спутница всех наших дел. В мирные дни – это помощник, друг, советчик, а в грозные дни войны – это воин, борец. Хорошо сказал об этом поэт Сергей Островой: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«А песни ходят на войну,</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А песню любят свято…</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За всех людей, за всю страну</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Она хранит солдата!..»</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Одной из таких песен, которые поднимают дух солдата была песня «Смуглянка», муз. Анатолия Новикова, сл. Якова Шведова</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У «Смуглянки» была непростая судьба. Чтобы разобраться в истории её создания, пришлось поднять архивные документы. Вот что выяснилось: песня эта появилась еще до начала Великой Отечественной войны. Песня была частью сюиты, посвященной герою гражданской войны Григорию Котовскому, написанной композитором Анатолием Новиковым и поэтом Яковом Шведовым в 1940 году. Но в песне описана и девушка-партизанка. А партизанское движение было очень распространено на оккупированных фашистами землях нашей страны и внесло огромный вклад в разгром вражеской армии. Песня «Смуглянка» стала поистине народной. </w:t>
            </w:r>
          </w:p>
          <w:p>
            <w:pPr>
              <w:pStyle w:val="Normal"/>
              <w:tabs>
                <w:tab w:val="clear" w:pos="708"/>
              </w:tabs>
              <w:spacing w:lineRule="auto" w:line="252" w:beforeAutospacing="1" w:afterAutospacing="1"/>
              <w:ind w:hanging="0" w:left="0" w:right="0"/>
              <w:jc w:val="center"/>
              <w:rPr/>
            </w:pPr>
            <w:r>
              <w:rPr>
                <w:rFonts w:ascii="Times New Roman" w:hAnsi="Times New Roman"/>
                <w:b/>
                <w:sz w:val="28"/>
                <w:szCs w:val="28"/>
                <w:lang w:eastAsia="ru-RU"/>
              </w:rPr>
              <w:t>«Смуглянка»</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муз А. Новикова, сл. Я. Шведова.</w:t>
            </w:r>
          </w:p>
          <w:p>
            <w:pPr>
              <w:pStyle w:val="Normal"/>
              <w:tabs>
                <w:tab w:val="clear" w:pos="708"/>
              </w:tabs>
              <w:spacing w:lineRule="auto" w:line="252" w:before="0" w:after="0"/>
              <w:ind w:hanging="0" w:left="0" w:right="0"/>
              <w:rPr/>
            </w:pPr>
            <w:hyperlink r:id="rId6">
              <w:r>
                <w:rPr>
                  <w:rStyle w:val="ListLabel28"/>
                  <w:rFonts w:ascii="Times New Roman" w:hAnsi="Times New Roman"/>
                  <w:color w:val="0563C1"/>
                  <w:sz w:val="24"/>
                  <w:szCs w:val="24"/>
                  <w:u w:val="single"/>
                </w:rPr>
                <w:t>https://www.youtube.com/watch?v=CXMEto5NXb8</w:t>
              </w:r>
            </w:hyperlink>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Какой характер песни? Какая часть песни, запев или припев, звучит более задорно? Предлагаю послушать еще раз и прохлопать припев ладошками или шумовыми инструментами.</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Наши бойцы защитили свою Родину, а потом стали освобождать и другие страны: Польшу, Румынию, Болгарию. Но много, очень много солдат погибло в Великой Отечественной войне, защищая свой дом, свою землю, семью и нас с вами.</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Помните!</w:t>
            </w:r>
            <w:r>
              <w:rPr/>
              <w:br/>
            </w:r>
            <w:r>
              <w:rPr>
                <w:rFonts w:ascii="Times New Roman" w:hAnsi="Times New Roman"/>
                <w:sz w:val="28"/>
                <w:szCs w:val="28"/>
                <w:lang w:eastAsia="ru-RU"/>
              </w:rPr>
              <w:t>Через века, через года!</w:t>
            </w:r>
            <w:r>
              <w:rPr/>
              <w:br/>
            </w:r>
            <w:r>
              <w:rPr>
                <w:rFonts w:ascii="Times New Roman" w:hAnsi="Times New Roman"/>
                <w:sz w:val="28"/>
                <w:szCs w:val="28"/>
                <w:lang w:eastAsia="ru-RU"/>
              </w:rPr>
              <w:t>Помните!</w:t>
            </w:r>
            <w:r>
              <w:rPr/>
              <w:br/>
            </w:r>
            <w:r>
              <w:rPr>
                <w:rFonts w:ascii="Times New Roman" w:hAnsi="Times New Roman"/>
                <w:sz w:val="28"/>
                <w:szCs w:val="28"/>
                <w:lang w:eastAsia="ru-RU"/>
              </w:rPr>
              <w:t>О тех, кто уже не придет никогда!</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Помните!</w:t>
            </w:r>
            <w:r>
              <w:rPr/>
              <w:br/>
            </w:r>
            <w:r>
              <w:rPr>
                <w:rFonts w:ascii="Times New Roman" w:hAnsi="Times New Roman"/>
                <w:sz w:val="28"/>
                <w:szCs w:val="28"/>
                <w:lang w:eastAsia="ru-RU"/>
              </w:rPr>
              <w:t>Не плачьте!</w:t>
            </w:r>
            <w:r>
              <w:rPr/>
              <w:br/>
            </w:r>
            <w:r>
              <w:rPr>
                <w:rFonts w:ascii="Times New Roman" w:hAnsi="Times New Roman"/>
                <w:sz w:val="28"/>
                <w:szCs w:val="28"/>
                <w:lang w:eastAsia="ru-RU"/>
              </w:rPr>
              <w:t>В горле сдержите стоны!</w:t>
            </w:r>
            <w:r>
              <w:rPr/>
              <w:br/>
            </w:r>
            <w:r>
              <w:rPr>
                <w:rFonts w:ascii="Times New Roman" w:hAnsi="Times New Roman"/>
                <w:sz w:val="28"/>
                <w:szCs w:val="28"/>
                <w:lang w:eastAsia="ru-RU"/>
              </w:rPr>
              <w:t>Памяти павших будьте достойны!</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Вечно достойны!</w:t>
            </w:r>
            <w:r>
              <w:rPr/>
              <w:br/>
            </w:r>
            <w:r>
              <w:rPr>
                <w:rFonts w:ascii="Times New Roman" w:hAnsi="Times New Roman"/>
                <w:sz w:val="28"/>
                <w:szCs w:val="28"/>
                <w:lang w:eastAsia="ru-RU"/>
              </w:rPr>
              <w:t>Почтим память героев, не вернувшихся с войны, минутой молчания.</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Минута молчания.</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Если сегодня над нами мирное небо, нет войны, люди радуются жизни, то это потому, что была Победа. Победа на фронте, победа в тылу. Свой вклад в Победу внесли и наши песни. Представляете, что надо было пережить, вынести, какие муки испытать, какую усталость превозмочь для того, чтобы однажды над удивленной землей прозвучала крылатая и лихая песня: </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«Ехал я из Берлина</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По дороге прямой.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На попутных машинах</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Ехал с фронта домой.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Ехал мимо Варшавы.</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Ехал мимо Орла,</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Там, где русская слава</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Все тропинки прошла!</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Эй, встречай,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С победой поздравляй!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Белыми руками</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Покрепче обнимай…!</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«Ехал я из Берлина»,</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музыка И. Дунаевского, слова Л. Ошанина.</w:t>
            </w:r>
          </w:p>
          <w:p>
            <w:pPr>
              <w:pStyle w:val="Normal"/>
              <w:tabs>
                <w:tab w:val="clear" w:pos="708"/>
              </w:tabs>
              <w:spacing w:lineRule="auto" w:line="252" w:before="0" w:after="0"/>
              <w:ind w:hanging="0" w:left="0" w:right="0"/>
              <w:rPr/>
            </w:pPr>
            <w:hyperlink r:id="rId7">
              <w:r>
                <w:rPr>
                  <w:rStyle w:val="ListLabel28"/>
                  <w:rFonts w:ascii="Times New Roman" w:hAnsi="Times New Roman"/>
                  <w:color w:val="0563C1"/>
                  <w:sz w:val="24"/>
                  <w:szCs w:val="24"/>
                  <w:u w:val="single"/>
                </w:rPr>
                <w:t>https://www.youtube.com/watch?v=jfqEoOrNQvk</w:t>
              </w:r>
            </w:hyperlink>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 В память о героях Великой Отечественной войны в каждом городе, в каждом селе есть памятники солдатам, отдавшим жизнь за Родину. И люди несут туда цветы. В нашем городе тоже есть мемориал памяти воинам, погибшим в Великой Отечественной Войне.  Каждый год в День победы проходит возложение цветов к вечному огню. </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Уже после окончания войны композиторы и поэты написали много песен о войне. Песня «Журавли» принесла своему автору Расулу Гамзатову фантастическую популярность и славу. В своем последнем интервью Расул Гамзатов рассказывал об истории стихотворения «Журавли»: «В то не близкое уже время я находился в Японии и увидел в городе Хиросиме памятник белым журавлям. У японцев есть такое поверье, если больной человек вырежет из бумаги тысячу фигурок журавлей, то он выздоровеет. Мне рассказали, что в Хиросиме умерла девочка, ставшая жертвой последствий ядерной бомбардировки, но она не успела довести количество бумажных журавлей до тысячи. Я был потрясен этой смертью. И тут советский дипломат вручил мне телеграмму, в которой сообщалось о кончине моей матери. Я вылетел в Москву и в самолете, думая о матери, вспомнил и умершего отца, и погибших на войне братьев. Но та хиросимская девочка с бумажными журавликами не уходила из памяти, так было написано это стихотворение.</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Известный артист Марк Бернес в 1965 году наткнулся в журнале «Новый мир» на стихотворение Р. Гамзатова, посвященное двум погибшим на войне братьям. Он прочитал это стихотворение «Журавли» композитору Яну Френкелю, попросил написать к нему музыку. Вникая в поэтические строки, композитор Я. Френкель окунулся в свои воспоминания: довоенное детство, начало войны, эвакуация, фронт, ранение и послевоенные годы. Вскоре песню узнали и полюбили все люди нашей страны. Каждый год в день Победы эта песня звучит как гимн об ушедших в небытие солдатах, не вернувшихся с войны. </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 xml:space="preserve">«Журавли», </w:t>
            </w:r>
          </w:p>
          <w:p>
            <w:pPr>
              <w:pStyle w:val="Normal"/>
              <w:tabs>
                <w:tab w:val="clear" w:pos="708"/>
              </w:tabs>
              <w:spacing w:lineRule="auto" w:line="252" w:beforeAutospacing="1" w:afterAutospacing="1"/>
              <w:ind w:hanging="0" w:left="0" w:right="0"/>
              <w:jc w:val="right"/>
              <w:rPr/>
            </w:pPr>
            <w:r>
              <w:rPr>
                <w:rFonts w:ascii="Times New Roman" w:hAnsi="Times New Roman"/>
                <w:b/>
                <w:sz w:val="28"/>
                <w:szCs w:val="28"/>
                <w:lang w:eastAsia="ru-RU"/>
              </w:rPr>
              <w:t>муз. Я. Френкеля, слова Р. Гамзатова.</w:t>
            </w:r>
          </w:p>
          <w:p>
            <w:pPr>
              <w:pStyle w:val="Normal"/>
              <w:tabs>
                <w:tab w:val="clear" w:pos="708"/>
              </w:tabs>
              <w:spacing w:lineRule="auto" w:line="252" w:before="0" w:after="0"/>
              <w:ind w:hanging="0" w:left="0" w:right="0"/>
              <w:rPr/>
            </w:pPr>
            <w:hyperlink r:id="rId8">
              <w:r>
                <w:rPr>
                  <w:rStyle w:val="ListLabel28"/>
                  <w:rFonts w:ascii="Times New Roman" w:hAnsi="Times New Roman"/>
                  <w:color w:val="0563C1"/>
                  <w:sz w:val="24"/>
                  <w:szCs w:val="24"/>
                  <w:u w:val="single"/>
                </w:rPr>
                <w:t>https://www.youtube.com/watch?v=L_Y6Mj-nMWY</w:t>
              </w:r>
            </w:hyperlink>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Мы будем беречь мир, беречь свою Родину с ее необыкновенно красивыми полями, реками, лесами, в которых шумят русские березы.</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 xml:space="preserve">- Мы вспоминали песни военных лет, песни о войне. Какие из них и чем вам запомнились? Какие военные песни вы поете дома с родителями? </w:t>
            </w:r>
            <w:r>
              <w:rPr>
                <w:rFonts w:ascii="Times New Roman" w:hAnsi="Times New Roman"/>
                <w:i/>
                <w:sz w:val="28"/>
                <w:szCs w:val="28"/>
                <w:lang w:eastAsia="ru-RU"/>
              </w:rPr>
              <w:t>(ответы детей).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Пусть не будет войны никогда!</w:t>
            </w:r>
            <w:r>
              <w:rPr/>
              <w:br/>
            </w:r>
            <w:r>
              <w:rPr>
                <w:rFonts w:ascii="Times New Roman" w:hAnsi="Times New Roman"/>
                <w:sz w:val="28"/>
                <w:szCs w:val="28"/>
                <w:lang w:eastAsia="ru-RU"/>
              </w:rPr>
              <w:t>Пусть спокойно уснут города.</w:t>
            </w:r>
            <w:r>
              <w:rPr/>
              <w:br/>
            </w:r>
            <w:r>
              <w:rPr>
                <w:rFonts w:ascii="Times New Roman" w:hAnsi="Times New Roman"/>
                <w:sz w:val="28"/>
                <w:szCs w:val="28"/>
                <w:lang w:eastAsia="ru-RU"/>
              </w:rPr>
              <w:t>Пусть сирены пронзительный вой</w:t>
            </w:r>
            <w:r>
              <w:rPr/>
              <w:br/>
            </w:r>
            <w:r>
              <w:rPr>
                <w:rFonts w:ascii="Times New Roman" w:hAnsi="Times New Roman"/>
                <w:sz w:val="28"/>
                <w:szCs w:val="28"/>
                <w:lang w:eastAsia="ru-RU"/>
              </w:rPr>
              <w:t>Не звучит над моей головой!</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Ни один пусть не рвется снаряд,</w:t>
            </w:r>
            <w:r>
              <w:rPr/>
              <w:br/>
            </w:r>
            <w:r>
              <w:rPr>
                <w:rFonts w:ascii="Times New Roman" w:hAnsi="Times New Roman"/>
                <w:sz w:val="28"/>
                <w:szCs w:val="28"/>
                <w:lang w:eastAsia="ru-RU"/>
              </w:rPr>
              <w:t>Ни один не строчит автомат.</w:t>
            </w:r>
            <w:r>
              <w:rPr/>
              <w:br/>
            </w:r>
            <w:r>
              <w:rPr>
                <w:rFonts w:ascii="Times New Roman" w:hAnsi="Times New Roman"/>
                <w:sz w:val="28"/>
                <w:szCs w:val="28"/>
                <w:lang w:eastAsia="ru-RU"/>
              </w:rPr>
              <w:t>Оглашают пусть наши леса</w:t>
            </w:r>
            <w:r>
              <w:rPr/>
              <w:br/>
            </w:r>
            <w:r>
              <w:rPr>
                <w:rFonts w:ascii="Times New Roman" w:hAnsi="Times New Roman"/>
                <w:sz w:val="28"/>
                <w:szCs w:val="28"/>
                <w:lang w:eastAsia="ru-RU"/>
              </w:rPr>
              <w:t>Только птиц и детей голоса.</w:t>
            </w:r>
          </w:p>
          <w:p>
            <w:pPr>
              <w:pStyle w:val="Normal"/>
              <w:tabs>
                <w:tab w:val="clear" w:pos="708"/>
              </w:tabs>
              <w:spacing w:lineRule="auto" w:line="252" w:beforeAutospacing="1" w:afterAutospacing="1"/>
              <w:ind w:hanging="0" w:left="0" w:right="0"/>
              <w:rPr/>
            </w:pPr>
            <w:r>
              <w:rPr>
                <w:rFonts w:ascii="Times New Roman" w:hAnsi="Times New Roman"/>
                <w:sz w:val="28"/>
                <w:szCs w:val="28"/>
                <w:lang w:eastAsia="ru-RU"/>
              </w:rPr>
              <w:t>Пусть спокойно проходят года…</w:t>
            </w:r>
            <w:r>
              <w:rPr/>
              <w:br/>
            </w:r>
            <w:r>
              <w:rPr>
                <w:rFonts w:ascii="Times New Roman" w:hAnsi="Times New Roman"/>
                <w:sz w:val="28"/>
                <w:szCs w:val="28"/>
                <w:lang w:eastAsia="ru-RU"/>
              </w:rPr>
              <w:t>Пусть не будет войны никогда!</w:t>
            </w:r>
          </w:p>
        </w:tc>
      </w:tr>
    </w:tbl>
    <w:p>
      <w:pPr>
        <w:pStyle w:val="Normal"/>
        <w:spacing w:lineRule="auto" w:line="252" w:beforeAutospacing="1" w:afterAutospacing="1"/>
        <w:ind w:hanging="0" w:left="0" w:right="0"/>
        <w:rPr/>
      </w:pPr>
      <w:r>
        <w:rPr>
          <w:rFonts w:ascii="Times New Roman" w:hAnsi="Times New Roman"/>
          <w:sz w:val="28"/>
          <w:szCs w:val="28"/>
          <w:lang w:eastAsia="ru-RU"/>
        </w:rPr>
        <w:t xml:space="preserve">Всем известно, что фронтовики - народ не сентиментальный. Много раз они смотрели смерти в лицо. Но когда они слышат мелодию и слова песни «День Победы», никто не остается равнодушным. Нередко даже слезы наворачиваются на глаза. Впервые она прозвучала на праздновании тридцатилетия Победы. Полюбившаяся песня звучит везде и, конечно, тогда, когда собираются ветераны. Они считают ее своей, фронтовой. И это самая высокая оценка работы авторов песни. </w:t>
      </w:r>
    </w:p>
    <w:p>
      <w:pPr>
        <w:pStyle w:val="Normal"/>
        <w:spacing w:lineRule="auto" w:line="252" w:beforeAutospacing="1" w:afterAutospacing="1"/>
        <w:ind w:hanging="0" w:left="0" w:right="0"/>
        <w:jc w:val="right"/>
        <w:rPr/>
      </w:pPr>
      <w:r>
        <w:rPr>
          <w:rFonts w:ascii="Times New Roman" w:hAnsi="Times New Roman"/>
          <w:b/>
          <w:sz w:val="28"/>
          <w:szCs w:val="28"/>
          <w:lang w:eastAsia="ru-RU"/>
        </w:rPr>
        <w:t>«День победы»,</w:t>
      </w:r>
    </w:p>
    <w:p>
      <w:pPr>
        <w:pStyle w:val="Normal"/>
        <w:spacing w:lineRule="auto" w:line="252" w:beforeAutospacing="1" w:afterAutospacing="1"/>
        <w:ind w:hanging="0" w:left="0" w:right="0"/>
        <w:jc w:val="right"/>
        <w:rPr/>
      </w:pPr>
      <w:r>
        <w:rPr>
          <w:rFonts w:ascii="Times New Roman" w:hAnsi="Times New Roman"/>
          <w:b/>
          <w:sz w:val="28"/>
          <w:szCs w:val="28"/>
          <w:lang w:eastAsia="ru-RU"/>
        </w:rPr>
        <w:t>муз. Д. Тухманова, сл. В. Харитонова.</w:t>
      </w:r>
    </w:p>
    <w:p>
      <w:pPr>
        <w:pStyle w:val="Normal"/>
        <w:spacing w:lineRule="auto" w:line="252" w:beforeAutospacing="1" w:afterAutospacing="1"/>
        <w:ind w:hanging="0" w:left="0" w:right="0"/>
        <w:rPr/>
      </w:pPr>
      <w:hyperlink r:id="rId9">
        <w:r>
          <w:rPr>
            <w:rStyle w:val="ListLabel28"/>
            <w:rFonts w:ascii="Times New Roman" w:hAnsi="Times New Roman"/>
            <w:color w:val="0563C1"/>
            <w:sz w:val="24"/>
            <w:szCs w:val="24"/>
            <w:u w:val="single"/>
          </w:rPr>
          <w:t>https://www.youtube.com/watch?v=Jv9wuRx42jk</w:t>
        </w:r>
      </w:hyperlink>
    </w:p>
    <w:p>
      <w:pPr>
        <w:pStyle w:val="Normal"/>
        <w:spacing w:lineRule="auto" w:line="252" w:before="0" w:after="160"/>
        <w:ind w:hanging="0" w:left="0" w:right="0"/>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Times New Roman">
    <w:charset w:val="00"/>
    <w:family w:val="auto"/>
    <w:pitch w:val="variable"/>
  </w:font>
  <w:font w:name="Liberation Sans">
    <w:altName w:val="Arial"/>
    <w:charset w:val="00"/>
    <w:family w:val="swiss"/>
    <w:pitch w:val="variable"/>
  </w:font>
  <w:font w:name="Liberation Sans">
    <w:altName w:val="Arial"/>
    <w:charset w:val="00"/>
    <w:family w:val="auto"/>
    <w:pitch w:val="variable"/>
  </w:font>
  <w:font w:name="Symbol">
    <w:charset w:val="02"/>
    <w:family w:val="auto"/>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8"/>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textAlignment w:val="auto"/>
    </w:pPr>
    <w:rPr>
      <w:rFonts w:ascii="Calibri" w:hAnsi="Calibri" w:eastAsia="Symbol" w:cs="Times New Roman"/>
      <w:color w:val="auto"/>
      <w:kern w:val="2"/>
      <w:sz w:val="22"/>
      <w:szCs w:val="22"/>
      <w:lang w:val="ru-RU" w:eastAsia="en-US" w:bidi="ar-SA"/>
    </w:rPr>
  </w:style>
  <w:style w:type="character" w:styleId="DefaultParagraphFont">
    <w:name w:val="Default Paragraph Font"/>
    <w:qFormat/>
    <w:rPr/>
  </w:style>
  <w:style w:type="character" w:styleId="Strong">
    <w:name w:val="Strong"/>
    <w:basedOn w:val="DefaultParagraphFont"/>
    <w:qFormat/>
    <w:rPr>
      <w:rFonts w:ascii="Times New Roman" w:hAnsi="Times New Roman" w:eastAsia="Times New Roman" w:cs="Times New Roman"/>
      <w:b/>
      <w:bCs/>
      <w:color w:val="000000"/>
      <w:sz w:val="24"/>
      <w:szCs w:val="24"/>
    </w:rPr>
  </w:style>
  <w:style w:type="character" w:styleId="-">
    <w:name w:val="Интернет-ссылка"/>
    <w:basedOn w:val="DefaultParagraphFont"/>
    <w:qFormat/>
    <w:rPr>
      <w:rFonts w:ascii="Times New Roman" w:hAnsi="Times New Roman" w:eastAsia="Times New Roman" w:cs="Times New Roman"/>
      <w:color w:val="0563C1"/>
      <w:sz w:val="24"/>
      <w:szCs w:val="24"/>
      <w:u w:val="single"/>
    </w:rPr>
  </w:style>
  <w:style w:type="character" w:styleId="Style14">
    <w:name w:val="Посещённая гиперссылка"/>
    <w:basedOn w:val="DefaultParagraphFont"/>
    <w:qFormat/>
    <w:rPr>
      <w:rFonts w:ascii="Times New Roman" w:hAnsi="Times New Roman" w:eastAsia="Times New Roman" w:cs="Times New Roman"/>
      <w:color w:val="954F72"/>
      <w:sz w:val="24"/>
      <w:szCs w:val="24"/>
      <w:u w:val="single"/>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yle15">
    <w:name w:val="Заголовок"/>
    <w:basedOn w:val="Normal"/>
    <w:qFormat/>
    <w:pPr>
      <w:keepNext w:val="true"/>
      <w:widowControl/>
      <w:spacing w:lineRule="auto" w:line="252" w:before="240" w:after="120"/>
      <w:jc w:val="left"/>
      <w:textAlignment w:val="auto"/>
    </w:pPr>
    <w:rPr>
      <w:rFonts w:ascii="Liberation Sans" w:hAnsi="Liberation Sans" w:eastAsia="Microsoft YaHei" w:cs="Arial"/>
      <w:sz w:val="28"/>
      <w:szCs w:val="28"/>
      <w:lang w:val="ru-RU" w:eastAsia="en-US" w:bidi="ar-SA"/>
    </w:rPr>
  </w:style>
  <w:style w:type="paragraph" w:styleId="Style16">
    <w:name w:val="Основной текст"/>
    <w:basedOn w:val="Normal"/>
    <w:qFormat/>
    <w:pPr>
      <w:widowControl/>
      <w:spacing w:lineRule="auto" w:line="276" w:before="0" w:after="140"/>
      <w:jc w:val="left"/>
      <w:textAlignment w:val="auto"/>
    </w:pPr>
    <w:rPr>
      <w:rFonts w:ascii="Calibri" w:hAnsi="Calibri" w:eastAsia="Symbol" w:cs="Times New Roman"/>
      <w:sz w:val="22"/>
      <w:szCs w:val="22"/>
      <w:lang w:val="ru-RU" w:eastAsia="en-US" w:bidi="ar-SA"/>
    </w:rPr>
  </w:style>
  <w:style w:type="paragraph" w:styleId="Style17">
    <w:name w:val="Список"/>
    <w:basedOn w:val="Style16"/>
    <w:qFormat/>
    <w:pPr>
      <w:widowControl/>
      <w:spacing w:lineRule="auto" w:line="276" w:before="0" w:after="140"/>
      <w:jc w:val="left"/>
      <w:textAlignment w:val="auto"/>
    </w:pPr>
    <w:rPr>
      <w:rFonts w:ascii="Calibri" w:hAnsi="Calibri" w:eastAsia="Symbol" w:cs="Arial"/>
      <w:sz w:val="22"/>
      <w:szCs w:val="22"/>
      <w:lang w:val="ru-RU" w:eastAsia="en-US" w:bidi="ar-SA"/>
    </w:rPr>
  </w:style>
  <w:style w:type="paragraph" w:styleId="Style18">
    <w:name w:val="Название"/>
    <w:basedOn w:val="Normal"/>
    <w:qFormat/>
    <w:pPr>
      <w:widowControl/>
      <w:spacing w:lineRule="auto" w:line="252" w:before="120" w:after="120"/>
      <w:jc w:val="left"/>
      <w:textAlignment w:val="auto"/>
    </w:pPr>
    <w:rPr>
      <w:rFonts w:ascii="Calibri" w:hAnsi="Calibri" w:eastAsia="Symbol" w:cs="Arial"/>
      <w:i/>
      <w:iCs/>
      <w:sz w:val="24"/>
      <w:szCs w:val="24"/>
      <w:lang w:val="ru-RU" w:eastAsia="en-US" w:bidi="ar-SA"/>
    </w:rPr>
  </w:style>
  <w:style w:type="paragraph" w:styleId="Style19">
    <w:name w:val="Указатель"/>
    <w:basedOn w:val="Normal"/>
    <w:qFormat/>
    <w:pPr>
      <w:widowControl/>
      <w:spacing w:lineRule="auto" w:line="252" w:before="0" w:after="160"/>
      <w:jc w:val="left"/>
      <w:textAlignment w:val="auto"/>
    </w:pPr>
    <w:rPr>
      <w:rFonts w:ascii="Calibri" w:hAnsi="Calibri" w:eastAsia="Symbol" w:cs="Arial"/>
      <w:sz w:val="22"/>
      <w:szCs w:val="22"/>
      <w:lang w:val="zxx" w:eastAsia="zxx" w:bidi="zxx"/>
    </w:rPr>
  </w:style>
  <w:style w:type="paragraph" w:styleId="NormalTable">
    <w:name w:val="Normal Table"/>
    <w:qFormat/>
    <w:pPr>
      <w:widowControl/>
      <w:suppressAutoHyphens w:val="true"/>
      <w:bidi w:val="0"/>
      <w:spacing w:lineRule="auto" w:line="254" w:before="0" w:after="160"/>
      <w:jc w:val="left"/>
      <w:textAlignment w:val="auto"/>
    </w:pPr>
    <w:rPr>
      <w:rFonts w:ascii="Calibri" w:hAnsi="Calibri" w:eastAsia="Symbol" w:cs="Times New Roman"/>
      <w:color w:val="auto"/>
      <w:kern w:val="2"/>
      <w:sz w:val="22"/>
      <w:szCs w:val="22"/>
      <w:lang w:val="ru-RU"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sailmeWkm_A&amp;feature=emb_logo" TargetMode="External"/><Relationship Id="rId3" Type="http://schemas.openxmlformats.org/officeDocument/2006/relationships/hyperlink" Target="https://www.youtube.com/watch?v=-NeXE6W0FQA" TargetMode="External"/><Relationship Id="rId4" Type="http://schemas.openxmlformats.org/officeDocument/2006/relationships/hyperlink" Target="https://www.youtube.com/watch?v=JZLPjWRKWjY" TargetMode="External"/><Relationship Id="rId5" Type="http://schemas.openxmlformats.org/officeDocument/2006/relationships/hyperlink" Target="https://www.youtube.com/watch?v=Mowe4ojo_iY" TargetMode="External"/><Relationship Id="rId6" Type="http://schemas.openxmlformats.org/officeDocument/2006/relationships/hyperlink" Target="https://www.youtube.com/watch?v=CXMEto5NXb8" TargetMode="External"/><Relationship Id="rId7" Type="http://schemas.openxmlformats.org/officeDocument/2006/relationships/hyperlink" Target="https://www.youtube.com/watch?v=jfqEoOrNQvk" TargetMode="External"/><Relationship Id="rId8" Type="http://schemas.openxmlformats.org/officeDocument/2006/relationships/hyperlink" Target="https://www.youtube.com/watch?v=L_Y6Mj-nMWY" TargetMode="External"/><Relationship Id="rId9" Type="http://schemas.openxmlformats.org/officeDocument/2006/relationships/hyperlink" Target="https://www.youtube.com/watch?v=Jv9wuRx42jk"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2026-05-17T13:11:00Z</dcterms:created>
  <dc:creator>luda</dc:creator>
  <dc:description/>
  <dc:language>en-US</dc:language>
  <cp:lastModifiedBy/>
  <dcterms:modified xsi:type="dcterms:W3CDTF">2026-05-17T16:16:00Z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app</vt:lpwstr>
  </property>
</Properties>
</file>