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DA" w:rsidRPr="00B75712" w:rsidRDefault="00B75712" w:rsidP="00B75712">
      <w:pPr>
        <w:shd w:val="clear" w:color="auto" w:fill="B2A1C7" w:themeFill="accent4" w:themeFillTint="99"/>
        <w:ind w:left="-567" w:right="141"/>
        <w:jc w:val="center"/>
        <w:rPr>
          <w:rStyle w:val="a3"/>
          <w:rFonts w:ascii="Times New Roman" w:hAnsi="Times New Roman" w:cs="Times New Roman"/>
          <w:sz w:val="36"/>
          <w:szCs w:val="28"/>
          <w:shd w:val="clear" w:color="auto" w:fill="F4F4F4"/>
        </w:rPr>
      </w:pPr>
      <w:r w:rsidRPr="00B75712">
        <w:rPr>
          <w:rStyle w:val="a3"/>
          <w:rFonts w:ascii="Times New Roman" w:hAnsi="Times New Roman" w:cs="Times New Roman"/>
          <w:sz w:val="36"/>
          <w:szCs w:val="28"/>
          <w:shd w:val="clear" w:color="auto" w:fill="F4F4F4"/>
        </w:rPr>
        <w:t>Как заинтересовать ребёнка занятиями физкультурой</w:t>
      </w:r>
    </w:p>
    <w:p w:rsidR="00B75712" w:rsidRDefault="00B75712" w:rsidP="00B75712">
      <w:pPr>
        <w:pStyle w:val="a4"/>
        <w:spacing w:before="90" w:beforeAutospacing="0" w:after="90" w:afterAutospacing="0"/>
        <w:ind w:left="-567" w:right="141" w:firstLine="567"/>
        <w:jc w:val="both"/>
        <w:rPr>
          <w:sz w:val="28"/>
          <w:szCs w:val="28"/>
        </w:rPr>
      </w:pPr>
      <w:r w:rsidRPr="00B75712">
        <w:rPr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</w:t>
      </w:r>
    </w:p>
    <w:p w:rsidR="00B75712" w:rsidRPr="00B75712" w:rsidRDefault="00B75712" w:rsidP="00B75712">
      <w:pPr>
        <w:pStyle w:val="a4"/>
        <w:spacing w:before="90" w:beforeAutospacing="0" w:after="90" w:afterAutospacing="0"/>
        <w:ind w:left="-567" w:right="141" w:firstLine="567"/>
        <w:jc w:val="both"/>
        <w:rPr>
          <w:sz w:val="28"/>
          <w:szCs w:val="28"/>
        </w:rPr>
      </w:pPr>
      <w:r w:rsidRPr="00B75712">
        <w:rPr>
          <w:sz w:val="28"/>
          <w:szCs w:val="28"/>
        </w:rPr>
        <w:t>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B75712" w:rsidRDefault="00B75712" w:rsidP="00B75712">
      <w:pPr>
        <w:pStyle w:val="a4"/>
        <w:spacing w:before="90" w:beforeAutospacing="0" w:after="90" w:afterAutospacing="0"/>
        <w:ind w:left="-567" w:right="141"/>
        <w:jc w:val="both"/>
        <w:rPr>
          <w:sz w:val="28"/>
          <w:szCs w:val="28"/>
        </w:rPr>
      </w:pPr>
      <w:r w:rsidRPr="00B75712">
        <w:rPr>
          <w:sz w:val="28"/>
          <w:szCs w:val="28"/>
        </w:rPr>
        <w:t>     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 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B75712" w:rsidRDefault="00B75712" w:rsidP="00B75712">
      <w:pPr>
        <w:pStyle w:val="a4"/>
        <w:spacing w:before="90" w:beforeAutospacing="0" w:after="90" w:afterAutospacing="0"/>
        <w:ind w:left="-567" w:right="141" w:firstLine="567"/>
        <w:jc w:val="both"/>
        <w:rPr>
          <w:sz w:val="28"/>
          <w:szCs w:val="28"/>
        </w:rPr>
      </w:pPr>
      <w:proofErr w:type="gramStart"/>
      <w:r w:rsidRPr="00B75712">
        <w:rPr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B75712">
        <w:rPr>
          <w:sz w:val="28"/>
          <w:szCs w:val="28"/>
        </w:rPr>
        <w:t xml:space="preserve"> Дети, которые лишены таких игрушек, имеют, естественно, меньший двигательный опыт, а потому и менее ловки,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 </w:t>
      </w:r>
    </w:p>
    <w:p w:rsidR="00B75712" w:rsidRPr="00B75712" w:rsidRDefault="00B75712" w:rsidP="00B75712">
      <w:pPr>
        <w:pStyle w:val="a4"/>
        <w:spacing w:before="90" w:beforeAutospacing="0" w:after="90" w:afterAutospacing="0"/>
        <w:ind w:left="-567" w:right="141" w:firstLine="567"/>
        <w:jc w:val="both"/>
        <w:rPr>
          <w:sz w:val="28"/>
          <w:szCs w:val="28"/>
        </w:rPr>
      </w:pPr>
      <w:r w:rsidRPr="00B75712">
        <w:rPr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B75712" w:rsidRDefault="00B75712" w:rsidP="00B75712">
      <w:pPr>
        <w:pStyle w:val="a4"/>
        <w:spacing w:before="90" w:beforeAutospacing="0" w:after="90" w:afterAutospacing="0"/>
        <w:ind w:left="-567" w:right="141"/>
        <w:jc w:val="center"/>
        <w:rPr>
          <w:rStyle w:val="a5"/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26F925" wp14:editId="2230EA04">
            <wp:simplePos x="0" y="0"/>
            <wp:positionH relativeFrom="column">
              <wp:posOffset>424815</wp:posOffset>
            </wp:positionH>
            <wp:positionV relativeFrom="paragraph">
              <wp:posOffset>652780</wp:posOffset>
            </wp:positionV>
            <wp:extent cx="4648200" cy="1159510"/>
            <wp:effectExtent l="0" t="0" r="0" b="2540"/>
            <wp:wrapThrough wrapText="bothSides">
              <wp:wrapPolygon edited="0">
                <wp:start x="0" y="0"/>
                <wp:lineTo x="0" y="21292"/>
                <wp:lineTo x="21511" y="21292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sende-kinderen-5643585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05" b="13187"/>
                    <a:stretch/>
                  </pic:blipFill>
                  <pic:spPr bwMode="auto">
                    <a:xfrm>
                      <a:off x="0" y="0"/>
                      <a:ext cx="4648200" cy="1159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712">
        <w:rPr>
          <w:rStyle w:val="a5"/>
          <w:b/>
          <w:bCs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жизни!</w:t>
      </w:r>
    </w:p>
    <w:p w:rsidR="00B75712" w:rsidRPr="00B75712" w:rsidRDefault="00B75712" w:rsidP="00B75712">
      <w:pPr>
        <w:pStyle w:val="a4"/>
        <w:spacing w:before="90" w:beforeAutospacing="0" w:after="9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B75712" w:rsidRPr="00B75712" w:rsidRDefault="00B75712" w:rsidP="00B757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5712" w:rsidRPr="00B75712" w:rsidSect="00B7571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12"/>
    <w:rsid w:val="000C788A"/>
    <w:rsid w:val="00405EB6"/>
    <w:rsid w:val="00935880"/>
    <w:rsid w:val="00B7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712"/>
    <w:rPr>
      <w:b/>
      <w:bCs/>
    </w:rPr>
  </w:style>
  <w:style w:type="paragraph" w:styleId="a4">
    <w:name w:val="Normal (Web)"/>
    <w:basedOn w:val="a"/>
    <w:uiPriority w:val="99"/>
    <w:semiHidden/>
    <w:unhideWhenUsed/>
    <w:rsid w:val="00B7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57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712"/>
    <w:rPr>
      <w:b/>
      <w:bCs/>
    </w:rPr>
  </w:style>
  <w:style w:type="paragraph" w:styleId="a4">
    <w:name w:val="Normal (Web)"/>
    <w:basedOn w:val="a"/>
    <w:uiPriority w:val="99"/>
    <w:semiHidden/>
    <w:unhideWhenUsed/>
    <w:rsid w:val="00B75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57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2026-05-13T16:47:00Z</dcterms:created>
  <dcterms:modified xsi:type="dcterms:W3CDTF">2026-05-13T16:57:00Z</dcterms:modified>
</cp:coreProperties>
</file>