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0B" w:rsidRPr="00473E0B" w:rsidRDefault="00473E0B" w:rsidP="00473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bookmarkStart w:id="0" w:name="_GoBack"/>
      <w:r w:rsidRPr="00473E0B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Формирование нравственно-патриотических основ у детей дошкольного возраста с выраженными речевыми нарушениями с применением информационно-компьютерных технологий</w:t>
      </w:r>
    </w:p>
    <w:bookmarkEnd w:id="0"/>
    <w:p w:rsidR="00473E0B" w:rsidRPr="00473E0B" w:rsidRDefault="00473E0B" w:rsidP="00473E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292929"/>
          <w:sz w:val="24"/>
          <w:szCs w:val="24"/>
          <w:lang w:eastAsia="ru-RU"/>
        </w:rPr>
      </w:pPr>
      <w:r w:rsidRPr="00473E0B">
        <w:rPr>
          <w:rFonts w:ascii="Times New Roman" w:eastAsia="Times New Roman" w:hAnsi="Times New Roman" w:cs="Times New Roman"/>
          <w:i/>
          <w:color w:val="292929"/>
          <w:sz w:val="24"/>
          <w:szCs w:val="24"/>
          <w:lang w:eastAsia="ru-RU"/>
        </w:rPr>
        <w:t>«Любовь к родному краю, родной культуре, родной речи начинается с малого – любви к своей семье, к своему жилищу, к своему детскому саду. Постепенно расширяясь, эта любовь переходит в любовь к родной стране, к ее истории…» — Д.С. Лихачев</w:t>
      </w:r>
    </w:p>
    <w:p w:rsidR="00473E0B" w:rsidRPr="00473E0B" w:rsidRDefault="00473E0B" w:rsidP="00473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Современное общество ставит в приоритет нравственно-патриотическое воспитание, акцентируя внимание на формировании гражданской идентичности, любви к Отчизне и уважения к отечественной истории и культуре. Раннее начало данной работы способствует прочному усвоению детьми основ патриотизма и нравственности.</w:t>
      </w:r>
    </w:p>
    <w:p w:rsidR="00473E0B" w:rsidRPr="00473E0B" w:rsidRDefault="00473E0B" w:rsidP="00473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Для детей с тяжелыми нарушениями речи (ТНР) нравственно-патриотическое воспитание требует учета специфических особенностей их </w:t>
      </w:r>
      <w:proofErr w:type="spellStart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психоречевого</w:t>
      </w:r>
      <w:proofErr w:type="spellEnd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развития. Нарушения речи часто сопряжены с когнитивными трудностями, такими как проблемы с концентрацией внимания, запоминанием, формированием понятий и логических связей, а также с развитием эмоционально-волевой сферы и коммуникативной деятельности. Это снижает эффективность традиционных вербальных методов обучения.</w:t>
      </w:r>
    </w:p>
    <w:p w:rsidR="00473E0B" w:rsidRPr="00473E0B" w:rsidRDefault="00473E0B" w:rsidP="00473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Актуальность применения информационно-компьютерных технологий (ИКТ) в нравственно-патриотическом воспитании дошкольников с ТНР обусловлена их способностью </w:t>
      </w:r>
      <w:proofErr w:type="gramStart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преодолевать</w:t>
      </w:r>
      <w:proofErr w:type="gramEnd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речевые барьеры и задействовать визуальный канал восприятия. ИКТ позволяют сделать абстрактные понятия (Родина, семья, дружба) более доступными через использование наглядного материала (изображения, анимация, видео). Многократное повторение информации, столь важное для детей с нарушениями речи, облегчается программными средствами.</w:t>
      </w:r>
    </w:p>
    <w:p w:rsidR="00473E0B" w:rsidRPr="00473E0B" w:rsidRDefault="00473E0B" w:rsidP="00473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ИКТ предоставляют возможности для создания и подбора дидактических материалов с упрощенным языком, замедленной речью и четкой артикуляцией. Игровые и интерактивные технологии, </w:t>
      </w:r>
      <w:proofErr w:type="spellStart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медиаматериалы</w:t>
      </w:r>
      <w:proofErr w:type="spellEnd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(обучающие игры, приложения, мультфильмы) помогают формировать нравственные ценности ("добро", "зло", "ответственность") и развивать </w:t>
      </w:r>
      <w:proofErr w:type="spellStart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эмпатию</w:t>
      </w:r>
      <w:proofErr w:type="spellEnd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473E0B" w:rsidRPr="00473E0B" w:rsidRDefault="00473E0B" w:rsidP="00473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патриотическом воспитании ИКТ способствуют знакомству с государственными символами (интерактивные презентации, видео), изучению родного края (виртуальные экскурсии) и формированию гордости за достижения страны (демонстрация успехов в космосе, спорте, искусстве). Интерактивные игры, связанные с народными промыслами и обычаями, делают процесс знакомства с культурой и традициями ярким и запоминающимся.</w:t>
      </w:r>
    </w:p>
    <w:p w:rsidR="00473E0B" w:rsidRPr="00473E0B" w:rsidRDefault="00473E0B" w:rsidP="00473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Эффективное применение ИКТ предполагает:</w:t>
      </w:r>
    </w:p>
    <w:p w:rsidR="00473E0B" w:rsidRPr="00473E0B" w:rsidRDefault="00473E0B" w:rsidP="00473E0B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Целенаправленность:</w:t>
      </w: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четкое понимание воспитательных задач.</w:t>
      </w:r>
    </w:p>
    <w:p w:rsidR="00473E0B" w:rsidRPr="00473E0B" w:rsidRDefault="00473E0B" w:rsidP="00473E0B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Дозирование:</w:t>
      </w: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строгое соблюдение временных регламентов.</w:t>
      </w:r>
    </w:p>
    <w:p w:rsidR="00473E0B" w:rsidRPr="00473E0B" w:rsidRDefault="00473E0B" w:rsidP="00473E0B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Адаптация:</w:t>
      </w: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соответствие материалов возрасту и уровню развития детей.</w:t>
      </w:r>
    </w:p>
    <w:p w:rsidR="00473E0B" w:rsidRPr="00473E0B" w:rsidRDefault="00473E0B" w:rsidP="00473E0B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Интеграция:</w:t>
      </w: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сочетание И</w:t>
      </w:r>
      <w:proofErr w:type="gramStart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КТ с тр</w:t>
      </w:r>
      <w:proofErr w:type="gramEnd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адиционными методами.</w:t>
      </w:r>
    </w:p>
    <w:p w:rsidR="00473E0B" w:rsidRPr="00473E0B" w:rsidRDefault="00473E0B" w:rsidP="00473E0B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73E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Индивидуальный подход:</w:t>
      </w:r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учет особенностей каждого ребенка.</w:t>
      </w:r>
    </w:p>
    <w:p w:rsidR="00473E0B" w:rsidRPr="00473E0B" w:rsidRDefault="00473E0B" w:rsidP="00473E0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473E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Таким образом, ИКТ являются мощным инструментом, делающим процесс нравственно-патриотического воспитания детей с ТНР более наглядным, интересным и результативным, способствуя преодолению речевых барьеров и формированию ключевых личностных качеств.</w:t>
      </w:r>
      <w:proofErr w:type="gramEnd"/>
    </w:p>
    <w:p w:rsidR="001B028B" w:rsidRPr="00724E71" w:rsidRDefault="001B028B" w:rsidP="00724E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028B" w:rsidRPr="0072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1626"/>
    <w:multiLevelType w:val="multilevel"/>
    <w:tmpl w:val="C870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71"/>
    <w:rsid w:val="001B028B"/>
    <w:rsid w:val="00473E0B"/>
    <w:rsid w:val="007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Серикова</dc:creator>
  <cp:lastModifiedBy>Анна Серикова</cp:lastModifiedBy>
  <cp:revision>4</cp:revision>
  <dcterms:created xsi:type="dcterms:W3CDTF">2026-05-11T17:19:00Z</dcterms:created>
  <dcterms:modified xsi:type="dcterms:W3CDTF">2026-05-11T17:27:00Z</dcterms:modified>
</cp:coreProperties>
</file>