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1A5" w:rsidRPr="005D0E0C" w:rsidRDefault="006301A5" w:rsidP="006301A5">
      <w:pPr>
        <w:keepNext/>
        <w:keepLines/>
        <w:spacing w:line="360" w:lineRule="auto"/>
        <w:jc w:val="center"/>
        <w:rPr>
          <w:b/>
          <w:bCs/>
          <w:sz w:val="28"/>
          <w:szCs w:val="28"/>
        </w:rPr>
      </w:pPr>
      <w:proofErr w:type="spellStart"/>
      <w:r w:rsidRPr="005D0E0C">
        <w:rPr>
          <w:b/>
          <w:bCs/>
          <w:sz w:val="28"/>
          <w:szCs w:val="28"/>
          <w:lang w:eastAsia="en-US"/>
        </w:rPr>
        <w:t>Психолого</w:t>
      </w:r>
      <w:proofErr w:type="spellEnd"/>
      <w:r w:rsidRPr="005D0E0C">
        <w:rPr>
          <w:b/>
          <w:bCs/>
          <w:sz w:val="28"/>
          <w:szCs w:val="28"/>
          <w:lang w:eastAsia="en-US"/>
        </w:rPr>
        <w:t xml:space="preserve"> – педагогические условия, влияющие на формирования у </w:t>
      </w:r>
      <w:proofErr w:type="gramStart"/>
      <w:r w:rsidRPr="005D0E0C">
        <w:rPr>
          <w:b/>
          <w:bCs/>
          <w:sz w:val="28"/>
          <w:szCs w:val="28"/>
          <w:lang w:eastAsia="en-US"/>
        </w:rPr>
        <w:t>обучающихся</w:t>
      </w:r>
      <w:proofErr w:type="gramEnd"/>
      <w:r w:rsidRPr="005D0E0C">
        <w:rPr>
          <w:b/>
          <w:bCs/>
          <w:sz w:val="28"/>
          <w:szCs w:val="28"/>
          <w:lang w:eastAsia="en-US"/>
        </w:rPr>
        <w:t xml:space="preserve"> осознанного и уважительного отношения к другому человеку</w:t>
      </w:r>
    </w:p>
    <w:p w:rsidR="006301A5" w:rsidRPr="005D0E0C" w:rsidRDefault="006301A5" w:rsidP="006301A5">
      <w:pPr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В настоящее время важность сверстников в психологическом развитии детей признается большинством психологов. Значение сверстников особенно велико в формировании основ личности ребёнка и коммуникативном развитии, когда четко проявляется связь между системой представлений о себе и общением.</w:t>
      </w:r>
    </w:p>
    <w:p w:rsidR="006301A5" w:rsidRPr="005D0E0C" w:rsidRDefault="006301A5" w:rsidP="006301A5">
      <w:pPr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Необходимо определить роль, которую играют межличностные отношения в формировании личности учащегося на различных этапах его жизни.</w:t>
      </w:r>
    </w:p>
    <w:p w:rsidR="006301A5" w:rsidRPr="005D0E0C" w:rsidRDefault="006301A5" w:rsidP="006301A5">
      <w:pPr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Межличностные отношения реализуются, выражаются и формируются в общении и совместной деятельности. Роль общения в формировании личности ребенка очень велика. Сегодня нет необходимости доказывать, что межличностное общение является абсолютно необходимым условием жизни людей, без этого невозможно полноценно сформировать ни одну психическую функцию или психический процесс и личность в целом.</w:t>
      </w:r>
    </w:p>
    <w:p w:rsidR="006301A5" w:rsidRPr="005D0E0C" w:rsidRDefault="006301A5" w:rsidP="006301A5">
      <w:pPr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 xml:space="preserve">В настоящее время к современной школе предъявляются жесткие требования по созданию </w:t>
      </w:r>
      <w:proofErr w:type="spellStart"/>
      <w:r w:rsidRPr="005D0E0C">
        <w:rPr>
          <w:sz w:val="28"/>
          <w:szCs w:val="28"/>
          <w:lang w:eastAsia="en-US"/>
        </w:rPr>
        <w:t>психолого</w:t>
      </w:r>
      <w:proofErr w:type="spellEnd"/>
      <w:r w:rsidRPr="005D0E0C">
        <w:rPr>
          <w:sz w:val="28"/>
          <w:szCs w:val="28"/>
          <w:lang w:eastAsia="en-US"/>
        </w:rPr>
        <w:t xml:space="preserve"> – педагогических условий,  влияющих на формирование у обучающихся осознанного и уважительного отношения к другому человеку, при которых ребенок мог бы приобретать социальный опыт, взаимодействуя в группе сверстников. </w:t>
      </w:r>
    </w:p>
    <w:p w:rsidR="006301A5" w:rsidRPr="005D0E0C" w:rsidRDefault="006301A5" w:rsidP="006301A5">
      <w:pPr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На основании вышесказанного в качестве психолого-педагогических условий, обеспечивающих успешные межличностные отношения детей, необходимо рассматривать следующие:</w:t>
      </w:r>
    </w:p>
    <w:p w:rsidR="006301A5" w:rsidRPr="005D0E0C" w:rsidRDefault="006301A5" w:rsidP="006301A5">
      <w:pPr>
        <w:numPr>
          <w:ilvl w:val="0"/>
          <w:numId w:val="1"/>
        </w:numPr>
        <w:tabs>
          <w:tab w:val="left" w:pos="0"/>
          <w:tab w:val="left" w:pos="1440"/>
        </w:tabs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 w:rsidRPr="005D0E0C">
        <w:rPr>
          <w:sz w:val="28"/>
          <w:szCs w:val="28"/>
          <w:lang w:eastAsia="en-US"/>
        </w:rPr>
        <w:t>детский коллектив, который призван удовлетворять потребность подростков в дружбе, общении и т.п.</w:t>
      </w:r>
    </w:p>
    <w:p w:rsidR="006301A5" w:rsidRPr="005D0E0C" w:rsidRDefault="006301A5" w:rsidP="006301A5">
      <w:pPr>
        <w:spacing w:line="360" w:lineRule="auto"/>
        <w:ind w:right="4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 xml:space="preserve">Групповая игра и другие виды совместной деятельности вырабатывают необходимые навыки социального взаимодействия, умение подчиняться коллективной дисциплине и в то же время отстаивать свои права, соотносить </w:t>
      </w:r>
      <w:r w:rsidRPr="005D0E0C">
        <w:rPr>
          <w:sz w:val="28"/>
          <w:szCs w:val="28"/>
          <w:lang w:eastAsia="en-US"/>
        </w:rPr>
        <w:lastRenderedPageBreak/>
        <w:t xml:space="preserve">личные интересы с </w:t>
      </w:r>
      <w:proofErr w:type="gramStart"/>
      <w:r w:rsidRPr="005D0E0C">
        <w:rPr>
          <w:sz w:val="28"/>
          <w:szCs w:val="28"/>
          <w:lang w:eastAsia="en-US"/>
        </w:rPr>
        <w:t>общественными</w:t>
      </w:r>
      <w:proofErr w:type="gramEnd"/>
      <w:r w:rsidRPr="005D0E0C">
        <w:rPr>
          <w:sz w:val="28"/>
          <w:szCs w:val="28"/>
          <w:lang w:eastAsia="en-US"/>
        </w:rPr>
        <w:t xml:space="preserve">. Создание групповой принадлежности, солидарности, товарищеской взаимопомощи не только облегчает школьнику </w:t>
      </w:r>
      <w:proofErr w:type="spellStart"/>
      <w:r w:rsidRPr="005D0E0C">
        <w:rPr>
          <w:sz w:val="28"/>
          <w:szCs w:val="28"/>
          <w:lang w:eastAsia="en-US"/>
        </w:rPr>
        <w:t>автономизацию</w:t>
      </w:r>
      <w:proofErr w:type="spellEnd"/>
      <w:r w:rsidRPr="005D0E0C">
        <w:rPr>
          <w:sz w:val="28"/>
          <w:szCs w:val="28"/>
          <w:lang w:eastAsia="en-US"/>
        </w:rPr>
        <w:t xml:space="preserve"> от взрослых, но и дает ему чрезвычайно важное чувство эмоционального благополучия и устойчивости. Вне общества сверстников, где взаимоотношения строятся принципиально на равных началах и статус надо заслужить и уметь поддерживать, ребенок не может выработать необходимых взрослому коммуникативных качеств.</w:t>
      </w:r>
    </w:p>
    <w:p w:rsidR="006301A5" w:rsidRPr="005D0E0C" w:rsidRDefault="006301A5" w:rsidP="006301A5">
      <w:pPr>
        <w:spacing w:line="360" w:lineRule="auto"/>
        <w:ind w:left="20" w:right="20" w:firstLine="709"/>
        <w:jc w:val="both"/>
        <w:rPr>
          <w:sz w:val="28"/>
          <w:szCs w:val="28"/>
        </w:rPr>
      </w:pPr>
      <w:proofErr w:type="spellStart"/>
      <w:r w:rsidRPr="005D0E0C">
        <w:rPr>
          <w:sz w:val="28"/>
          <w:szCs w:val="28"/>
          <w:lang w:eastAsia="en-US"/>
        </w:rPr>
        <w:t>Соревновательность</w:t>
      </w:r>
      <w:proofErr w:type="spellEnd"/>
      <w:r w:rsidRPr="005D0E0C">
        <w:rPr>
          <w:sz w:val="28"/>
          <w:szCs w:val="28"/>
          <w:lang w:eastAsia="en-US"/>
        </w:rPr>
        <w:t xml:space="preserve"> групповых взаимоотношений, которой нет в отношениях с родителями, также служит ценной жизненной школой. Обеспечения преимущественно положительного влияния группы на личность важно добиться для того, чтобы межличностные отношения в ней были благоприятными.</w:t>
      </w:r>
    </w:p>
    <w:p w:rsidR="006301A5" w:rsidRPr="005D0E0C" w:rsidRDefault="006301A5" w:rsidP="006301A5">
      <w:pPr>
        <w:numPr>
          <w:ilvl w:val="0"/>
          <w:numId w:val="2"/>
        </w:numPr>
        <w:tabs>
          <w:tab w:val="left" w:pos="0"/>
          <w:tab w:val="left" w:pos="1440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D0E0C">
        <w:rPr>
          <w:sz w:val="28"/>
          <w:szCs w:val="28"/>
          <w:lang w:eastAsia="en-US"/>
        </w:rPr>
        <w:t>с</w:t>
      </w:r>
      <w:proofErr w:type="gramEnd"/>
      <w:r w:rsidRPr="005D0E0C">
        <w:rPr>
          <w:sz w:val="28"/>
          <w:szCs w:val="28"/>
          <w:lang w:eastAsia="en-US"/>
        </w:rPr>
        <w:t>оздание благоприятного психологического микроклимата в детском коллективе;</w:t>
      </w:r>
    </w:p>
    <w:p w:rsidR="006301A5" w:rsidRPr="005D0E0C" w:rsidRDefault="006301A5" w:rsidP="006301A5">
      <w:pPr>
        <w:spacing w:line="360" w:lineRule="auto"/>
        <w:ind w:lef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К методам формирования благоприятного микроклимата относятся:</w:t>
      </w:r>
    </w:p>
    <w:p w:rsidR="006301A5" w:rsidRPr="005D0E0C" w:rsidRDefault="006301A5" w:rsidP="006301A5">
      <w:pPr>
        <w:numPr>
          <w:ilvl w:val="0"/>
          <w:numId w:val="3"/>
        </w:numPr>
        <w:tabs>
          <w:tab w:val="left" w:pos="0"/>
          <w:tab w:val="left" w:pos="1440"/>
        </w:tabs>
        <w:spacing w:line="360" w:lineRule="auto"/>
        <w:ind w:righ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Личность учителя - пример гармоничного человека, способного к эффективному и интересному взаимодействию.</w:t>
      </w:r>
    </w:p>
    <w:p w:rsidR="006301A5" w:rsidRPr="005D0E0C" w:rsidRDefault="006301A5" w:rsidP="006301A5">
      <w:pPr>
        <w:numPr>
          <w:ilvl w:val="0"/>
          <w:numId w:val="3"/>
        </w:numPr>
        <w:tabs>
          <w:tab w:val="left" w:pos="0"/>
          <w:tab w:val="left" w:pos="1440"/>
        </w:tabs>
        <w:spacing w:line="360" w:lineRule="auto"/>
        <w:ind w:righ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Анализ полученной информации. Регуляция ценностных ориентаций коллектива через изменение отношений внутри него.</w:t>
      </w:r>
    </w:p>
    <w:p w:rsidR="006301A5" w:rsidRDefault="006301A5" w:rsidP="006301A5">
      <w:pPr>
        <w:numPr>
          <w:ilvl w:val="0"/>
          <w:numId w:val="3"/>
        </w:numPr>
        <w:tabs>
          <w:tab w:val="left" w:pos="0"/>
          <w:tab w:val="left" w:pos="1440"/>
        </w:tabs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 w:eastAsia="en-US"/>
        </w:rPr>
        <w:t>Организация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самоуправления</w:t>
      </w:r>
      <w:proofErr w:type="spellEnd"/>
      <w:r>
        <w:rPr>
          <w:sz w:val="28"/>
          <w:szCs w:val="28"/>
          <w:lang w:val="en-US" w:eastAsia="en-US"/>
        </w:rPr>
        <w:t>.</w:t>
      </w:r>
    </w:p>
    <w:p w:rsidR="006301A5" w:rsidRPr="005D0E0C" w:rsidRDefault="006301A5" w:rsidP="006301A5">
      <w:pPr>
        <w:numPr>
          <w:ilvl w:val="0"/>
          <w:numId w:val="3"/>
        </w:numPr>
        <w:tabs>
          <w:tab w:val="left" w:pos="0"/>
          <w:tab w:val="left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Участие в школьных мероприятиях и проведение совместного досуга.</w:t>
      </w:r>
    </w:p>
    <w:p w:rsidR="006301A5" w:rsidRDefault="006301A5" w:rsidP="006301A5">
      <w:pPr>
        <w:numPr>
          <w:ilvl w:val="0"/>
          <w:numId w:val="3"/>
        </w:numPr>
        <w:tabs>
          <w:tab w:val="left" w:pos="0"/>
          <w:tab w:val="left" w:pos="1440"/>
        </w:tabs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 w:eastAsia="en-US"/>
        </w:rPr>
        <w:t>Ведение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диалога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внутри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коллектива</w:t>
      </w:r>
      <w:proofErr w:type="spellEnd"/>
      <w:r>
        <w:rPr>
          <w:sz w:val="28"/>
          <w:szCs w:val="28"/>
          <w:lang w:val="en-US" w:eastAsia="en-US"/>
        </w:rPr>
        <w:t>.</w:t>
      </w:r>
    </w:p>
    <w:p w:rsidR="006301A5" w:rsidRPr="005D0E0C" w:rsidRDefault="006301A5" w:rsidP="006301A5">
      <w:pPr>
        <w:numPr>
          <w:ilvl w:val="0"/>
          <w:numId w:val="3"/>
        </w:numPr>
        <w:tabs>
          <w:tab w:val="left" w:pos="0"/>
          <w:tab w:val="left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Обучение подростков разным способам общения.</w:t>
      </w:r>
    </w:p>
    <w:p w:rsidR="006301A5" w:rsidRPr="005D0E0C" w:rsidRDefault="006301A5" w:rsidP="006301A5">
      <w:pPr>
        <w:spacing w:line="360" w:lineRule="auto"/>
        <w:ind w:left="20" w:righ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К условиям, определяющим эффективность влияния учителя на психологический климат в детском коллективе, относятся следующие:</w:t>
      </w:r>
    </w:p>
    <w:p w:rsidR="006301A5" w:rsidRPr="005D0E0C" w:rsidRDefault="006301A5" w:rsidP="006301A5">
      <w:pPr>
        <w:numPr>
          <w:ilvl w:val="0"/>
          <w:numId w:val="4"/>
        </w:numPr>
        <w:tabs>
          <w:tab w:val="left" w:pos="0"/>
          <w:tab w:val="left" w:pos="735"/>
          <w:tab w:val="left" w:pos="1440"/>
        </w:tabs>
        <w:spacing w:line="360" w:lineRule="auto"/>
        <w:ind w:righ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 xml:space="preserve">личностные качества педагога (открытость, расположенность к детям чувство юмора, инициативность, коммуникабельность, </w:t>
      </w:r>
      <w:proofErr w:type="spellStart"/>
      <w:r w:rsidRPr="005D0E0C">
        <w:rPr>
          <w:sz w:val="28"/>
          <w:szCs w:val="28"/>
          <w:lang w:eastAsia="en-US"/>
        </w:rPr>
        <w:t>креативность</w:t>
      </w:r>
      <w:proofErr w:type="spellEnd"/>
      <w:r w:rsidRPr="005D0E0C">
        <w:rPr>
          <w:sz w:val="28"/>
          <w:szCs w:val="28"/>
          <w:lang w:eastAsia="en-US"/>
        </w:rPr>
        <w:t>).</w:t>
      </w:r>
    </w:p>
    <w:p w:rsidR="006301A5" w:rsidRPr="005D0E0C" w:rsidRDefault="006301A5" w:rsidP="006301A5">
      <w:pPr>
        <w:numPr>
          <w:ilvl w:val="0"/>
          <w:numId w:val="4"/>
        </w:numPr>
        <w:tabs>
          <w:tab w:val="left" w:pos="0"/>
          <w:tab w:val="left" w:pos="735"/>
          <w:tab w:val="left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профессиональные качества педагога (теоретическая и методическая компетентность).</w:t>
      </w:r>
    </w:p>
    <w:p w:rsidR="006301A5" w:rsidRPr="005D0E0C" w:rsidRDefault="006301A5" w:rsidP="006301A5">
      <w:pPr>
        <w:numPr>
          <w:ilvl w:val="0"/>
          <w:numId w:val="4"/>
        </w:numPr>
        <w:tabs>
          <w:tab w:val="left" w:pos="0"/>
          <w:tab w:val="left" w:pos="1440"/>
        </w:tabs>
        <w:spacing w:line="360" w:lineRule="auto"/>
        <w:ind w:righ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lastRenderedPageBreak/>
        <w:t>ориентация педагога на эмоциональный комфорт школьников, что является следствием личностной и профессиональной подготовленности педагога к действиям, формирующим благоприятный психологический климат.</w:t>
      </w:r>
    </w:p>
    <w:p w:rsidR="006301A5" w:rsidRPr="005D0E0C" w:rsidRDefault="006301A5" w:rsidP="006301A5">
      <w:pPr>
        <w:spacing w:line="360" w:lineRule="auto"/>
        <w:ind w:left="20" w:righ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Наиболее эффективными способами формирования учителем психологического климата в классе являются следующие:</w:t>
      </w:r>
    </w:p>
    <w:p w:rsidR="006301A5" w:rsidRPr="005D0E0C" w:rsidRDefault="006301A5" w:rsidP="006301A5">
      <w:pPr>
        <w:numPr>
          <w:ilvl w:val="0"/>
          <w:numId w:val="5"/>
        </w:numPr>
        <w:tabs>
          <w:tab w:val="left" w:pos="0"/>
          <w:tab w:val="left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Включение в жизнедеятельность класса различных видов искусства.</w:t>
      </w:r>
    </w:p>
    <w:p w:rsidR="006301A5" w:rsidRDefault="006301A5" w:rsidP="006301A5">
      <w:pPr>
        <w:numPr>
          <w:ilvl w:val="0"/>
          <w:numId w:val="5"/>
        </w:numPr>
        <w:tabs>
          <w:tab w:val="left" w:pos="0"/>
          <w:tab w:val="left" w:pos="1440"/>
        </w:tabs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 w:eastAsia="en-US"/>
        </w:rPr>
        <w:t>Использование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игры</w:t>
      </w:r>
      <w:proofErr w:type="spellEnd"/>
      <w:r>
        <w:rPr>
          <w:sz w:val="28"/>
          <w:szCs w:val="28"/>
          <w:lang w:val="en-US" w:eastAsia="en-US"/>
        </w:rPr>
        <w:t>.</w:t>
      </w:r>
    </w:p>
    <w:p w:rsidR="006301A5" w:rsidRDefault="006301A5" w:rsidP="006301A5">
      <w:pPr>
        <w:numPr>
          <w:ilvl w:val="0"/>
          <w:numId w:val="5"/>
        </w:numPr>
        <w:tabs>
          <w:tab w:val="left" w:pos="0"/>
          <w:tab w:val="left" w:pos="1440"/>
        </w:tabs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 w:eastAsia="en-US"/>
        </w:rPr>
        <w:t>Формирование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общих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традиций</w:t>
      </w:r>
      <w:proofErr w:type="spellEnd"/>
      <w:r>
        <w:rPr>
          <w:sz w:val="28"/>
          <w:szCs w:val="28"/>
          <w:lang w:val="en-US" w:eastAsia="en-US"/>
        </w:rPr>
        <w:t>.</w:t>
      </w:r>
    </w:p>
    <w:p w:rsidR="006301A5" w:rsidRDefault="006301A5" w:rsidP="006301A5">
      <w:pPr>
        <w:numPr>
          <w:ilvl w:val="0"/>
          <w:numId w:val="5"/>
        </w:numPr>
        <w:tabs>
          <w:tab w:val="left" w:pos="0"/>
          <w:tab w:val="left" w:pos="1440"/>
        </w:tabs>
        <w:spacing w:line="360" w:lineRule="auto"/>
        <w:ind w:right="20" w:firstLine="709"/>
        <w:jc w:val="both"/>
        <w:rPr>
          <w:sz w:val="28"/>
          <w:szCs w:val="28"/>
          <w:lang w:val="en-US"/>
        </w:rPr>
      </w:pPr>
      <w:r w:rsidRPr="005D0E0C">
        <w:rPr>
          <w:sz w:val="28"/>
          <w:szCs w:val="28"/>
          <w:lang w:eastAsia="en-US"/>
        </w:rPr>
        <w:t xml:space="preserve">Создание ситуаций коллективного сопереживания значимых событий, стремление к эмоциональному включению в жизнь класса каждого ребенка. </w:t>
      </w:r>
      <w:proofErr w:type="spellStart"/>
      <w:r>
        <w:rPr>
          <w:sz w:val="28"/>
          <w:szCs w:val="28"/>
          <w:lang w:val="en-US" w:eastAsia="en-US"/>
        </w:rPr>
        <w:t>Наличие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активной</w:t>
      </w:r>
      <w:proofErr w:type="spellEnd"/>
      <w:r>
        <w:rPr>
          <w:sz w:val="28"/>
          <w:szCs w:val="28"/>
          <w:lang w:val="en-US" w:eastAsia="en-US"/>
        </w:rPr>
        <w:t xml:space="preserve"> - </w:t>
      </w:r>
      <w:proofErr w:type="spellStart"/>
      <w:r>
        <w:rPr>
          <w:sz w:val="28"/>
          <w:szCs w:val="28"/>
          <w:lang w:val="en-US" w:eastAsia="en-US"/>
        </w:rPr>
        <w:t>позиции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педагога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по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отношению</w:t>
      </w:r>
      <w:proofErr w:type="spellEnd"/>
      <w:r>
        <w:rPr>
          <w:sz w:val="28"/>
          <w:szCs w:val="28"/>
          <w:lang w:val="en-US" w:eastAsia="en-US"/>
        </w:rPr>
        <w:t xml:space="preserve"> к </w:t>
      </w:r>
      <w:proofErr w:type="spellStart"/>
      <w:r>
        <w:rPr>
          <w:sz w:val="28"/>
          <w:szCs w:val="28"/>
          <w:lang w:val="en-US" w:eastAsia="en-US"/>
        </w:rPr>
        <w:t>классному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коллективу</w:t>
      </w:r>
      <w:proofErr w:type="spellEnd"/>
      <w:r>
        <w:rPr>
          <w:sz w:val="28"/>
          <w:szCs w:val="28"/>
          <w:lang w:val="en-US" w:eastAsia="en-US"/>
        </w:rPr>
        <w:t>.</w:t>
      </w:r>
    </w:p>
    <w:p w:rsidR="006301A5" w:rsidRPr="005D0E0C" w:rsidRDefault="006301A5" w:rsidP="006301A5">
      <w:pPr>
        <w:numPr>
          <w:ilvl w:val="0"/>
          <w:numId w:val="5"/>
        </w:numPr>
        <w:tabs>
          <w:tab w:val="left" w:pos="0"/>
          <w:tab w:val="left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Привнесение общечеловеческих ценностей в жизнь классного коллектива.</w:t>
      </w:r>
    </w:p>
    <w:p w:rsidR="006301A5" w:rsidRPr="005D0E0C" w:rsidRDefault="006301A5" w:rsidP="006301A5">
      <w:pPr>
        <w:spacing w:line="360" w:lineRule="auto"/>
        <w:ind w:lef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Процесс регулирования отношений обучающихся младшего школьного возраста проходит таким образом:</w:t>
      </w:r>
    </w:p>
    <w:p w:rsidR="006301A5" w:rsidRDefault="006301A5" w:rsidP="006301A5">
      <w:pPr>
        <w:numPr>
          <w:ilvl w:val="0"/>
          <w:numId w:val="6"/>
        </w:numPr>
        <w:tabs>
          <w:tab w:val="left" w:pos="0"/>
          <w:tab w:val="left" w:pos="735"/>
          <w:tab w:val="left" w:pos="1440"/>
        </w:tabs>
        <w:spacing w:line="360" w:lineRule="auto"/>
        <w:ind w:right="20" w:firstLine="709"/>
        <w:jc w:val="both"/>
        <w:rPr>
          <w:sz w:val="28"/>
          <w:szCs w:val="28"/>
          <w:lang w:val="en-US"/>
        </w:rPr>
      </w:pPr>
      <w:r w:rsidRPr="005D0E0C">
        <w:rPr>
          <w:sz w:val="28"/>
          <w:szCs w:val="28"/>
          <w:lang w:eastAsia="en-US"/>
        </w:rPr>
        <w:t xml:space="preserve">Классный руководитель старается, чтобы группы класса, обладающими высокими нравственными ценностями, реальными достижениями в сферах спорта, музыки, учебной деятельности, стали авторитетными. </w:t>
      </w:r>
      <w:proofErr w:type="spellStart"/>
      <w:r>
        <w:rPr>
          <w:sz w:val="28"/>
          <w:szCs w:val="28"/>
          <w:lang w:val="en-US" w:eastAsia="en-US"/>
        </w:rPr>
        <w:t>Это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достигается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путём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организации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соответствующей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деятельности</w:t>
      </w:r>
      <w:proofErr w:type="spellEnd"/>
      <w:r>
        <w:rPr>
          <w:sz w:val="28"/>
          <w:szCs w:val="28"/>
          <w:lang w:val="en-US" w:eastAsia="en-US"/>
        </w:rPr>
        <w:t>.</w:t>
      </w:r>
    </w:p>
    <w:p w:rsidR="006301A5" w:rsidRPr="005D0E0C" w:rsidRDefault="006301A5" w:rsidP="006301A5">
      <w:pPr>
        <w:numPr>
          <w:ilvl w:val="0"/>
          <w:numId w:val="6"/>
        </w:numPr>
        <w:tabs>
          <w:tab w:val="left" w:pos="0"/>
          <w:tab w:val="left" w:pos="730"/>
          <w:tab w:val="left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Ученики, оказывающие благоприятное воздействие на остальных, формируют актив класса.</w:t>
      </w:r>
    </w:p>
    <w:p w:rsidR="006301A5" w:rsidRPr="005D0E0C" w:rsidRDefault="006301A5" w:rsidP="006301A5">
      <w:pPr>
        <w:numPr>
          <w:ilvl w:val="0"/>
          <w:numId w:val="6"/>
        </w:numPr>
        <w:tabs>
          <w:tab w:val="left" w:pos="0"/>
          <w:tab w:val="left" w:pos="735"/>
          <w:tab w:val="left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 xml:space="preserve">Формируется реальный сильный актив при систематической сменности </w:t>
      </w:r>
      <w:proofErr w:type="gramStart"/>
      <w:r w:rsidRPr="005D0E0C">
        <w:rPr>
          <w:sz w:val="28"/>
          <w:szCs w:val="28"/>
          <w:lang w:eastAsia="en-US"/>
        </w:rPr>
        <w:t>официального</w:t>
      </w:r>
      <w:proofErr w:type="gramEnd"/>
      <w:r w:rsidRPr="005D0E0C">
        <w:rPr>
          <w:sz w:val="28"/>
          <w:szCs w:val="28"/>
          <w:lang w:eastAsia="en-US"/>
        </w:rPr>
        <w:t>.</w:t>
      </w:r>
    </w:p>
    <w:p w:rsidR="006301A5" w:rsidRPr="005D0E0C" w:rsidRDefault="006301A5" w:rsidP="006301A5">
      <w:pPr>
        <w:numPr>
          <w:ilvl w:val="0"/>
          <w:numId w:val="6"/>
        </w:numPr>
        <w:tabs>
          <w:tab w:val="left" w:pos="0"/>
          <w:tab w:val="left" w:pos="735"/>
          <w:tab w:val="left" w:pos="1440"/>
        </w:tabs>
        <w:spacing w:line="360" w:lineRule="auto"/>
        <w:ind w:righ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Развитие коллектива приводит к тому, что все существующие группы авторитетны, но каждая в своём виде деятельности.</w:t>
      </w:r>
    </w:p>
    <w:p w:rsidR="006301A5" w:rsidRPr="005D0E0C" w:rsidRDefault="006301A5" w:rsidP="006301A5">
      <w:pPr>
        <w:spacing w:line="360" w:lineRule="auto"/>
        <w:ind w:left="20" w:righ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lastRenderedPageBreak/>
        <w:t>Важный аспект формирования благоприятного психологического климата в коллективе - это умение общаться и вести конструктивный диалог. Рассмотреть этот процесс надо более подробно и понять, каким образом можно научить детей этому навыку.</w:t>
      </w:r>
    </w:p>
    <w:p w:rsidR="006301A5" w:rsidRPr="005D0E0C" w:rsidRDefault="006301A5" w:rsidP="006301A5">
      <w:pPr>
        <w:spacing w:line="360" w:lineRule="auto"/>
        <w:ind w:left="20" w:righ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Младший школьный возраст современными учеными определяется как от 6-7 до 9-10 лет. В данном возрасте физическое развитие ребенка, определенный запас представлений о мире, уровень развития речи и мышления, социальное восприятие окружающего мира позволяют начать процесс систематического обучения.</w:t>
      </w:r>
    </w:p>
    <w:p w:rsidR="006301A5" w:rsidRPr="005D0E0C" w:rsidRDefault="006301A5" w:rsidP="006301A5">
      <w:pPr>
        <w:spacing w:line="360" w:lineRule="auto"/>
        <w:ind w:left="20" w:righ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В этом возрасте происходит смена образа и стиля жизни по сравнению с дошкольным возрастом: новые требования, новая социальная роль ученика, принципиально новый вид деятельности — учебная деятельность. В школе он приобретает не только новые знания и умения, но и определенный социальный статус. Меняется восприятие своего места в системе отношений. Меняются интересы, ценности ребенка, весь его уклад жизни.</w:t>
      </w:r>
    </w:p>
    <w:p w:rsidR="006301A5" w:rsidRPr="005D0E0C" w:rsidRDefault="006301A5" w:rsidP="006301A5">
      <w:pPr>
        <w:spacing w:line="360" w:lineRule="auto"/>
        <w:ind w:righ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Школьник должен научиться включаться в реальные социальные связи, подчиняться сложившимся нормам и правилам, должен уметь осознавать и сравнивать свою жизненную позицию с нормативными системами общества, что он и может сделать в условиях школьного коллектива, где педагог обязан создать благоприятные условия развития и формирования навыков межличностного взаимодействия.</w:t>
      </w:r>
    </w:p>
    <w:p w:rsidR="006301A5" w:rsidRDefault="006301A5" w:rsidP="006301A5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 w:eastAsia="en-US"/>
        </w:rPr>
        <w:t xml:space="preserve">К </w:t>
      </w:r>
      <w:proofErr w:type="spellStart"/>
      <w:r>
        <w:rPr>
          <w:sz w:val="28"/>
          <w:szCs w:val="28"/>
          <w:lang w:val="en-US" w:eastAsia="en-US"/>
        </w:rPr>
        <w:t>таким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условиям</w:t>
      </w:r>
      <w:proofErr w:type="spellEnd"/>
      <w:r>
        <w:rPr>
          <w:sz w:val="28"/>
          <w:szCs w:val="28"/>
          <w:lang w:val="en-US" w:eastAsia="en-US"/>
        </w:rPr>
        <w:t xml:space="preserve"> </w:t>
      </w:r>
      <w:proofErr w:type="spellStart"/>
      <w:r>
        <w:rPr>
          <w:sz w:val="28"/>
          <w:szCs w:val="28"/>
          <w:lang w:val="en-US" w:eastAsia="en-US"/>
        </w:rPr>
        <w:t>относятся</w:t>
      </w:r>
      <w:proofErr w:type="spellEnd"/>
      <w:r>
        <w:rPr>
          <w:sz w:val="28"/>
          <w:szCs w:val="28"/>
          <w:lang w:val="en-US" w:eastAsia="en-US"/>
        </w:rPr>
        <w:t>:</w:t>
      </w:r>
    </w:p>
    <w:p w:rsidR="006301A5" w:rsidRPr="005D0E0C" w:rsidRDefault="006301A5" w:rsidP="006301A5">
      <w:pPr>
        <w:numPr>
          <w:ilvl w:val="0"/>
          <w:numId w:val="7"/>
        </w:numPr>
        <w:tabs>
          <w:tab w:val="left" w:pos="0"/>
          <w:tab w:val="left" w:pos="715"/>
          <w:tab w:val="left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 xml:space="preserve">детский коллектив, который призван удовлетворять потребность </w:t>
      </w:r>
      <w:proofErr w:type="gramStart"/>
      <w:r w:rsidRPr="005D0E0C">
        <w:rPr>
          <w:sz w:val="28"/>
          <w:szCs w:val="28"/>
          <w:lang w:eastAsia="en-US"/>
        </w:rPr>
        <w:t>обучающихся</w:t>
      </w:r>
      <w:proofErr w:type="gramEnd"/>
      <w:r w:rsidRPr="005D0E0C">
        <w:rPr>
          <w:sz w:val="28"/>
          <w:szCs w:val="28"/>
          <w:lang w:eastAsia="en-US"/>
        </w:rPr>
        <w:t xml:space="preserve">  в дружбе, общении и т. д.;</w:t>
      </w:r>
    </w:p>
    <w:p w:rsidR="006301A5" w:rsidRPr="005D0E0C" w:rsidRDefault="006301A5" w:rsidP="006301A5">
      <w:pPr>
        <w:numPr>
          <w:ilvl w:val="0"/>
          <w:numId w:val="7"/>
        </w:numPr>
        <w:tabs>
          <w:tab w:val="left" w:pos="0"/>
          <w:tab w:val="left" w:pos="725"/>
          <w:tab w:val="left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формирование взаимодействия учителя и обучающегося в образовательном процессе;</w:t>
      </w:r>
    </w:p>
    <w:p w:rsidR="006301A5" w:rsidRPr="005D0E0C" w:rsidRDefault="006301A5" w:rsidP="006301A5">
      <w:pPr>
        <w:numPr>
          <w:ilvl w:val="0"/>
          <w:numId w:val="7"/>
        </w:numPr>
        <w:tabs>
          <w:tab w:val="left" w:pos="0"/>
          <w:tab w:val="left" w:pos="720"/>
          <w:tab w:val="left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>создание благоприятного психологического микроклимата в детском коллективе.</w:t>
      </w:r>
    </w:p>
    <w:p w:rsidR="006301A5" w:rsidRPr="005D0E0C" w:rsidRDefault="006301A5" w:rsidP="006301A5">
      <w:pPr>
        <w:spacing w:line="360" w:lineRule="auto"/>
        <w:ind w:right="20" w:firstLine="709"/>
        <w:jc w:val="both"/>
        <w:rPr>
          <w:sz w:val="28"/>
          <w:szCs w:val="28"/>
        </w:rPr>
      </w:pPr>
      <w:r w:rsidRPr="005D0E0C">
        <w:rPr>
          <w:sz w:val="28"/>
          <w:szCs w:val="28"/>
          <w:lang w:eastAsia="en-US"/>
        </w:rPr>
        <w:t xml:space="preserve">Реализация данных психолого-педагогических условий способствует созданию благоприятных отношений между сверстниками, формированию </w:t>
      </w:r>
      <w:r w:rsidRPr="005D0E0C">
        <w:rPr>
          <w:sz w:val="28"/>
          <w:szCs w:val="28"/>
          <w:lang w:eastAsia="en-US"/>
        </w:rPr>
        <w:lastRenderedPageBreak/>
        <w:t xml:space="preserve">коммуникативных качеств, необходимых ребёнку во взаимодействии </w:t>
      </w:r>
      <w:proofErr w:type="gramStart"/>
      <w:r w:rsidRPr="005D0E0C">
        <w:rPr>
          <w:sz w:val="28"/>
          <w:szCs w:val="28"/>
          <w:lang w:eastAsia="en-US"/>
        </w:rPr>
        <w:t>со</w:t>
      </w:r>
      <w:proofErr w:type="gramEnd"/>
      <w:r w:rsidRPr="005D0E0C">
        <w:rPr>
          <w:sz w:val="28"/>
          <w:szCs w:val="28"/>
          <w:lang w:eastAsia="en-US"/>
        </w:rPr>
        <w:t xml:space="preserve"> взрослыми и сверстниками. Правильно выстроенное взаимодействие педагога и воспитанников позволяет повысить самооценку школьников, помочь им реализовать свои способности, а создание благоприятного климата, в общем, способствует созданию благоприятной среды для развития личности школьника.</w:t>
      </w:r>
    </w:p>
    <w:p w:rsidR="001026A8" w:rsidRDefault="001026A8"/>
    <w:sectPr w:rsidR="001026A8" w:rsidSect="00102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•"/>
      <w:lvlJc w:val="left"/>
      <w:pPr>
        <w:tabs>
          <w:tab w:val="num" w:pos="0"/>
        </w:tabs>
        <w:ind w:firstLine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  <w:rPr>
        <w:rFonts w:cs="Times New Roman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•"/>
      <w:lvlJc w:val="left"/>
      <w:pPr>
        <w:tabs>
          <w:tab w:val="num" w:pos="0"/>
        </w:tabs>
        <w:ind w:firstLine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  <w:rPr>
        <w:rFonts w:cs="Times New Roman"/>
      </w:r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•"/>
      <w:lvlJc w:val="left"/>
      <w:pPr>
        <w:tabs>
          <w:tab w:val="num" w:pos="0"/>
        </w:tabs>
        <w:ind w:firstLine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  <w:rPr>
        <w:rFonts w:cs="Times New Roman"/>
      </w:rPr>
    </w:lvl>
  </w:abstractNum>
  <w:abstractNum w:abstractNumId="3">
    <w:nsid w:val="00000005"/>
    <w:multiLevelType w:val="multilevel"/>
    <w:tmpl w:val="00000005"/>
    <w:lvl w:ilvl="0">
      <w:start w:val="1"/>
      <w:numFmt w:val="bullet"/>
      <w:lvlText w:val="•"/>
      <w:lvlJc w:val="left"/>
      <w:pPr>
        <w:tabs>
          <w:tab w:val="num" w:pos="0"/>
        </w:tabs>
        <w:ind w:firstLine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  <w:rPr>
        <w:rFonts w:cs="Times New Roman"/>
      </w:rPr>
    </w:lvl>
  </w:abstractNum>
  <w:abstractNum w:abstractNumId="4">
    <w:nsid w:val="00000006"/>
    <w:multiLevelType w:val="multilevel"/>
    <w:tmpl w:val="00000006"/>
    <w:lvl w:ilvl="0">
      <w:start w:val="1"/>
      <w:numFmt w:val="bullet"/>
      <w:lvlText w:val="•"/>
      <w:lvlJc w:val="left"/>
      <w:pPr>
        <w:tabs>
          <w:tab w:val="num" w:pos="0"/>
        </w:tabs>
        <w:ind w:firstLine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  <w:rPr>
        <w:rFonts w:cs="Times New Roman"/>
      </w:rPr>
    </w:lvl>
  </w:abstractNum>
  <w:abstractNum w:abstractNumId="5">
    <w:nsid w:val="00000007"/>
    <w:multiLevelType w:val="multilevel"/>
    <w:tmpl w:val="00000007"/>
    <w:lvl w:ilvl="0">
      <w:start w:val="1"/>
      <w:numFmt w:val="bullet"/>
      <w:lvlText w:val="•"/>
      <w:lvlJc w:val="left"/>
      <w:pPr>
        <w:tabs>
          <w:tab w:val="num" w:pos="0"/>
        </w:tabs>
        <w:ind w:firstLine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  <w:rPr>
        <w:rFonts w:cs="Times New Roman"/>
      </w:rPr>
    </w:lvl>
  </w:abstractNum>
  <w:abstractNum w:abstractNumId="6">
    <w:nsid w:val="00000008"/>
    <w:multiLevelType w:val="multilevel"/>
    <w:tmpl w:val="00000008"/>
    <w:lvl w:ilvl="0">
      <w:start w:val="1"/>
      <w:numFmt w:val="bullet"/>
      <w:lvlText w:val="•"/>
      <w:lvlJc w:val="left"/>
      <w:pPr>
        <w:tabs>
          <w:tab w:val="num" w:pos="0"/>
        </w:tabs>
        <w:ind w:firstLine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01A5"/>
    <w:rsid w:val="001026A8"/>
    <w:rsid w:val="00374F6B"/>
    <w:rsid w:val="00502092"/>
    <w:rsid w:val="00630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1A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1004</Words>
  <Characters>5727</Characters>
  <Application>Microsoft Office Word</Application>
  <DocSecurity>0</DocSecurity>
  <Lines>47</Lines>
  <Paragraphs>13</Paragraphs>
  <ScaleCrop>false</ScaleCrop>
  <Company/>
  <LinksUpToDate>false</LinksUpToDate>
  <CharactersWithSpaces>6718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Мой</cp:lastModifiedBy>
  <cp:revision>1</cp:revision>
  <dcterms:created xsi:type="dcterms:W3CDTF">2026-05-10T15:12:00Z</dcterms:created>
  <dcterms:modified xsi:type="dcterms:W3CDTF">2026-05-10T15:14:00Z</dcterms:modified>
</cp:coreProperties>
</file>