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06" w:rsidRDefault="00A13B06" w:rsidP="00A13B06">
      <w:pPr>
        <w:spacing w:after="0" w:line="220" w:lineRule="atLeast"/>
        <w:jc w:val="righ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Источник: интернет</w:t>
      </w:r>
    </w:p>
    <w:p w:rsidR="001D40B2" w:rsidRPr="001D40B2" w:rsidRDefault="001D40B2" w:rsidP="001D40B2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Нейропсихологические игры и упражнения в работе логопеда как средство стимулирования развития речи.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Дети с речевыми нарушениями часто бывают с неустойчивой психикой, у них наблюдаются нестабильное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психоэмоциональное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состояние, пониженная работоспособность и быстрая утомляемость. Логопедические занятия для таких дошколят —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методикам, разработанным в середине-конце XX века. Находясь на границе соприкосновения педагогики, психологии и медицины логопедия также использует в своей практике, адаптируя к своим потребностям, наиболее эффективные, не традиционные для неё методы и приёмы смежных наук.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Их нельзя рассматривать в логопедии как самостоятельные, они становятся частью традиционных, проверенных временем технологий. Помогая оптимизировать работу логопеда, внося новые способы взаимодействия педагога и ребёнка, для создания благоприятного эмоционального фона, способствуют включению в работу сохранных и активизации нарушенных функций.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В своей работе я использую нейропсихологические упражнения (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нейроигры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)− это эффективнейшая методика, позволяющая без использования медикаментов, помочь детям при нескольких видах нарушений. Хотелось бы поделиться некоторыми нейропсихологическими играми и приёмами, которые использую на индивидуальных и подгрупповых занятиях с детьми.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Преимущества использования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нейроигр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 логопедической практике: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 игровая форма обучения;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-эмоциональная привлекательность;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-многофункциональность;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-автоматизация звуков в сочетании с двигательной активностью, а не статичное выполнение заданий только за столом;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-формирование стойкой мотивации и произвольных познавательных интересов;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-формирование партнерского взаимодействия между ребенком и учителем – логопедом;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Активизация работы с родителями, повышение компетентности родителей в коррекционно-развивающем процессе.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С помощью нейропсихологических игр и упражнений решаются следующие задачи: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1. Ребенок учится чувствовать своё тело и пространство вокруг.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2. Развивается зрительно-моторная координация (глаз-рука, способность точно направлять движение)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3. Формируется правильное взаимодействие рук и ног.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4. Развивается слуховое и зрительное внимание.</w:t>
      </w:r>
    </w:p>
    <w:p w:rsidR="001D40B2" w:rsidRPr="001D40B2" w:rsidRDefault="001D40B2" w:rsidP="001D40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5. Ребенок учится последовательно выполнять действия, разбивая его на ряд задач, и др.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Такие упражнения полезны и детям и взрослым.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Единство мозга складывается из согласованной деятельности двух его полушарий, тесно связанных между собой системой нервных волокон. Благодаря межполушарным взаимодействиям осуществляется передача информации из одного полушария в другое, обеспечивается целостность и координация работы мозга. Межполушарное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взаимодействие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возможно развивать при помощи комплекса специальных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кинезиологических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упражнений. Повышается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стрессоустойчивость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, улучшается мыслительная деятельность, улучшается память, внимание, речь. Облегчается процесс обучения чтению и письму.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lastRenderedPageBreak/>
        <w:t>1. «Симметричные рисунки или двуручное рисование»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Рисование двумя руками – путь к успеху.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Все знают, что рисование – не только творческий, но и моторный процесс. Тренировка - пальцев рук напрямую связана с развитием речи и мышлени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я-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 xml:space="preserve"> всем этим управляет головной мозг. Одновременные движения обеих рук активируют сразу оба полушария, а это значит слаженность в работе полушарий.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Дайте ребёнку фломастеры, карандаши или мел в обе руки и предложите обвести или нарисовать, написать симметричные рисунки двумя руками. Важно, чтоб руки обводили картинку одновременно. Так же я использую симметричное выкладывание или магнитами на доске, или камешками, пуговицами на листе.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Ребенку предлагаются различные виды упражнений, которые он должен выполнить одновременно двумя руками. Показать и назвать букву, обвести или нарисовать узор, выложить его камушками, пуговицами, фасолью и т.д. Главное что все действия он должен делать двумя руками одновременно.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Нейроигры</w:t>
      </w:r>
      <w:proofErr w:type="spellEnd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 с пинцетом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Ребенку предлагается одновременно двумя руками взять разные цвета и положить в нужную тарелочку. Например, левой рукой, зеленый, правой желтый камушек или помпон.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На дифференциацию звуков в словах. Если услышишь Ж берешь правой рукой желтый помпон, если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З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левой рукой – зеленый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3 «Колечки» (автоматизация звука в слогах)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Развитие межполушарного взаимодействия 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(мозолистого тела)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Поочередно перебирать пальцы рук, соединяя в кольцо с большим пальцем последовательно указательный, средний и т. д. Упражнение выполняется в прямом 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(от указательного пальца к мизинцу)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 и в обратном 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(от мизинца к указательному пальцу)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 порядке. Вначале упражнение выполняется каждой рукой отдельно, затем обеими руками. Усложнение упражнения заключается в убыстрении темпа выполнения.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4. «</w:t>
      </w: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Кулак-ребро-ладонь».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Использую эту игру для развития фонематического восприятия либо для дифференциации звуков.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5. «Ухо – нос» (автоматизация звука в </w:t>
      </w: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чистоговорках</w:t>
      </w:r>
      <w:proofErr w:type="spellEnd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)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Развитие межполушарного взаимодействия (мозолистого тела, произвольности и самоконтроля.</w:t>
      </w:r>
      <w:proofErr w:type="gramEnd"/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 с точностью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до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наоборот.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6.</w:t>
      </w: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«Лягушка» 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Развитие межполушарного взаимодействия (мозолистого тела, произвольности и самоконтроля.</w:t>
      </w:r>
      <w:proofErr w:type="gramEnd"/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Положить руки на стол. Одну ладошку сжать в кулак, другую положить на плоскость стола. Одновременно менять положение рук. Усложнение упражнения состоит в ускорении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(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автоматизация, дифференциация звуков)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7. Упражнение «</w:t>
      </w: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Нейроклассики</w:t>
      </w:r>
      <w:proofErr w:type="spellEnd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» или «Скакалка»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lastRenderedPageBreak/>
        <w:t>Отличная, удивительная, веселая и динамичная игра на развитие концентрации внимания, памяти, крупной моторики, координации движений, также снимает стресс, депрессию и поднимает настроение.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 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Ребенок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имитируя движения прыжков как в классиках, прыгает и проговаривает слова или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чистоговорки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на автоматизируемый звук, так же эту игру можно использовать при играх: « Одни – много», «Назови детенышей», «Назови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лаского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»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8. «Колено – локоть» 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Активизируют зону обоих полушарий, образуется большое количество нервных путей (комиссур, обеспечивают причинно-обусловленный уровень мышления.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Поднять и согнуть левую ногу в колене, локтем правой руки дотронуться до колена левой ноги, затем тоже с правой ногой и левой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рукой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.М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ожно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соединять с автоматизацией звуков, дифференциацией, а так же применять при обогащении словаря детей по лексическим темам. Например, называя диких или домашних животных, можно усложнить задачу и предложить называть цветы и деревья, меняя при этом положение рук и ног.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9.</w:t>
      </w: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Нейроигра: «Попробуй, повтори».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 Несмотря на простоту и увлекательность, является эффективным инструментом работы. Используется для стимуляции развития нервной системы, способствует образованию новых нейронных связей между корой и подкорковыми структурами головного мозга, развивает внимание, пространственные представления, улучшает реакцию.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10. </w:t>
      </w: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Нейроигра</w:t>
      </w:r>
      <w:proofErr w:type="spellEnd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: «Ладушки»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Эта игра одной из первых появляется в опыте любого ребенка.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Хлопок в ладоши, хлопок двумя руками с партнером (руки у обоих перекрещены, хлопок, хлопок с партнером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«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левая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— правая», хлопок с партнером «правая — левая».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br/>
        <w:t xml:space="preserve">Использую эту игру при автоматизации звуков в словах и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чистоговорках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11. Игры с мячами и эспандерами.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  <w:bdr w:val="none" w:sz="0" w:space="0" w:color="auto" w:frame="1"/>
        </w:rPr>
        <w:t>Игры с мячом активируют весь организм: развивают ориентировку в пространстве глазомер, координацию, регулируют силу и точность броска, осанку, смекалку, способствуют общей двигательной активности, развивая ловкость, быстроту реакции, моторику рук, которая имеет особое значение для развития функций мозга ребенка, развития речи.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Перекладывание (перекатывание) из правой руки в левую и наоборот; передача соседу и наоборот; (Игры: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«Скажи наоборот», «Один-много») перекрёстные движения (правая рука сверху, затем левая).</w:t>
      </w:r>
      <w:proofErr w:type="gramEnd"/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 xml:space="preserve">12. </w:t>
      </w: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Ауриколотерапия</w:t>
      </w:r>
      <w:proofErr w:type="spellEnd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. Массаж ушных раковин.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Аурикуломассаж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система лечебного воздействия на точки ушной раковины, на которых спроецированы все органы и системы человеческого организма. Воздействие осуществляется путём массажа ушной раковины (надавливание, растирание) до лёгкого покраснения и появления чувства тепла. Особенно полезно воздействие на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противокозелок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, </w:t>
      </w:r>
      <w:proofErr w:type="gram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соответствующий</w:t>
      </w:r>
      <w:proofErr w:type="gram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проекции головного мозга. На ушных раковинах много биологически активных точек. Их массаж быстро мобилизует силы организма.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Я применяю методику </w:t>
      </w: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ауриколотерапии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в начале занятия, после артикуляционной гимнастики, чтобы быстро поднять общий тонус нервной системы ребенка, снять утомление, "пробудить" к работе все внутренние резервы.</w:t>
      </w:r>
    </w:p>
    <w:p w:rsidR="001D40B2" w:rsidRPr="001D40B2" w:rsidRDefault="001D40B2" w:rsidP="001D40B2">
      <w:pPr>
        <w:spacing w:after="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13. Оригами - 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способствует концентрации внимания, имеет огромное значение в развитии конструктивного мышления детей, их творческого воображения. Оно стимулирует развитие речи, памяти и активизирует мыслительные процессы, развивает мелкую 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моторику пальцев рук</w:t>
      </w:r>
      <w:r w:rsidRPr="001D40B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.</w:t>
      </w: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 Так же оригами положительно сказывается на зрительно-моторной координации, логическом мышлении и воображении, способствует развитию межполушарных связей. Применяю это прием, как при автоматизации звуков, так и при обогащении словаря детей по теме животные, цветы, транспорт.</w:t>
      </w:r>
    </w:p>
    <w:p w:rsidR="001D40B2" w:rsidRPr="001D40B2" w:rsidRDefault="001D40B2" w:rsidP="001D40B2">
      <w:pPr>
        <w:spacing w:after="240"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Вывод:</w:t>
      </w:r>
    </w:p>
    <w:p w:rsidR="001D40B2" w:rsidRPr="001D40B2" w:rsidRDefault="001D40B2" w:rsidP="001D40B2">
      <w:pPr>
        <w:numPr>
          <w:ilvl w:val="0"/>
          <w:numId w:val="1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Систематическое использование нейропсихологических упражнений и игр оказывает положительное влияние на коррекцию обучения, развития интеллекта и улучшает состояние физического здоровья,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речи.</w:t>
      </w:r>
    </w:p>
    <w:p w:rsidR="001D40B2" w:rsidRPr="001D40B2" w:rsidRDefault="001D40B2" w:rsidP="001D40B2">
      <w:pPr>
        <w:numPr>
          <w:ilvl w:val="0"/>
          <w:numId w:val="1"/>
        </w:numPr>
        <w:spacing w:after="0" w:line="220" w:lineRule="atLeast"/>
        <w:ind w:left="0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Нейроигры</w:t>
      </w:r>
      <w:proofErr w:type="spellEnd"/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и упражнения могут применяться для автоматизации поставленных звуков, развития фонематического восприятия, навыков словообразования словоизменения, развития познавательных способностей, усвоения лексических тем, развития моторики.</w:t>
      </w:r>
    </w:p>
    <w:p w:rsidR="001D40B2" w:rsidRPr="001D40B2" w:rsidRDefault="001D40B2" w:rsidP="001D40B2">
      <w:pPr>
        <w:spacing w:line="22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1D40B2">
        <w:rPr>
          <w:rFonts w:ascii="Times New Roman" w:eastAsia="Times New Roman" w:hAnsi="Times New Roman" w:cs="Times New Roman"/>
          <w:color w:val="151515"/>
          <w:sz w:val="24"/>
          <w:szCs w:val="24"/>
        </w:rPr>
        <w:t>Приятно, когда дети с радостью и желанием идут на занятия к логопеду, в предвкушении того, что же ждёт их сегодня. А что же может их ждать? Привлекательная окружающая обстановка рабочего пространства учителя-логопеда, эстетическое оформление, игровые дидактические пособия. Только так можно ребёнка заинтересовать, пригласить к диалогу.</w:t>
      </w:r>
    </w:p>
    <w:p w:rsidR="002D31D9" w:rsidRPr="001D40B2" w:rsidRDefault="002D31D9">
      <w:pPr>
        <w:rPr>
          <w:rFonts w:ascii="Times New Roman" w:hAnsi="Times New Roman" w:cs="Times New Roman"/>
          <w:sz w:val="24"/>
          <w:szCs w:val="24"/>
        </w:rPr>
      </w:pPr>
    </w:p>
    <w:sectPr w:rsidR="002D31D9" w:rsidRPr="001D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FFA"/>
    <w:multiLevelType w:val="multilevel"/>
    <w:tmpl w:val="9B2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40B2"/>
    <w:rsid w:val="001D40B2"/>
    <w:rsid w:val="002D31D9"/>
    <w:rsid w:val="00A1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7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235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1529</Words>
  <Characters>8719</Characters>
  <Application>Microsoft Office Word</Application>
  <DocSecurity>0</DocSecurity>
  <Lines>72</Lines>
  <Paragraphs>20</Paragraphs>
  <ScaleCrop>false</ScaleCrop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</dc:creator>
  <cp:keywords/>
  <dc:description/>
  <cp:lastModifiedBy>икс</cp:lastModifiedBy>
  <cp:revision>3</cp:revision>
  <dcterms:created xsi:type="dcterms:W3CDTF">2026-04-29T05:49:00Z</dcterms:created>
  <dcterms:modified xsi:type="dcterms:W3CDTF">2026-04-29T05:51:00Z</dcterms:modified>
</cp:coreProperties>
</file>