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3" w:type="dxa"/>
        <w:tblCellSpacing w:w="15" w:type="dxa"/>
        <w:tblInd w:w="-3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3"/>
        <w:gridCol w:w="3640"/>
        <w:gridCol w:w="50"/>
      </w:tblGrid>
      <w:tr w:rsidR="000530DE" w:rsidRPr="00F754FC" w:rsidTr="00B67F1B">
        <w:trPr>
          <w:gridAfter w:val="1"/>
          <w:wAfter w:w="5" w:type="dxa"/>
          <w:trHeight w:val="14353"/>
          <w:tblCellSpacing w:w="15" w:type="dxa"/>
        </w:trPr>
        <w:tc>
          <w:tcPr>
            <w:tcW w:w="1030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48"/>
                <w:szCs w:val="48"/>
                <w:lang w:eastAsia="ru-RU"/>
              </w:rPr>
            </w:pPr>
          </w:p>
          <w:p w:rsidR="00453E05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 w:val="0"/>
                <w:color w:val="FF0000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 w:val="0"/>
                <w:color w:val="FF0000"/>
                <w:sz w:val="48"/>
                <w:szCs w:val="48"/>
                <w:lang w:eastAsia="ru-RU"/>
              </w:rPr>
              <w:t xml:space="preserve">     </w:t>
            </w:r>
          </w:p>
          <w:p w:rsidR="00453E05" w:rsidRDefault="00453E05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 w:val="0"/>
                <w:color w:val="FF0000"/>
                <w:sz w:val="48"/>
                <w:szCs w:val="48"/>
                <w:lang w:eastAsia="ru-RU"/>
              </w:rPr>
            </w:pPr>
          </w:p>
          <w:p w:rsidR="00B67F1B" w:rsidRPr="00B67F1B" w:rsidRDefault="000530DE" w:rsidP="0045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color w:val="FF0000"/>
                <w:sz w:val="48"/>
                <w:szCs w:val="4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b/>
                <w:bCs/>
                <w:iCs w:val="0"/>
                <w:color w:val="FF0000"/>
                <w:sz w:val="48"/>
                <w:szCs w:val="48"/>
                <w:lang w:eastAsia="ru-RU"/>
              </w:rPr>
              <w:t>Психологический тренинг для род</w:t>
            </w:r>
            <w:r w:rsidR="00F754FC" w:rsidRPr="00B67F1B">
              <w:rPr>
                <w:rFonts w:ascii="Times New Roman" w:eastAsia="Times New Roman" w:hAnsi="Times New Roman" w:cs="Times New Roman"/>
                <w:b/>
                <w:bCs/>
                <w:iCs w:val="0"/>
                <w:color w:val="FF0000"/>
                <w:sz w:val="48"/>
                <w:szCs w:val="48"/>
                <w:lang w:eastAsia="ru-RU"/>
              </w:rPr>
              <w:t>ителей</w:t>
            </w:r>
          </w:p>
          <w:p w:rsidR="000530DE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48"/>
                <w:szCs w:val="48"/>
                <w:lang w:eastAsia="ru-RU"/>
              </w:rPr>
              <w:t xml:space="preserve">                         </w:t>
            </w:r>
            <w:r w:rsidR="00F754FC" w:rsidRPr="00B67F1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48"/>
                <w:szCs w:val="48"/>
                <w:lang w:eastAsia="ru-RU"/>
              </w:rPr>
              <w:t>«Я и моё настроение»</w:t>
            </w: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Pr="00F754FC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453E05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 xml:space="preserve">                                       </w:t>
            </w:r>
            <w:r w:rsidR="00453E0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453E05" w:rsidRDefault="00453E05" w:rsidP="0045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2A472C" wp14:editId="40646BF8">
                  <wp:extent cx="4241799" cy="2887133"/>
                  <wp:effectExtent l="0" t="0" r="6985" b="889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952" cy="288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E05" w:rsidRDefault="00453E05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453E05" w:rsidRDefault="00453E05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453E05" w:rsidRDefault="00453E05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453E05" w:rsidRDefault="00453E05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F754FC" w:rsidRPr="00B67F1B" w:rsidRDefault="00453E05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="00B67F1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  <w:r w:rsidR="00B67F1B" w:rsidRPr="00B67F1B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МБДОУ №23 «</w:t>
            </w:r>
            <w:proofErr w:type="spellStart"/>
            <w:r w:rsidR="00B67F1B" w:rsidRPr="00B67F1B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Капитошка</w:t>
            </w:r>
            <w:proofErr w:type="spellEnd"/>
            <w:r w:rsidR="00B67F1B" w:rsidRPr="00B67F1B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»</w:t>
            </w: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  <w:r w:rsidRPr="00B67F1B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 xml:space="preserve">Педагог-психолог: </w:t>
            </w:r>
            <w:proofErr w:type="spellStart"/>
            <w:r w:rsidRPr="00B67F1B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Тернавская</w:t>
            </w:r>
            <w:proofErr w:type="spellEnd"/>
            <w:r w:rsidRPr="00B67F1B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 xml:space="preserve"> Е.В.</w:t>
            </w: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Pr="00453E05" w:rsidRDefault="00A1030C" w:rsidP="0045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  <w:p w:rsidR="00CD5ED7" w:rsidRDefault="00CD5ED7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>Цель:</w:t>
            </w: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Обсудить совместно с родителями особенности эмоциональной сферы человека, познакомить родителей с конструктивными способами выражения эмоций</w:t>
            </w:r>
            <w:r w:rsid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. </w:t>
            </w: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Способствовать приобретению практических знаний и навыков эффективного взаимодействия с ребенком и приемов </w:t>
            </w:r>
            <w:proofErr w:type="spellStart"/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>Задачи: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Развитие навыков произвольного регулирования своего поведения в различных ситуациях.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Дать представление о способах регулирования своего поведения.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Привитие навыков контроля поведения в эмоционально-напряженных ситуациях.</w:t>
            </w:r>
          </w:p>
          <w:p w:rsidR="000530DE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>Методы:</w:t>
            </w: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Беседа, выполнение упражнений.</w:t>
            </w:r>
          </w:p>
          <w:p w:rsidR="00B67F1B" w:rsidRPr="00F754FC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0530DE" w:rsidRDefault="00F754FC" w:rsidP="00B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>Ход мероприятия</w:t>
            </w: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.</w:t>
            </w:r>
          </w:p>
          <w:p w:rsidR="00CD5ED7" w:rsidRPr="00F754FC" w:rsidRDefault="00CD5ED7" w:rsidP="00B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0530DE" w:rsidRPr="00F754FC" w:rsidRDefault="00CD5ED7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  <w:r w:rsidR="00F754FC"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Педагог-психолог: </w:t>
            </w:r>
            <w:r w:rsidR="000530DE"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Добрый вечер! Я рада, что вы нашли время прийти на наше мероприятие.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Сегодня мы проведем его в форме тренинга.</w:t>
            </w:r>
            <w:r w:rsidR="00F754FC"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Предлагаю выполнить упражнение «Нас с вами объединяет…»</w:t>
            </w:r>
            <w:r w:rsidR="00F754FC"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Мы будем по кругу передавать игрушку, ваша задача представиться и сказать, что нас с вами объединяет.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Мини – лекция «В мире эмоций».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Наша жизнь наполнена различными чувствами и эмоциями: мы радуемся и грустим, любим и ненавидим, обижаемся и восхищаемся. А что делать, если наши чувства отравляют нам жизнь? Если они разрушают отношения с близкими и друзьями? Вы хотите научиться справляться с обидой или страхом, с тревогой или ревностью? Вы хотите научиться радоваться жизни и направлять энергию эмоций на реализацию своих планов?</w:t>
            </w:r>
          </w:p>
          <w:p w:rsidR="000530DE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  <w:r w:rsidR="000530DE"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Современная техническая эпоха требует от нас и ценит в нас в первую очередь развитие ума, интеллекта. Чувства вроде бы отошли на второй план. Еще бы, с чувствами неудобно!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Эмоциональный человек открыт, его легко ранить, причинить боль. Зато как удобно ничего не чувствовать! Нет эмоций — нет боли. Мы привыкаем закрываться. Сначала стараемся никому не показывать эмоции. Мы же гордые и сильные! Не плачем, не восхищаемся, не восторгаемся, не сочувствуем, не переживаем и не </w:t>
            </w:r>
            <w:proofErr w:type="spellStart"/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печалимся</w:t>
            </w:r>
            <w:proofErr w:type="gramStart"/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.П</w:t>
            </w:r>
            <w:proofErr w:type="gramEnd"/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ерестаём</w:t>
            </w:r>
            <w:proofErr w:type="spellEnd"/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радоваться, надеяться, доверять. И  вдруг однажды мы  делаем неожиданное открытие: жизнь стала серой, скучной. Ушли яркие краски, сочность, вкусность жизни. Вяло удивляемся: почему? А все очень просто: нельзя запретить себе испытывать отрицательные эмоции. Мы так устроены: либо чувствуем, либо нет. Эмоции - это единственное человеческое сокровище!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 Подводя итоги какого-то периода своей жизни ни звания, ни должности, ни машины или бриллианты вспоминают люди, а почему-то вспоминают они самые яркие эмоционально окрашенные события жизни.</w:t>
            </w:r>
          </w:p>
          <w:p w:rsidR="000530DE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  <w:r w:rsidR="000530DE"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Празднование дня рождения или Нового года, когда ты еще ребенок, первое 1-ое сентября, весеннее счастье юности, признание в любви, рождение собственных детей, моменты творческих прорывов.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Если эмоциональные состояния не вспоминаются — жизнь кажется пустой, если их много — яркой и наполненной. 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2. Беседа</w:t>
            </w:r>
          </w:p>
          <w:p w:rsidR="000530DE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  <w:r w:rsidR="000530DE"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Мы учимся так жить, чтобы быть счастливыми, чтобы окружающие уважали, чтобы быть успешным в общении, состояться как личность, жить в гармонии с собой, другими людьми и окружающим миром.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Древняя притча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Бог слепил человека из глины, и остался у него неиспользованный кусок.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- Что ещё слепить тебе? - спросил Бог.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- Слепи мне счастье, - попросил человек.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Ничего не ответил Бог, и только положил человеку в ладонь оставшийся кусочек глины.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Вы можете лепить свою жизнь так, как желаете сами. Вы можете выбрать: жаловаться ли на проблемы, копить негатив или работать над собой, решать проблемы, чтобы Ваша жизнь стала гармоничнее, радостнее, успешнее и светлее.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Человек — существо эмоциональное, реагирующее. Мы радуемся, волнуемся, боимся, раздражаемся, удивляемся.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При отрицательных эмоциях и чувствах в кровь поступает адреналин, от которого сужаются сосуды, повышается кровяное давление, и активизируются все энергетические процессы в организме.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Если эмоции и чувства очень сильны (при потере близкого человека), то нужно дать организму разрядку -  не стоит сдерживать слезы, иначе печаль, не выраженная слезами, плохо отразится на здоровье.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Эмоции — это наш способ общения, взаимодействия и контакта с миром и людьми вокруг нас. А как вы умеете справляться со своими эмоциями? Согласны ли вы, что некоторые эмоции надо скрывать, подавлять, загонять внутрь, ни в коем случае не выражать?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Каждый должен уметь управлять своими эмоциями и чувствами. Эффективным средством предотвращения эмоциональных расстройств, стрессов является использование способов </w:t>
            </w:r>
            <w:proofErr w:type="spellStart"/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и «восстановления себя». Это своего рода «техника безопасности» для всех, кто хочет на долгие годы оставаться здоровыми.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Главная функция эмоций – лучшее понимание людьми друг друга. Не пользуясь речью, мы можем судить о состоянии другого человека, настроить его на совместную деятельность и общение.</w:t>
            </w:r>
          </w:p>
          <w:p w:rsidR="00F754FC" w:rsidRPr="00F754FC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3.</w:t>
            </w:r>
            <w:r w:rsidR="00F754FC" w:rsidRPr="00F754F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 xml:space="preserve">Упражнение  «Мое настроение». </w:t>
            </w: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Цель:</w:t>
            </w:r>
            <w:r w:rsidRPr="00F754FC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 xml:space="preserve"> выражение настроения</w:t>
            </w: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Задание: нарисовать свое настроение на данный момент</w:t>
            </w: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Инструкция:</w:t>
            </w:r>
            <w:r w:rsidRPr="00F754FC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 xml:space="preserve"> На листе формата А</w:t>
            </w:r>
            <w:proofErr w:type="gramStart"/>
            <w:r w:rsidRPr="00F754FC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4</w:t>
            </w:r>
            <w:proofErr w:type="gramEnd"/>
            <w:r w:rsidRPr="00F754FC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 xml:space="preserve"> изобразить свое настроение.</w:t>
            </w: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Устроим выставку наших настроений, подарим соседу только хорошее настроение, сопровождая подарок такими словами: «Я дарю тебе мое хорошее настроение…», а дальше пусть будет ваше ласковое слово, обращение, которое обычно адресуется вашим близким и любимым.</w:t>
            </w:r>
          </w:p>
          <w:p w:rsidR="00F754FC" w:rsidRPr="00B67F1B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Анализ упражнения:</w:t>
            </w: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1. Что понравилось вам в данном упражнении?</w:t>
            </w:r>
          </w:p>
          <w:p w:rsidR="00F754FC" w:rsidRPr="00F754FC" w:rsidRDefault="00F754FC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2. Какие эмоции вы испытывали при дарении и получен</w:t>
            </w:r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 xml:space="preserve">ии «настроения» в виде </w:t>
            </w:r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lastRenderedPageBreak/>
              <w:t>рисунка?</w:t>
            </w:r>
          </w:p>
          <w:p w:rsidR="000530DE" w:rsidRPr="00F754FC" w:rsidRDefault="00CD5ED7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4.</w:t>
            </w:r>
            <w:r w:rsidR="000530DE" w:rsidRPr="00F754F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Упражнение «Узнай эмоцию»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Предлагаю каждому из вас</w:t>
            </w:r>
            <w:r w:rsid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по очереди брать карточки   показывать эмоцию, которая там изображена. </w:t>
            </w: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Остальные угадывают.</w:t>
            </w:r>
          </w:p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Вопрос: Было ли трудно без слов понимать и выражать чувства, эмоции?</w:t>
            </w:r>
          </w:p>
          <w:p w:rsidR="000530DE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F754F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Вывод: умение понимать эмоциональное состояние другого человека не вербально очень важно, особенно в общении с ребенком, так как ребенок не всегда может дать понять какое чувство в данный момент он испытывает. Родитель, понимая переживания своего ребенка, может помочь ему поддержкой, участием, правильно реагировать.</w:t>
            </w:r>
          </w:p>
          <w:p w:rsidR="00B67F1B" w:rsidRPr="00B67F1B" w:rsidRDefault="00CD5ED7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>5.</w:t>
            </w:r>
            <w:r w:rsidR="00B67F1B" w:rsidRPr="00B67F1B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>Игра «Продолжи фразу»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Цель. Развитие умения выражать собственные эмоции.</w:t>
            </w: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Дети передают по кругу мяч, при этом продолжают фразу, рассказывая, когда и в какой ситуации он бывает таким: «Я радуюсь, </w:t>
            </w:r>
            <w:r w:rsidR="00176274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когда …», «Я злюсь, когда …», «Я огорчаюсь, когда …», «Я обижаюсь, когд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а …», «Я грущу, когда …» и т.д.</w:t>
            </w:r>
          </w:p>
          <w:p w:rsidR="00B67F1B" w:rsidRPr="00CD5ED7" w:rsidRDefault="00CD5ED7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  <w:r w:rsidRPr="00CD5ED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>6.</w:t>
            </w:r>
            <w:r w:rsidR="00B67F1B" w:rsidRPr="00CD5ED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 xml:space="preserve">Воздушные шарики 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Инструкция: напишите на шариках: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Какие эмоции можно назвать нашими врагами?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(злость, гнев, обида, зависть, ярость, печаль, презрение).  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Какие эмоции можно назвать нашими друзьями? 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(радость, восторг, удивление, спокойствие). </w:t>
            </w:r>
          </w:p>
          <w:p w:rsidR="00CD5ED7" w:rsidRPr="00CD5ED7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Каких эмоций больше? Отрицательных или положительных? Конечно отрицательных. С ними нужно </w:t>
            </w:r>
            <w:r w:rsidR="00CD5ED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бороться. </w:t>
            </w:r>
          </w:p>
          <w:p w:rsidR="00B67F1B" w:rsidRPr="00CD5ED7" w:rsidRDefault="00CD5ED7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>7</w:t>
            </w:r>
            <w:r w:rsidR="00B67F1B" w:rsidRPr="00CD5ED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>. Способы избавления от отрицательных эмоций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Перед вами лежат два листочка: один желтого цвета, а другой серого цвета. Напишите на сером  листочке те эмоции, которые вам мешают общаться. (Страх, гнев, тревога, ярость, обида, презрение, грусть).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На желтом листе, те эмоции, которые вам наоборот помогают общаться.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(радость, восторг, удивление, спокойствие, удовольствие).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По очереди называют сначала те эмоции, которые им мешают, а потом те, которые им помогают.</w:t>
            </w:r>
          </w:p>
          <w:p w:rsidR="00B67F1B" w:rsidRPr="00B67F1B" w:rsidRDefault="00CD5ED7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B67F1B"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  <w:r w:rsidR="00B67F1B"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не случайно написали отрицательные эмоции на серых листах, а положительные на желтых.</w:t>
            </w:r>
            <w:proofErr w:type="gramEnd"/>
            <w:r w:rsidR="00B67F1B"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Как вы можете это объяснить? Цвет может влиять на наши эмоции и на наше настроение.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А теперь я предлагаю разорвать наши серые листы с отрицательными эмоциями и таким образом избавиться от них.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Как еще можно побороть своих внутренних врагов?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Побороть отрицательные эмоции может музыка.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Можно ли сказать что, музыка влияет на наше настроение, на наши эмоции? Конечно (если грустно можно включить веселую музыку, если в гневе - спокойную, медленную).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Можно использовать различные естественные приёмы </w:t>
            </w:r>
            <w:proofErr w:type="spellStart"/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: смех, улыбку, юмор; размышления о </w:t>
            </w:r>
            <w:proofErr w:type="gramStart"/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хорошем</w:t>
            </w:r>
            <w:proofErr w:type="gramEnd"/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, приятном; расслабление мышц; общение с природой; музыку, танцы; мысленное обращение к высшим силам.   </w:t>
            </w:r>
          </w:p>
          <w:p w:rsidR="00453E05" w:rsidRDefault="00453E05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Pr="00CD5ED7" w:rsidRDefault="00CD5ED7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  <w:r w:rsidRPr="00CD5ED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lastRenderedPageBreak/>
              <w:t>8</w:t>
            </w:r>
            <w:r w:rsidR="00B67F1B" w:rsidRPr="00CD5ED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 xml:space="preserve">. Итог тренинга 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Давайте вспомним, какой вопрос мы задали себе в начале занятия?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Эмоции правят мной или я ими? Мы дружно ответим? Я!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Как мы можем управлять своими эмоциями, с помощью каких средств?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Цвет одежды, комкать или рвать бумагу, с помощью музыки, с помощью счета про себя, зеркало (если плохое настроение нужно посмотреться в зеркало и улыбнуться, даже если очень не хочется и настроение тоже изменится; если тебя обижают – нужно рассмеяться, или не обращать внимания, уйти).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Вы видите, что существует много приёмов, которые позволяют нам регулировать своё психоэмоциональное состояние.</w:t>
            </w:r>
          </w:p>
          <w:p w:rsidR="00CD5ED7" w:rsidRDefault="00CD5ED7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Оценим наше занятие – подходим к столу, выбираем смайлики.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Если вы оказались в трудной жизненной ситуации, всегда помните о том, чем вы владеете. У вас есть опыт, знания, чувства, желания, надежда, вера, способность любить и ещё много замечательных вещей. Помните об этом и не теряйтесь!</w:t>
            </w:r>
          </w:p>
          <w:p w:rsidR="00B67F1B" w:rsidRP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B67F1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B67F1B" w:rsidRPr="00F754FC" w:rsidRDefault="00B67F1B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0530DE" w:rsidRPr="00F754FC" w:rsidTr="00F754FC">
        <w:trPr>
          <w:gridBefore w:val="1"/>
          <w:wBefore w:w="6660" w:type="dxa"/>
          <w:tblCellSpacing w:w="15" w:type="dxa"/>
        </w:trPr>
        <w:tc>
          <w:tcPr>
            <w:tcW w:w="3643" w:type="dxa"/>
            <w:gridSpan w:val="2"/>
            <w:vAlign w:val="center"/>
            <w:hideMark/>
          </w:tcPr>
          <w:p w:rsidR="000530DE" w:rsidRPr="00F754FC" w:rsidRDefault="000530DE" w:rsidP="00B67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</w:tbl>
    <w:p w:rsidR="00F754FC" w:rsidRPr="00F754FC" w:rsidRDefault="00F754FC" w:rsidP="00B67F1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54FC" w:rsidRPr="00F754FC" w:rsidSect="00B67F1B">
      <w:pgSz w:w="11906" w:h="16838"/>
      <w:pgMar w:top="1134" w:right="850" w:bottom="993" w:left="1276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FC" w:rsidRDefault="00F754FC" w:rsidP="00F754FC">
      <w:pPr>
        <w:spacing w:after="0" w:line="240" w:lineRule="auto"/>
      </w:pPr>
      <w:r>
        <w:separator/>
      </w:r>
    </w:p>
  </w:endnote>
  <w:endnote w:type="continuationSeparator" w:id="0">
    <w:p w:rsidR="00F754FC" w:rsidRDefault="00F754FC" w:rsidP="00F7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FC" w:rsidRDefault="00F754FC" w:rsidP="00F754FC">
      <w:pPr>
        <w:spacing w:after="0" w:line="240" w:lineRule="auto"/>
      </w:pPr>
      <w:r>
        <w:separator/>
      </w:r>
    </w:p>
  </w:footnote>
  <w:footnote w:type="continuationSeparator" w:id="0">
    <w:p w:rsidR="00F754FC" w:rsidRDefault="00F754FC" w:rsidP="00F75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E"/>
    <w:rsid w:val="000530DE"/>
    <w:rsid w:val="00176274"/>
    <w:rsid w:val="003D122E"/>
    <w:rsid w:val="00453E05"/>
    <w:rsid w:val="00470AC4"/>
    <w:rsid w:val="007E70C6"/>
    <w:rsid w:val="00A1030C"/>
    <w:rsid w:val="00A355DF"/>
    <w:rsid w:val="00B67F1B"/>
    <w:rsid w:val="00CD5ED7"/>
    <w:rsid w:val="00F7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D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355D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5D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D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5D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5D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5D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5D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5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5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5D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355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355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355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5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5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355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355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355D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55D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55D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355D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355D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55D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355DF"/>
    <w:rPr>
      <w:b/>
      <w:bCs/>
      <w:spacing w:val="0"/>
    </w:rPr>
  </w:style>
  <w:style w:type="character" w:styleId="a9">
    <w:name w:val="Emphasis"/>
    <w:uiPriority w:val="20"/>
    <w:qFormat/>
    <w:rsid w:val="00A355D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A355D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355DF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A355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55D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355DF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355D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A355D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355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355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355DF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355DF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355D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355DF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F75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754FC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F75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754FC"/>
    <w:rPr>
      <w:i/>
      <w:i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45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53E05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D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355D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5D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D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5D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5D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5D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5D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5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5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5D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355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355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355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5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5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355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355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355D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55D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55D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355D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355D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55D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355DF"/>
    <w:rPr>
      <w:b/>
      <w:bCs/>
      <w:spacing w:val="0"/>
    </w:rPr>
  </w:style>
  <w:style w:type="character" w:styleId="a9">
    <w:name w:val="Emphasis"/>
    <w:uiPriority w:val="20"/>
    <w:qFormat/>
    <w:rsid w:val="00A355D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A355D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355DF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A355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55D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355DF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355D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A355D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355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355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355DF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355DF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355D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355DF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F75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754FC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F75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754FC"/>
    <w:rPr>
      <w:i/>
      <w:i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45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53E05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723">
          <w:marLeft w:val="0"/>
          <w:marRight w:val="0"/>
          <w:marTop w:val="420"/>
          <w:marBottom w:val="570"/>
          <w:divBdr>
            <w:top w:val="single" w:sz="6" w:space="21" w:color="C4E4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883">
              <w:marLeft w:val="0"/>
              <w:marRight w:val="0"/>
              <w:marTop w:val="0"/>
              <w:marBottom w:val="0"/>
              <w:divBdr>
                <w:top w:val="single" w:sz="6" w:space="21" w:color="C4E4C6"/>
                <w:left w:val="single" w:sz="6" w:space="21" w:color="C4E4C6"/>
                <w:bottom w:val="single" w:sz="6" w:space="21" w:color="C4E4C6"/>
                <w:right w:val="single" w:sz="6" w:space="21" w:color="C4E4C6"/>
              </w:divBdr>
              <w:divsChild>
                <w:div w:id="19892368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99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2026-02-17T15:22:00Z</cp:lastPrinted>
  <dcterms:created xsi:type="dcterms:W3CDTF">2026-02-07T07:12:00Z</dcterms:created>
  <dcterms:modified xsi:type="dcterms:W3CDTF">2026-04-27T15:24:00Z</dcterms:modified>
</cp:coreProperties>
</file>