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ГКОУКО «</w:t>
      </w:r>
      <w:proofErr w:type="spellStart"/>
      <w:r>
        <w:rPr>
          <w:b/>
          <w:color w:val="010101"/>
          <w:sz w:val="28"/>
          <w:szCs w:val="28"/>
        </w:rPr>
        <w:t>Сосенская</w:t>
      </w:r>
      <w:proofErr w:type="spellEnd"/>
      <w:r>
        <w:rPr>
          <w:b/>
          <w:color w:val="010101"/>
          <w:sz w:val="28"/>
          <w:szCs w:val="28"/>
        </w:rPr>
        <w:t xml:space="preserve"> школа-интернат»</w:t>
      </w:r>
    </w:p>
    <w:p w:rsidR="002F7125" w:rsidRDefault="002F7125" w:rsidP="002F712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F7125" w:rsidRDefault="002F7125" w:rsidP="002F712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F7125" w:rsidRDefault="002F7125" w:rsidP="002F712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F7125" w:rsidRP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2F7125">
        <w:rPr>
          <w:b/>
          <w:color w:val="010101"/>
          <w:sz w:val="36"/>
          <w:szCs w:val="36"/>
        </w:rPr>
        <w:t>Самоанализ урока</w:t>
      </w:r>
    </w:p>
    <w:p w:rsidR="002F7125" w:rsidRP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2F7125">
        <w:rPr>
          <w:b/>
          <w:color w:val="010101"/>
          <w:sz w:val="36"/>
          <w:szCs w:val="36"/>
        </w:rPr>
        <w:t xml:space="preserve">по предмету «Речь и альтернативная коммуникация» </w:t>
      </w:r>
    </w:p>
    <w:p w:rsid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2F7125">
        <w:rPr>
          <w:b/>
          <w:color w:val="010101"/>
          <w:sz w:val="36"/>
          <w:szCs w:val="36"/>
        </w:rPr>
        <w:t>5 класс 2-й вариант АООП.</w:t>
      </w:r>
    </w:p>
    <w:p w:rsid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</w:p>
    <w:p w:rsidR="002F7125" w:rsidRDefault="002F7125" w:rsidP="002F7125">
      <w:pPr>
        <w:pStyle w:val="a3"/>
        <w:spacing w:before="0" w:beforeAutospacing="0" w:after="240" w:afterAutospacing="0"/>
        <w:jc w:val="right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 xml:space="preserve">Учитель высшей категории </w:t>
      </w:r>
      <w:proofErr w:type="spellStart"/>
      <w:r>
        <w:rPr>
          <w:b/>
          <w:color w:val="010101"/>
          <w:sz w:val="32"/>
          <w:szCs w:val="32"/>
        </w:rPr>
        <w:t>Жугалёва</w:t>
      </w:r>
      <w:proofErr w:type="spellEnd"/>
      <w:r>
        <w:rPr>
          <w:b/>
          <w:color w:val="010101"/>
          <w:sz w:val="32"/>
          <w:szCs w:val="32"/>
        </w:rPr>
        <w:t xml:space="preserve"> Л.А.</w:t>
      </w:r>
    </w:p>
    <w:p w:rsidR="002F7125" w:rsidRDefault="002F7125" w:rsidP="002F7125">
      <w:pPr>
        <w:pStyle w:val="a3"/>
        <w:spacing w:before="0" w:beforeAutospacing="0" w:after="240" w:afterAutospacing="0"/>
        <w:jc w:val="right"/>
        <w:rPr>
          <w:b/>
          <w:color w:val="010101"/>
          <w:sz w:val="32"/>
          <w:szCs w:val="32"/>
        </w:rPr>
      </w:pPr>
    </w:p>
    <w:p w:rsidR="002F7125" w:rsidRP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>
        <w:rPr>
          <w:b/>
          <w:noProof/>
          <w:color w:val="010101"/>
          <w:sz w:val="32"/>
          <w:szCs w:val="32"/>
        </w:rPr>
        <w:drawing>
          <wp:inline distT="0" distB="0" distL="0" distR="0">
            <wp:extent cx="5424678" cy="5223714"/>
            <wp:effectExtent l="19050" t="0" r="4572" b="0"/>
            <wp:docPr id="1" name="Рисунок 0" descr="¦н¦-¦-¦¬¦¦¦-¦- TИ¦¦¦-¦¬T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¦н¦-¦-¦¬¦¦¦-¦- TИ¦¦¦-¦¬TЛ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115" cy="5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125" w:rsidRDefault="002F7125" w:rsidP="002F7125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F7125" w:rsidRPr="002F7125" w:rsidRDefault="002F7125" w:rsidP="002F7125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Самоанализ урока по предмету «Речь и альтернативная коммуникация» 5 класс 2-й вариант АООП.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«Звук и буква</w:t>
      </w:r>
      <w:proofErr w:type="gramStart"/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</w:t>
      </w:r>
      <w:proofErr w:type="gramEnd"/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с ОВЗ навыков использования средств альтернативной коммуникации, знакомство обучающихся с  согласным звуком и  буквой Т.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Коррекционно-образовательные: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F71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продолжить знакомить детей с 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согласным звуком и  буквой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определять  и фиксировать место звука в слове: в начале, в середине, в конце);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читать и писать буквы и слоги с изученными буквами;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составлять простой рассказ при помощи пиктограммы.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Коррекционно-развивающие: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восприятие через работу с предметными картинками;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связной речи;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фонематические процессы;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общую, мелкую и артикуляционную моторику.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Коррекционно-воспитательные: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усидчивость, самостоятельность, умение сосредоточиться на задании; воспитывать вежливость и доброту по отношению 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дидактический материал: картинки с изображением предметов, в которых есть буква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пиктограммы/схемы, карточки со словами для глобального чтения, плакаты с гласными и согласными буквами, карандаши цветные, рабочие листы-раскраски, прописи; телевизор.</w:t>
      </w:r>
    </w:p>
    <w:p w:rsidR="002F7125" w:rsidRPr="002F7125" w:rsidRDefault="002F7125" w:rsidP="002F712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Планируемые результаты: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Предметные результаты: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•формирование  умений  читать и писать слоги и слова в соответствии с изученными буквами.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proofErr w:type="spellStart"/>
      <w:r w:rsidRPr="002F7125">
        <w:rPr>
          <w:b/>
          <w:color w:val="010101"/>
          <w:sz w:val="28"/>
          <w:szCs w:val="28"/>
        </w:rPr>
        <w:t>Метапредметные</w:t>
      </w:r>
      <w:proofErr w:type="spellEnd"/>
      <w:r w:rsidRPr="002F7125">
        <w:rPr>
          <w:b/>
          <w:color w:val="010101"/>
          <w:sz w:val="28"/>
          <w:szCs w:val="28"/>
        </w:rPr>
        <w:t xml:space="preserve"> результаты: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•понимать учебную задачу урока. Осуществлять решение учебной задачи под руководством учителя.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Личностные  результаты: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 xml:space="preserve">•принимать и осваивать социальную роль </w:t>
      </w:r>
      <w:proofErr w:type="gramStart"/>
      <w:r w:rsidRPr="002F7125">
        <w:rPr>
          <w:color w:val="010101"/>
          <w:sz w:val="28"/>
          <w:szCs w:val="28"/>
        </w:rPr>
        <w:t>обучающегося</w:t>
      </w:r>
      <w:proofErr w:type="gramEnd"/>
      <w:r w:rsidRPr="002F7125">
        <w:rPr>
          <w:color w:val="010101"/>
          <w:sz w:val="28"/>
          <w:szCs w:val="28"/>
        </w:rPr>
        <w:t>. Проявлять заинтересованность в приобретении знаний.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Коммуникативные: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•учебное сотрудничество с учителем и сверстниками.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Формы  организации  урока:</w:t>
      </w:r>
      <w:r w:rsidRPr="002F7125">
        <w:rPr>
          <w:color w:val="010101"/>
          <w:sz w:val="28"/>
          <w:szCs w:val="28"/>
        </w:rPr>
        <w:t xml:space="preserve">  индивидуальная, фронтальная.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lastRenderedPageBreak/>
        <w:t>При проведении урока я использовала современные образовательные технологии в соответствии с требованиями ФГОС:  проблемно-диалогическая, ИКТ, элементы здоровье сберегающих технологий.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Исходя из целей и задач, был спланирован комбинированный тип урока: закрепление знаний и выработка умений.  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Тип урока:</w:t>
      </w:r>
      <w:r w:rsidRPr="002F7125">
        <w:rPr>
          <w:color w:val="010101"/>
          <w:sz w:val="28"/>
          <w:szCs w:val="28"/>
        </w:rPr>
        <w:t xml:space="preserve"> определяет его структуру, урок строится на основе </w:t>
      </w:r>
      <w:proofErr w:type="spellStart"/>
      <w:r w:rsidRPr="002F7125">
        <w:rPr>
          <w:color w:val="010101"/>
          <w:sz w:val="28"/>
          <w:szCs w:val="28"/>
        </w:rPr>
        <w:t>деятельностного</w:t>
      </w:r>
      <w:proofErr w:type="spellEnd"/>
      <w:r w:rsidRPr="002F7125">
        <w:rPr>
          <w:color w:val="010101"/>
          <w:sz w:val="28"/>
          <w:szCs w:val="28"/>
        </w:rPr>
        <w:t xml:space="preserve"> подхода  по следующим этапам: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I. Организация учебного процесса.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II. Мотивация учебной деятельности.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1. Приветствие, введение в тему.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III. Постановка цели и задач урока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2F7125">
        <w:rPr>
          <w:b/>
          <w:color w:val="010101"/>
          <w:sz w:val="28"/>
          <w:szCs w:val="28"/>
        </w:rPr>
        <w:t>IV. Актуализация знаний.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Составление рассказа на тему: «Зима» при помощи пиктограмм.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Фронтальная беседа о гласных и согласных буквах/звуках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Игра «Найди гласные буквы»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125">
        <w:rPr>
          <w:rFonts w:ascii="Times New Roman" w:hAnsi="Times New Roman" w:cs="Times New Roman"/>
          <w:b/>
          <w:color w:val="010101"/>
          <w:sz w:val="28"/>
          <w:szCs w:val="28"/>
        </w:rPr>
        <w:t>V.</w:t>
      </w: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над новым материалом.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 темы урока.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Акустико-артикуляционный образ звуков 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слогов  буквой 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spellStart"/>
      <w:r w:rsidRPr="002F7125">
        <w:rPr>
          <w:color w:val="010101"/>
          <w:sz w:val="28"/>
          <w:szCs w:val="28"/>
        </w:rPr>
        <w:t>Физминутка</w:t>
      </w:r>
      <w:proofErr w:type="spellEnd"/>
      <w:r w:rsidRPr="002F7125">
        <w:rPr>
          <w:color w:val="010101"/>
          <w:sz w:val="28"/>
          <w:szCs w:val="28"/>
        </w:rPr>
        <w:t>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color w:val="010101"/>
          <w:sz w:val="28"/>
          <w:szCs w:val="28"/>
        </w:rPr>
        <w:t>-</w:t>
      </w: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места звука в слове.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V</w:t>
      </w:r>
      <w:r w:rsidRPr="002F7125">
        <w:rPr>
          <w:color w:val="010101"/>
          <w:sz w:val="28"/>
          <w:szCs w:val="28"/>
          <w:lang w:val="en-US"/>
        </w:rPr>
        <w:t>I</w:t>
      </w:r>
      <w:r w:rsidRPr="002F7125">
        <w:rPr>
          <w:color w:val="010101"/>
          <w:sz w:val="28"/>
          <w:szCs w:val="28"/>
        </w:rPr>
        <w:t>. Обобщение и систематизация знаний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в прописях – письмо строчной буквы Т. 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Игра «Раскрась только те </w:t>
      </w:r>
      <w:proofErr w:type="gram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</w:t>
      </w:r>
      <w:proofErr w:type="gram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состоит слово «ТОРТ».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Глобальное чтение. Читаем слова: лампа, торт, кошка, дверь, утка.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125">
        <w:rPr>
          <w:rFonts w:ascii="Times New Roman" w:hAnsi="Times New Roman" w:cs="Times New Roman"/>
          <w:color w:val="010101"/>
          <w:sz w:val="28"/>
          <w:szCs w:val="28"/>
        </w:rPr>
        <w:t>V</w:t>
      </w:r>
      <w:r w:rsidRPr="002F7125">
        <w:rPr>
          <w:rFonts w:ascii="Times New Roman" w:hAnsi="Times New Roman" w:cs="Times New Roman"/>
          <w:color w:val="010101"/>
          <w:sz w:val="28"/>
          <w:szCs w:val="28"/>
          <w:lang w:val="en-US"/>
        </w:rPr>
        <w:t>II</w:t>
      </w:r>
      <w:r w:rsidRPr="002F7125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  <w:r w:rsidRPr="002F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урока.</w:t>
      </w:r>
    </w:p>
    <w:p w:rsidR="002F7125" w:rsidRPr="002F7125" w:rsidRDefault="002F7125" w:rsidP="002F71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Ловишки</w:t>
      </w:r>
      <w:proofErr w:type="spellEnd"/>
      <w:r w:rsidRPr="002F7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2F7125" w:rsidRPr="002F7125" w:rsidRDefault="002F7125" w:rsidP="002F712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1.   Организация учебного процесса  и мотивация к учебной деятельности включали в себя положительный  эмоциональный настрой детей на предстоящую учебную деятельность, обеспечили осознанное вхождение в урок.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Чтобы добиться цели урока, использовались методы и приёмы, соответствующие возрастным особенностям и реальным  возможностям  учеников  моего  класса:  это низкая  работоспособность,  трудности  с  концентрацией  и  переключением внимания, наличие в классе детей с нарушением устной и письменной речи.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Материал урока оказался сложным, но интересным для учащихся.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В ходе урока была организована индивидуальная (при работе в тетради, составлении слов); по мере возможности фронтальная  работа учащихся.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 xml:space="preserve">Наиболее эффективной для учащихся моего класса является индивидуальная работа, потому что многие задания учащиеся выполняют </w:t>
      </w:r>
      <w:proofErr w:type="spellStart"/>
      <w:r w:rsidRPr="002F7125">
        <w:rPr>
          <w:color w:val="010101"/>
          <w:sz w:val="28"/>
          <w:szCs w:val="28"/>
        </w:rPr>
        <w:t>сопряжённо</w:t>
      </w:r>
      <w:proofErr w:type="spellEnd"/>
      <w:r w:rsidRPr="002F7125">
        <w:rPr>
          <w:color w:val="010101"/>
          <w:sz w:val="28"/>
          <w:szCs w:val="28"/>
        </w:rPr>
        <w:t xml:space="preserve"> с учителем. 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lastRenderedPageBreak/>
        <w:t>Использование    ТСО (просмотр видео-урока)  – технологии всегда вызывает у учащихся чувство радостного удовлетворения, обеспечивает участие в работе всех учащихся.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 xml:space="preserve">Включены  игровые приёмы: создание игровых ситуаций, показ предметов в разных действиях, </w:t>
      </w:r>
      <w:proofErr w:type="spellStart"/>
      <w:r w:rsidRPr="002F7125">
        <w:rPr>
          <w:color w:val="010101"/>
          <w:sz w:val="28"/>
          <w:szCs w:val="28"/>
        </w:rPr>
        <w:t>сюрпризность</w:t>
      </w:r>
      <w:proofErr w:type="spellEnd"/>
      <w:r w:rsidRPr="002F7125">
        <w:rPr>
          <w:color w:val="010101"/>
          <w:sz w:val="28"/>
          <w:szCs w:val="28"/>
        </w:rPr>
        <w:t>, эмоциональность: плакат с буквами, обыгрывание картинок со словами, которые  помогают  более прочному усвоению  материала.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На уроке была  достигнута  высокая    познавательная активность обучающихся за  счёт   использования игровых методов:  дидактических игр.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proofErr w:type="spellStart"/>
      <w:r w:rsidRPr="002F7125">
        <w:rPr>
          <w:color w:val="010101"/>
          <w:sz w:val="28"/>
          <w:szCs w:val="28"/>
        </w:rPr>
        <w:t>Здоровьесберегающий</w:t>
      </w:r>
      <w:proofErr w:type="spellEnd"/>
      <w:r w:rsidRPr="002F7125">
        <w:rPr>
          <w:color w:val="010101"/>
          <w:sz w:val="28"/>
          <w:szCs w:val="28"/>
        </w:rPr>
        <w:t xml:space="preserve"> аспект. Высокая работоспособность обеспечивалась сменой видов деятельности, применением </w:t>
      </w:r>
      <w:proofErr w:type="spellStart"/>
      <w:r w:rsidRPr="002F7125">
        <w:rPr>
          <w:color w:val="010101"/>
          <w:sz w:val="28"/>
          <w:szCs w:val="28"/>
        </w:rPr>
        <w:t>здоровьесберегающих</w:t>
      </w:r>
      <w:proofErr w:type="spellEnd"/>
      <w:r w:rsidRPr="002F7125">
        <w:rPr>
          <w:color w:val="010101"/>
          <w:sz w:val="28"/>
          <w:szCs w:val="28"/>
        </w:rPr>
        <w:t xml:space="preserve"> технологий: проведение физкультминутки, как уникальное средство для развития мелкой моторики и речи в их единстве и взаимосвязи; проводилась динамическая пауза, для того чтобы  повысить уровень энергии в классе.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 xml:space="preserve">На  этапе  рефлексии  учебной  деятельности  шло  дальнейшее  развитие у учащихся алгоритма </w:t>
      </w:r>
      <w:proofErr w:type="spellStart"/>
      <w:r w:rsidRPr="002F7125">
        <w:rPr>
          <w:color w:val="010101"/>
          <w:sz w:val="28"/>
          <w:szCs w:val="28"/>
        </w:rPr>
        <w:t>самооценивания</w:t>
      </w:r>
      <w:proofErr w:type="spellEnd"/>
      <w:r w:rsidRPr="002F7125">
        <w:rPr>
          <w:color w:val="010101"/>
          <w:sz w:val="28"/>
          <w:szCs w:val="28"/>
        </w:rPr>
        <w:t>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Темп урока по возможности динамичный, исходя из возможностей обучающихся класса. Распределение времени было рациональное. Мне удалось уложиться по времени. Учащиеся включались в работу медленно.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Считаю, что заявленной цели и поставленных задач проведённый урок достиг.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>Доброжелательная обстановка, позитивный настрой  на урок,  подбор заданий помог каждому обучающемуся продвинуться в своём индивидуальном развитии.</w:t>
      </w:r>
    </w:p>
    <w:p w:rsidR="002F7125" w:rsidRPr="002F7125" w:rsidRDefault="002F7125" w:rsidP="002F712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2F7125">
        <w:rPr>
          <w:color w:val="010101"/>
          <w:sz w:val="28"/>
          <w:szCs w:val="28"/>
        </w:rPr>
        <w:t xml:space="preserve">Все поставленные задачи удалось реализовать. </w:t>
      </w:r>
    </w:p>
    <w:p w:rsidR="002F7125" w:rsidRPr="002F7125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125" w:rsidRPr="0097621C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125" w:rsidRPr="0097621C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125" w:rsidRPr="0097621C" w:rsidRDefault="002F7125" w:rsidP="002F7125">
      <w:pPr>
        <w:shd w:val="clear" w:color="auto" w:fill="FFFFFF"/>
        <w:spacing w:after="0" w:line="240" w:lineRule="auto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1E3" w:rsidRDefault="00A951E3"/>
    <w:sectPr w:rsidR="00A951E3" w:rsidSect="00A9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F7125"/>
    <w:rsid w:val="002F7125"/>
    <w:rsid w:val="00A9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7DF8-1CDE-43BF-ACFF-012D5334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RDW</dc:creator>
  <cp:lastModifiedBy>RDW</cp:lastModifiedBy>
  <cp:revision>1</cp:revision>
  <dcterms:created xsi:type="dcterms:W3CDTF">2025-01-30T12:05:00Z</dcterms:created>
  <dcterms:modified xsi:type="dcterms:W3CDTF">2025-01-30T12:11:00Z</dcterms:modified>
</cp:coreProperties>
</file>