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F0" w:rsidRDefault="003854F0" w:rsidP="003854F0">
      <w:pPr>
        <w:pStyle w:val="msonormalmailrucssattributepostfix"/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Статья. </w:t>
      </w:r>
      <w:r w:rsidRPr="000E15BC">
        <w:rPr>
          <w:b/>
          <w:sz w:val="28"/>
          <w:szCs w:val="28"/>
        </w:rPr>
        <w:t>«</w:t>
      </w:r>
      <w:r w:rsidRPr="000E15BC">
        <w:rPr>
          <w:b/>
          <w:sz w:val="28"/>
          <w:szCs w:val="28"/>
          <w:shd w:val="clear" w:color="auto" w:fill="FFFFFF"/>
        </w:rPr>
        <w:t>Значение артикуляционной гимнастики для учащихся с умеренной умственной отсталостью</w:t>
      </w:r>
      <w:r w:rsidRPr="000E15BC">
        <w:rPr>
          <w:b/>
          <w:sz w:val="28"/>
          <w:szCs w:val="28"/>
        </w:rPr>
        <w:t>».</w:t>
      </w:r>
    </w:p>
    <w:p w:rsidR="003854F0" w:rsidRPr="000E15BC" w:rsidRDefault="003854F0" w:rsidP="003854F0">
      <w:pPr>
        <w:pStyle w:val="msonormalmailrucssattributepostfix"/>
        <w:spacing w:after="0" w:afterAutospacing="0"/>
        <w:jc w:val="center"/>
        <w:rPr>
          <w:b/>
          <w:sz w:val="28"/>
          <w:szCs w:val="28"/>
        </w:rPr>
      </w:pP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правильно произносят различные звуки благодаря хорошей подвижности и дифференцированной работе органов </w:t>
      </w:r>
      <w:r w:rsidRPr="006971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артикуляционного аппарата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языку, нижней челюс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ти, мягкому небу, голосовым связкам. Работа по развитию основных движений органов </w:t>
      </w:r>
      <w:r w:rsidRPr="006971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артикуляционного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аппарата проводится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гимнастики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Хорошая речь – яркий показатель всестороннего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развития ребенка и подготовлен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ности его к обучению в школе.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Почти все дети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задержкой интеллектуального развития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имеют речевые недостатки, неправильно произносят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или несколько звуков, страдают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физиологическ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косноязычи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с целью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исправления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речевых нарушений, их коррекции,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применять в работе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детьми, имеющими нарушения артикуляции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и упражнения, направленные на развитие слуха, дыхания и речевого аппарата.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рекомендуется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широко использовать в работе ар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тикуляционную и дыхательную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гимнастики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однако, возникают трудности, как пра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вильно выполнять упражнения.</w:t>
      </w:r>
    </w:p>
    <w:p w:rsidR="003854F0" w:rsidRPr="00B93917" w:rsidRDefault="003854F0" w:rsidP="003854F0">
      <w:pPr>
        <w:pStyle w:val="msonormalmailrucssattributepostfix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0E15BC">
        <w:rPr>
          <w:b/>
          <w:bCs/>
          <w:color w:val="111111"/>
          <w:sz w:val="28"/>
          <w:szCs w:val="28"/>
        </w:rPr>
        <w:t>Артикуляционная гимнастика</w:t>
      </w:r>
      <w:r w:rsidRPr="000E15BC">
        <w:rPr>
          <w:color w:val="111111"/>
          <w:sz w:val="28"/>
          <w:szCs w:val="28"/>
        </w:rPr>
        <w:t> – это совокупн</w:t>
      </w:r>
      <w:r>
        <w:rPr>
          <w:color w:val="111111"/>
          <w:sz w:val="28"/>
          <w:szCs w:val="28"/>
        </w:rPr>
        <w:t>ость специальных упражнений, на</w:t>
      </w:r>
      <w:r w:rsidRPr="000E15BC">
        <w:rPr>
          <w:color w:val="111111"/>
          <w:sz w:val="28"/>
          <w:szCs w:val="28"/>
        </w:rPr>
        <w:t>правленных на укрепление мышц </w:t>
      </w:r>
      <w:r w:rsidRPr="003854F0">
        <w:rPr>
          <w:bCs/>
          <w:color w:val="111111"/>
          <w:sz w:val="28"/>
          <w:szCs w:val="28"/>
        </w:rPr>
        <w:t>артикуляционного аппарата</w:t>
      </w:r>
      <w:r w:rsidRPr="003854F0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развитие силы, подвижно</w:t>
      </w:r>
      <w:r w:rsidRPr="000E15BC">
        <w:rPr>
          <w:color w:val="111111"/>
          <w:sz w:val="28"/>
          <w:szCs w:val="28"/>
        </w:rPr>
        <w:t xml:space="preserve">сти и </w:t>
      </w:r>
      <w:proofErr w:type="spellStart"/>
      <w:r w:rsidRPr="000E15BC">
        <w:rPr>
          <w:color w:val="111111"/>
          <w:sz w:val="28"/>
          <w:szCs w:val="28"/>
        </w:rPr>
        <w:t>дифференцированности</w:t>
      </w:r>
      <w:proofErr w:type="spellEnd"/>
      <w:r w:rsidRPr="000E15BC">
        <w:rPr>
          <w:color w:val="111111"/>
          <w:sz w:val="28"/>
          <w:szCs w:val="28"/>
        </w:rPr>
        <w:t xml:space="preserve"> движений органов, участвующих в речевом процессе.</w:t>
      </w:r>
      <w:r>
        <w:rPr>
          <w:color w:val="111111"/>
          <w:sz w:val="28"/>
          <w:szCs w:val="28"/>
        </w:rPr>
        <w:t xml:space="preserve"> </w:t>
      </w:r>
      <w:r w:rsidRPr="000E15BC">
        <w:rPr>
          <w:color w:val="111111"/>
          <w:sz w:val="28"/>
          <w:szCs w:val="28"/>
        </w:rPr>
        <w:t>Важность занятий </w:t>
      </w:r>
      <w:r w:rsidRPr="003854F0">
        <w:rPr>
          <w:bCs/>
          <w:color w:val="111111"/>
          <w:sz w:val="28"/>
          <w:szCs w:val="28"/>
        </w:rPr>
        <w:t>артикуляционной гимнастикой</w:t>
      </w:r>
      <w:r w:rsidRPr="003854F0">
        <w:rPr>
          <w:color w:val="111111"/>
          <w:sz w:val="28"/>
          <w:szCs w:val="28"/>
        </w:rPr>
        <w:t> </w:t>
      </w:r>
      <w:r w:rsidRPr="000E15BC">
        <w:rPr>
          <w:color w:val="111111"/>
          <w:sz w:val="28"/>
          <w:szCs w:val="28"/>
        </w:rPr>
        <w:t xml:space="preserve">для </w:t>
      </w:r>
      <w:r>
        <w:rPr>
          <w:color w:val="111111"/>
          <w:sz w:val="28"/>
          <w:szCs w:val="28"/>
        </w:rPr>
        <w:t xml:space="preserve">учащихся </w:t>
      </w:r>
      <w:r w:rsidRPr="00B93917">
        <w:rPr>
          <w:sz w:val="28"/>
          <w:szCs w:val="28"/>
          <w:shd w:val="clear" w:color="auto" w:fill="FFFFFF"/>
        </w:rPr>
        <w:t>с умеренной умственной отсталостью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</w:rPr>
        <w:t>трудно переоце</w:t>
      </w:r>
      <w:r w:rsidRPr="000E15BC">
        <w:rPr>
          <w:color w:val="111111"/>
          <w:sz w:val="28"/>
          <w:szCs w:val="28"/>
        </w:rPr>
        <w:t>нить. Помимо того, что ребенок учится правильно и четк</w:t>
      </w:r>
      <w:r>
        <w:rPr>
          <w:color w:val="111111"/>
          <w:sz w:val="28"/>
          <w:szCs w:val="28"/>
        </w:rPr>
        <w:t>о произносить звуки и слова, по</w:t>
      </w:r>
      <w:r w:rsidRPr="000E15BC">
        <w:rPr>
          <w:color w:val="111111"/>
          <w:sz w:val="28"/>
          <w:szCs w:val="28"/>
        </w:rPr>
        <w:t>добные занятия </w:t>
      </w:r>
      <w:r w:rsidRPr="000E15BC">
        <w:rPr>
          <w:color w:val="111111"/>
          <w:sz w:val="28"/>
          <w:szCs w:val="28"/>
          <w:u w:val="single"/>
          <w:bdr w:val="none" w:sz="0" w:space="0" w:color="auto" w:frame="1"/>
        </w:rPr>
        <w:t>способствуют</w:t>
      </w:r>
      <w:r w:rsidRPr="000E15BC">
        <w:rPr>
          <w:color w:val="111111"/>
          <w:sz w:val="28"/>
          <w:szCs w:val="28"/>
        </w:rPr>
        <w:t>: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Улучш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ению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кровоснабжени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71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артикуляционных</w:t>
      </w:r>
      <w:r w:rsidRPr="00697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органов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их нервн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проводи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54F0" w:rsidRPr="000E15BC" w:rsidRDefault="003854F0" w:rsidP="00385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•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Улучш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ению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подвижност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71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артикуляционных органов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Укреп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лению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мышечн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языка, губ, щек;</w:t>
      </w:r>
    </w:p>
    <w:p w:rsidR="003854F0" w:rsidRPr="006971E6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Умению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 удерживать определенную </w:t>
      </w:r>
      <w:r w:rsidRPr="006971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артикуляционную позу</w:t>
      </w:r>
      <w:r w:rsidRPr="00697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Увелич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ению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амплитуд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движений;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Уменьш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ению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напряженност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971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артикуляционных органов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Подготов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 к правильному произношению звуков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Развитию гибкости органов речевого аппарата;</w:t>
      </w:r>
    </w:p>
    <w:p w:rsidR="003854F0" w:rsidRPr="003854F0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правило, выделяют ряд причин и показаний для проведе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ния 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гимнастики: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Своевременные занятия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артикуляционными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упражнениями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развитию речевого слуха и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гимнастикой</w:t>
      </w:r>
      <w:r w:rsidRPr="000E1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873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способствуют тому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могут научиться говорить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более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чисто и правильно.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854F0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фоне сложных нарушений звукопроизношения подобные занятия помогут подготовить мышцы для последующих занятий с логоп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едом, что ускорит процесс уменьшения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дефектов речи;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При правильном, но вялом звукопроизношении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артикуляционная гимнастика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могает быстрее выработать четкость произношения и выр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азительность речи.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бывают статические (неподвижны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е, направленные на удержание определенного положения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губ, 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языка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чашечка, трубочка… и динамичес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кие </w:t>
      </w:r>
      <w:r w:rsidRPr="000E1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(подвижные)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лошадка, часики, качели… - требуют ритмичного повтора движений, координации движений и переключаемости.</w:t>
      </w:r>
      <w:proofErr w:type="gramEnd"/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упражнения объединяются в комплексы, 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ждый из которых имеет определен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ную 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направленность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группа упраж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нений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вырабатывают основные движения и положения ОАА,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 упраж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нений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способствуют выработке дви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жений и положений для произнесе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 определенных групп звуков </w:t>
      </w:r>
      <w:r w:rsidRPr="000E1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(свистящих, шипящих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т.д.</w:t>
      </w:r>
      <w:r w:rsidRPr="000E1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 упраж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нений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специфические упр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ажнения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енные на постановку звуков, спо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собствующие выработке определенных 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движений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подвижность кончика языка, мягкого нёба, для растягивания подъязычной связки.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ведутся по такой 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схеме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вначале восп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итываются грубые, диффузные дви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жения упражняемых органов, где язычок не выполняет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постоянные движения, а лишь за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нимает то или иное положение, по мере их усвоения детьми переходим к выработке более тонких, дифференцированных движений. Упражнения для губ можно делать в любом случае. Требования к 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проведению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гимнастики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к выполнению упражнений детьми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расстройством речевого аппарата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этапе будут различными.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проведении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гимнастики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важно учитывать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йства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моторики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 детьми младших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классов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 проводят в игровой форме. Объем требований невелик. Надо, чтобы дети усвоили простейшие навыки, без которых будет трудно в дальнейшем развивать и совершенствовать движения органов </w:t>
      </w:r>
      <w:r w:rsidRPr="006971E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артикуляционного аппарата</w:t>
      </w:r>
      <w:r w:rsidRPr="00697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основе приобретенных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учащимися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простейших навыков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движения органов </w:t>
      </w:r>
      <w:r w:rsidRPr="00873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ционного аппарата постепенно развиваются, соверш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енствуются. Соответственно повы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шаются требования к качеству выполнения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гимнастики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старших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классах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следим за плавностью, четкостью выполнения движен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ий, за умением переключать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 w:rsidRPr="00873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артикуляционного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аппарата с одного положения на другое.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Проводить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артикуляционную гимнастику нужно ежедневно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каждом занятии, чтобы вырабаты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ваемые </w:t>
      </w:r>
      <w:r w:rsidRPr="00873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873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навыки закреплялись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Лучше выполнять упражнения 3-4 раза в день по 3-5 минут. Не следует предлагать детям более 2-3 упражнений за раз – разбиваем комплекс на весь день.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выполняемых двух-трех упражнений новым может быть только одно, второе и третье даются для повторения и закрепления.</w:t>
      </w:r>
    </w:p>
    <w:p w:rsidR="003854F0" w:rsidRPr="003854F0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 упр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ажнений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планируем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2 -3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Затем,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 выполняемое упр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ажнение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заменяем другим, новым,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далее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закрепляем его на протяжении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таково же времени. Таким образом, дети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знакомятся с новым упр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ажнением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отрабатывают его в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гимнастике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 комплексе должны присутствовать 2-3 упр.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статических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2-3 упр. динамических.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Начинают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гимнастику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 статических упражнений, они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выполняются по 10-15 се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кунд (удержание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позы в одном поло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жении), далее переходят к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ческим</w:t>
      </w:r>
      <w:proofErr w:type="gramEnd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 первых занятиях упражнение повторяется 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-3 раза в связи с повышенной ис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тощаемостью упражняемой мышцы, в дальнейшем каждое упражнение выполняется до 10-15 раз.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отборе упражнений для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артикуляционной гимнастики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надо соблюдать определенную последовательность, идти от простых упражнений </w:t>
      </w:r>
      <w:proofErr w:type="gramStart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более сложным.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 их лучше эмоционально, в игровой форме. Каждое упр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ажнение имеет своё на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звание, свой образ. Так ребенку легче запомнить движен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ие. А, чтобы одно и то же движе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дети не устали повторять длительное время, одному упражнению можно придумать несколько названий.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ажнение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E1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«трубочка»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можно придумать несколько названий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(хоботок, шея у жи</w:t>
      </w:r>
      <w:r w:rsidRPr="000E1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рафа, дудочка, труба)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Артикуляционную гимнастику выполняют сидя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в таком положении у ребенка прямая спина, тело не напряжено, руки и ноги находятся в спокойном положении.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Ребенок должен хорошо видеть лицо взрослого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свое лицо, чтобы само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стоятельно контролировать правильность выполнения упражнений. </w:t>
      </w:r>
      <w:proofErr w:type="gramStart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и взрослый во время проведения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артикуляционной гимнастики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должны находиться перед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зеркалом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воспользоваться небольшим ручным зеркалом (примерно 9х12 см, 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должен находиться напротив ребенка лицом к нему.</w:t>
      </w:r>
      <w:proofErr w:type="gramEnd"/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всего проводить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артикуляционную гимнастику</w:t>
      </w:r>
      <w:r w:rsidRPr="000E1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873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для</w:t>
      </w:r>
      <w:r w:rsidRPr="000E1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873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школьников</w:t>
      </w:r>
      <w:r w:rsidRPr="000E1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Pr="000E1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игровой форме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чего используют стихи и </w:t>
      </w:r>
      <w:r w:rsidRPr="00873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картинки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Артикуляционная гимнастика в стихах</w:t>
      </w:r>
      <w:r w:rsidRPr="000E1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873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только значительно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повышает интерес ребенка к упражнениям, но и определяет ритм их выполнения. Важно, чтобы за время стихотворения можно было повторить упражнение 3-5 раз. После этого необходимо дать ребенку время расслабиться и отдохнуть. Этой же цели служит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артикуляционная гимнастика в картинках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Яркие </w:t>
      </w:r>
      <w:r w:rsidRPr="008733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картинки</w:t>
      </w:r>
      <w:r w:rsidRPr="008733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которых изображено правильное положение губ и языка для того или иного упражнения во многом упрощают задачу и делают сами занятия более увлекательными.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Знакомя ребенка с новым упр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ажнением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дать детям сюжетную зарисовку. На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представить упр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ажнение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E15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«Вкусное варенье»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– сластена </w:t>
      </w:r>
      <w:proofErr w:type="spellStart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Карлсон</w:t>
      </w:r>
      <w:proofErr w:type="spellEnd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любит варенье. Для того</w:t>
      </w:r>
      <w:proofErr w:type="gramStart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ребенок нашел правильное положение языка, например, облизал верхнюю губу, можно намазать ее вареньем, шоколадом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чем-то еще, что любит ребе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нок. Можно использовать нетрадиционные формы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биоэнергопластика</w:t>
      </w:r>
      <w:proofErr w:type="spellEnd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сочетание движений органов речи и рук.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Игровых приемов великое множество. Любая история, предметы, </w:t>
      </w:r>
      <w:r w:rsidRPr="007E4F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картинка </w:t>
      </w:r>
      <w:r w:rsidRPr="000E1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– 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это наглядность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помощью которой сохраняется внимание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ребенка, вследствие чего активи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зируется все процессы речи. Элементы соревнования, красочность, новизна атрибутов, занимательность сюжетов игр вызывает интерес и эмо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циональную отдачу, тем самым ре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шаются обучающие задачи, цели, поставленные на занятии.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Упражнение делает ребенок, а взрослый контролирует выполнение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 за качеством выполняемых ребенком 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движений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точность движения, плав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ность, темп выполнения, устойчивость, переход от одного движения к другому.</w:t>
      </w:r>
    </w:p>
    <w:p w:rsidR="003854F0" w:rsidRPr="000E15BC" w:rsidRDefault="003854F0" w:rsidP="003854F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важно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следить, чтобы движения каждого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органа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артикуляции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выполнялись симметрично по отношению к правой и левой стороне лица. В противном случае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артикуляционная гимнастика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достигает своей цели.</w:t>
      </w:r>
    </w:p>
    <w:p w:rsidR="003854F0" w:rsidRPr="000E15BC" w:rsidRDefault="003854F0" w:rsidP="00385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Сначала при выполнении детьми упражнений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наблюдается напряженность движе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ний органов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артикуляционного аппарата</w:t>
      </w:r>
      <w:r w:rsidRPr="00385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Постепенно напряжение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уменьшается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движения становятся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более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непринужденными и вместе с тем координированными.</w:t>
      </w:r>
    </w:p>
    <w:p w:rsidR="003854F0" w:rsidRDefault="003854F0" w:rsidP="00385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выполнения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гимнастики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важно помнить о создании положительн</w:t>
      </w:r>
      <w:proofErr w:type="gramStart"/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эмоционального настроя у ребенка. Нельзя говорить ему, что он делает неправильно, лучше его подбодрить.</w:t>
      </w:r>
    </w:p>
    <w:p w:rsidR="003854F0" w:rsidRPr="000E15BC" w:rsidRDefault="003854F0" w:rsidP="00385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Таким образом,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раньше мы  начнем развивать 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артикуляционный аппарат</w:t>
      </w:r>
      <w:r w:rsidRPr="000E15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854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тем больше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дальнейшем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шансов выработать относительно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звукопроизношение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способствующее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ию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0E15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54F0" w:rsidRPr="000E15BC" w:rsidRDefault="003854F0" w:rsidP="003854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854F0" w:rsidRPr="000E15BC" w:rsidRDefault="003854F0" w:rsidP="003854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274" w:rsidRDefault="00B66274"/>
    <w:sectPr w:rsidR="00B66274" w:rsidSect="003854F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54F0"/>
    <w:rsid w:val="003854F0"/>
    <w:rsid w:val="00B6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8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1364</Words>
  <Characters>7776</Characters>
  <Application>Microsoft Office Word</Application>
  <DocSecurity>0</DocSecurity>
  <Lines>64</Lines>
  <Paragraphs>18</Paragraphs>
  <ScaleCrop>false</ScaleCrop>
  <Company>WolfishLair</Company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2026-04-19T17:40:00Z</dcterms:created>
  <dcterms:modified xsi:type="dcterms:W3CDTF">2026-04-19T17:49:00Z</dcterms:modified>
</cp:coreProperties>
</file>