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E8" w:rsidRDefault="00A5657B" w:rsidP="00F17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От маленьких шагов к большой активности: опыт внедрения программы «Орлята - </w:t>
      </w:r>
      <w:proofErr w:type="gramStart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дошколята</w:t>
      </w:r>
      <w:proofErr w:type="gramEnd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Современная государственная политика в области образования ставит перед педагогами задачу воспитания гражданина России, патриота, уважающего историю, культуру и традиции своего народа. Эти ориентиры нашли своё отражение в Федеральной образовательной программе дошкольного образования (ФОП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), которая пришла на смену вариативным подходам.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нормативный документ, который определяет единые для всей страны базовые объём, содержание и планируемые результаты дошкольного образования.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Одним из эффективных механизмов, позволяющих решить эти амбициозные задачи, стало детское движение «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Орлята-дошколята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». Данная статья посвящена анализу того, как интеграция этого движения в образовательный процесс помогает реализовать ключевые положения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внедрения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Актуальность использования движения «Орлята-дошколята» продиктована несколькими факторами. Во-первых,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требует организовать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обучение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воспитание дошкольника как гражданина России, формируя основы его гражданской и культурной идентичности доступными по возрасту средствами. Традиционных форм работы становится недостаточно для вовлечения современных детей в социально-значимую деятельность.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Во-вторых, по поручению министра просвещения РФ Сергея Кравцова, выступившего на заседании Наблюдательного совета «Движения первых» с предложением масштабировать проект «Орлята России» на дошкольный возраст, была разработана программа «Орлята-дошколята». Это позволило создать систему преемственности между детским садом и школой, что также является одной из важнейших задач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Проект помогает сделать переход из детского сада в школу интересным и гармоничным, развивая у детей социальную активность.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Кроме того, результаты анкетирования родителей показывают высокую степень заинтересованности в реализации подобных проектов, что говорит о социальном запросе на воспитание в детях таких качеств, как патриотизм, ответственность и взаимопомощь.</w:t>
      </w: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и задачи движения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Главной целью проекта «Орлята-дошколята» является развитие социальной активности детей старшего дошкольного возраста в деятельности патриотической направленности и обеспечение преемственности уровней дошкольного и начального общего образования. Эта цель полностью </w:t>
      </w:r>
      <w:proofErr w:type="spell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коррелирует</w:t>
      </w:r>
      <w:proofErr w:type="spell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целью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разносторонним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развитием ребёнка на основе духовно-нравственных ценностей российского народа.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её достижения решается ряд задач:</w:t>
      </w:r>
    </w:p>
    <w:p w:rsidR="00F17BE8" w:rsidRPr="00F17BE8" w:rsidRDefault="00F17BE8" w:rsidP="00F17B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Создать условия для ознакомления старших дошкольников с программой «Орлята России».</w:t>
      </w:r>
    </w:p>
    <w:p w:rsidR="00F17BE8" w:rsidRPr="00F17BE8" w:rsidRDefault="00F17BE8" w:rsidP="00F17B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цикл мероприятий по основным направлениям (трекам), включая торжественное посвящение в «Орлята-дошколята».</w:t>
      </w:r>
    </w:p>
    <w:p w:rsidR="00F17BE8" w:rsidRPr="00F17BE8" w:rsidRDefault="00F17BE8" w:rsidP="00F17B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сетевое взаимодействие с социальными партнерами, в первую очередь с начальной школой.</w:t>
      </w:r>
    </w:p>
    <w:p w:rsidR="00F17BE8" w:rsidRPr="00F17BE8" w:rsidRDefault="00F17BE8" w:rsidP="00F17BE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Объединить усилия педагогов, семьи и социальных партнёров для воспитания дошкольников на основе традиционных ценностей.</w:t>
      </w: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Основные понятия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более глубокого понимания темы необходимо раскрыть ключевые понятия, используемые в рамках данной программы.</w:t>
      </w:r>
    </w:p>
    <w:p w:rsidR="00F17BE8" w:rsidRP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ФОП ДО (Федеральная образовательная программа дошкольного образования):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документ, определяющий единые для Российской Федерации базовые объём и содержание дошкольного образования, осваиваемые обучающимися в дошкольных организациях, и планируемые результаты.</w:t>
      </w:r>
      <w:proofErr w:type="gramEnd"/>
    </w:p>
    <w:p w:rsidR="00F17BE8" w:rsidRP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«Орлята-дошколята»: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один из содержательных модулей всероссийской программы «Орлята России», направленный на развитие начал социальной активности детей старшего дошкольного возраста и решение задачи преемственности детского сада и школы.</w:t>
      </w:r>
    </w:p>
    <w:p w:rsidR="00F17BE8" w:rsidRP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«Орлята России»: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всероссийская программа развития социальной активности обучающихся начальных классов, разработанная Всероссийским детским центром «Орлёнок» и «Движением первых».</w:t>
      </w:r>
    </w:p>
    <w:p w:rsidR="00F17BE8" w:rsidRP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Социальная активность дошкольников: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интегративное качество личности, проявляющееся в положительном отношении к социуму, самостоятельности, инициативности и способности к взаимодействию с окружающими, что является основой для формирования гражданской позиции.</w:t>
      </w:r>
    </w:p>
    <w:p w:rsidR="00F17BE8" w:rsidRP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Преемственность дошкольного и начального образования: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плавного перехода ребёнка от воспитательно-образовательной системы детского сада к школьному обучению, сохранение и развитие достигнутого им уровня развития.</w:t>
      </w:r>
    </w:p>
    <w:p w:rsidR="00F17BE8" w:rsidRDefault="00F17BE8" w:rsidP="00F17B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Треки «Орлят-дошколят»: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тематические направления деятельности, по которым строится работа с детьми.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ним относятся такие треки, как «Орлёнок — Эрудит», «Орлёнок — Хранитель исторической памяти», «Орлёнок — Мастер», «Орлёнок — Лидер», «Орлёнок — Спортсмен», «Орлёнок — Доброволец» и «Орлёнок — Эколог».</w:t>
      </w:r>
      <w:proofErr w:type="gramEnd"/>
    </w:p>
    <w:p w:rsidR="00F17BE8" w:rsidRPr="00F17BE8" w:rsidRDefault="00F17BE8" w:rsidP="00F17BE8">
      <w:pPr>
        <w:pStyle w:val="3"/>
        <w:shd w:val="clear" w:color="auto" w:fill="FFFFFF"/>
        <w:spacing w:before="0" w:beforeAutospacing="0" w:after="0" w:afterAutospacing="0" w:line="502" w:lineRule="atLeast"/>
        <w:jc w:val="both"/>
        <w:rPr>
          <w:color w:val="0F1115"/>
          <w:sz w:val="24"/>
          <w:szCs w:val="24"/>
        </w:rPr>
      </w:pPr>
      <w:r w:rsidRPr="00F17BE8">
        <w:rPr>
          <w:color w:val="0F1115"/>
          <w:sz w:val="24"/>
          <w:szCs w:val="24"/>
        </w:rPr>
        <w:t>7 треков программы «Орлята-дошколята»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Программа «Орлята-дошколята» включает в себя 7 треков — увлекательных тематических направлений, по которым строится работа с детьми. Прохождение всех треков является важной частью пути к тому, чтобы стать настоящим «Орлёнком». Каждый трек имеет свою уникальную цель и наполнен конкретными мероприятиями, которые помогают детям в игровой и доступной форме развивать необходимые навыки и социально-значимые ценности. Рассмотрим подробно суть каждого трека.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1. «Орлёнок — Эрудит»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Этот трек направлен на интеллектуальное развитие детей. Главная задача — познакомить дошкольников с понятием «эрудит» и пробудить в них интерес к получению новых знаний через познавательную и исследовательскую деятельность. Ребята учатся быть любознательными, изобретательными и не бояться решать нестандартные задачи.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Тематические викторины:</w:t>
      </w:r>
      <w:r w:rsidRPr="00F17BE8">
        <w:rPr>
          <w:color w:val="0F1115"/>
        </w:rPr>
        <w:t> Проведение викторин на самые разные темы, такие как «Безопасные дороги», «Пожарная безопасность», «Русские народные сказки» или «В мире цифр».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Игры с загадками и задачками:</w:t>
      </w:r>
      <w:r w:rsidRPr="00F17BE8">
        <w:rPr>
          <w:color w:val="0F1115"/>
        </w:rPr>
        <w:t> Дети с большим интересом разгадывают шуточные загадки и самостоятельно составляют простые задачки для своих сверстников.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Творческие лаборатории и мастер-классы:</w:t>
      </w:r>
      <w:r w:rsidRPr="00F17BE8">
        <w:rPr>
          <w:color w:val="0F1115"/>
        </w:rPr>
        <w:t> Организация мини-исследований и опытов, а также проведение старшими дошкольниками мастер-классов для младших детей.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Интеллектуальные соревнования:</w:t>
      </w:r>
      <w:r w:rsidRPr="00F17BE8">
        <w:rPr>
          <w:color w:val="0F1115"/>
        </w:rPr>
        <w:t xml:space="preserve"> Участие в </w:t>
      </w:r>
      <w:proofErr w:type="spellStart"/>
      <w:r w:rsidRPr="00F17BE8">
        <w:rPr>
          <w:color w:val="0F1115"/>
        </w:rPr>
        <w:t>квестах</w:t>
      </w:r>
      <w:proofErr w:type="spellEnd"/>
      <w:r w:rsidRPr="00F17BE8">
        <w:rPr>
          <w:color w:val="0F1115"/>
        </w:rPr>
        <w:t xml:space="preserve"> или играх по станциям, где нужно проявить смекалку и логику, чтобы пройти все испытания.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2. «Орлёнок — Хранитель исторической памяти»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Ключевая цель этого трека — воспитание любви и уважения к своей семье, малой родине, традициям и истории нашей страны. Дети учатся понимать, что историческая память живёт в семейных архивах, в рассказах старших, в памятниках и книгах, и что важно её беречь.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Беседы и обсуждения:</w:t>
      </w:r>
      <w:r w:rsidRPr="00F17BE8">
        <w:rPr>
          <w:color w:val="0F1115"/>
        </w:rPr>
        <w:t> Разговоры о том, что такое «историческая память», кто может быть её хранителем и почему важно хранить семейные реликвии (фотографии, игрушки, украшения).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Экскурсии и встречи:</w:t>
      </w:r>
      <w:r w:rsidRPr="00F17BE8">
        <w:rPr>
          <w:color w:val="0F1115"/>
        </w:rPr>
        <w:t> Организация встреч с родителями и представителями разных профессий, а также экскурсии в библиотеку или краеведческий музей, где ребята могут узнать историю своего села или города.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Творческие проекты:</w:t>
      </w:r>
      <w:r w:rsidRPr="00F17BE8">
        <w:rPr>
          <w:color w:val="0F1115"/>
        </w:rPr>
        <w:t xml:space="preserve"> Создание тематических </w:t>
      </w:r>
      <w:proofErr w:type="spellStart"/>
      <w:r w:rsidRPr="00F17BE8">
        <w:rPr>
          <w:color w:val="0F1115"/>
        </w:rPr>
        <w:t>лепбуков</w:t>
      </w:r>
      <w:proofErr w:type="spellEnd"/>
      <w:r w:rsidRPr="00F17BE8">
        <w:rPr>
          <w:color w:val="0F1115"/>
        </w:rPr>
        <w:t>, например, «Моя родина – Россия», где дети вместе с педагогами собирают информацию о символах, традициях и знаменитых людях своей страны.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Праздники и акции:</w:t>
      </w:r>
      <w:r w:rsidRPr="00F17BE8">
        <w:rPr>
          <w:color w:val="0F1115"/>
        </w:rPr>
        <w:t> Проведение занятий, приуроченных к важным датам, таким как День Победы, в ходе которых формируется интерес к историческому прошлому Родины.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3. «Орлёнок — Мастер»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Суть трека:</w:t>
      </w:r>
      <w:r w:rsidRPr="00F17BE8">
        <w:rPr>
          <w:color w:val="0F1115"/>
        </w:rPr>
        <w:t> Этот трек — настоящее путешествие в мир творчества и мастерства. Он направлен на формирование любви к искусству и труду, а также на развитие творческих способностей и эстетического вкуса у детей. Главная идея в том, чтобы показать ребёнку, что каждый человек может быть мастером своего дела.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Работа творческих мастерских:</w:t>
      </w:r>
      <w:r w:rsidRPr="00F17BE8">
        <w:rPr>
          <w:color w:val="0F1115"/>
        </w:rPr>
        <w:t> Проведение занятий, на которых дети изготавливают поделки из бумаги, строят из конструктора, лепят из пластилина и песка.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lastRenderedPageBreak/>
        <w:t>Тематические занятия:</w:t>
      </w:r>
      <w:r w:rsidRPr="00F17BE8">
        <w:rPr>
          <w:color w:val="0F1115"/>
        </w:rPr>
        <w:t> Мастер-классы, приуроченные к праздникам, например, создание новогодних игрушек (ангелочков) или украшение ёлки, что также знакомит с народными традициями.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Знакомство с профессиями:</w:t>
      </w:r>
      <w:r w:rsidRPr="00F17BE8">
        <w:rPr>
          <w:color w:val="0F1115"/>
        </w:rPr>
        <w:t> Беседы о том, что нужно, чтобы стать настоящим мастером, и обсуждение различных ремёсел и профессий.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4. «Орлёнок — Лидер»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Данный трек предназначен для раскрытия лидерских способностей детей и формирования у них умения работать в команде. В ходе занятий дошкольники учатся взаимодействовать друг с другом, договариваться, брать на себя ответственность и быть инициативными.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Командные игры и упражнения:</w:t>
      </w:r>
      <w:r w:rsidRPr="00F17BE8">
        <w:rPr>
          <w:color w:val="0F1115"/>
        </w:rPr>
        <w:t> Проведение игр, направленных на развитие и выявление лидерских качеств, а также на умение играть и работать в паре или в команде.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Коллективные творческие дела:</w:t>
      </w:r>
      <w:r w:rsidRPr="00F17BE8">
        <w:rPr>
          <w:color w:val="0F1115"/>
        </w:rPr>
        <w:t> Организация совместных проектов, где каждый ребёнок может проявить себя и внести вклад в общее дело.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Спортивные праздники:</w:t>
      </w:r>
      <w:r w:rsidRPr="00F17BE8">
        <w:rPr>
          <w:color w:val="0F1115"/>
        </w:rPr>
        <w:t> Завершение трека может проходить в форме спортивного праздника с девизом «Твёрдо верим в свой успех», что помогает создать благоприятную атмосферу в группе.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Анализ качеств:</w:t>
      </w:r>
      <w:r w:rsidRPr="00F17BE8">
        <w:rPr>
          <w:color w:val="0F1115"/>
        </w:rPr>
        <w:t> Обсуждение с детьми того, какими качествами обладает лидер (дружелюбие, ответственность, уверенность в себе) и просмотр тематических мультфильмов.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5. «Орлёнок — Спортсмен»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Этот трек призван привить детям интерес к спорту и сформировать у них устойчивые навыки здорового образа жизни. Он учит дошкольников заботиться о своём здоровье, быть активными, сильными и выносливыми.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Примеры мероприятий: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Спортивные состязания и эстафеты:</w:t>
      </w:r>
      <w:r w:rsidRPr="00F17BE8">
        <w:rPr>
          <w:color w:val="0F1115"/>
        </w:rPr>
        <w:t> Проведение «Весёлых стартов», эстафет и спортивных праздников, где дети могут проявить свою ловкость, скорость и силу.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Утренние зарядки и физкультминутки:</w:t>
      </w:r>
      <w:r w:rsidRPr="00F17BE8">
        <w:rPr>
          <w:color w:val="0F1115"/>
        </w:rPr>
        <w:t> Включение в режим дня тематических зарядок, которые помогают формировать привычку к ежедневной физической активности.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Беседы о здоровье:</w:t>
      </w:r>
      <w:r w:rsidRPr="00F17BE8">
        <w:rPr>
          <w:color w:val="0F1115"/>
        </w:rPr>
        <w:t> Разговоры о важности правильного питания, личной гигиены и режима дня для сохранения здоровья.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 xml:space="preserve">Спортивные </w:t>
      </w:r>
      <w:proofErr w:type="spellStart"/>
      <w:r w:rsidRPr="00F17BE8">
        <w:rPr>
          <w:rStyle w:val="a3"/>
          <w:color w:val="0F1115"/>
        </w:rPr>
        <w:t>квесты</w:t>
      </w:r>
      <w:proofErr w:type="spellEnd"/>
      <w:r w:rsidRPr="00F17BE8">
        <w:rPr>
          <w:rStyle w:val="a3"/>
          <w:color w:val="0F1115"/>
        </w:rPr>
        <w:t>:</w:t>
      </w:r>
      <w:r w:rsidRPr="00F17BE8">
        <w:rPr>
          <w:color w:val="0F1115"/>
        </w:rPr>
        <w:t> Организация игр по станциям, каждая из которых предлагает детям выполнить определённое спортивное или физкультурное задание.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6. «Орлёнок — Доброволец»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Это направление направлено на раскрытие в детях волонтёрского потенциала и формирование основ милосердия и доброты. Дети узнают, что можно бескорыстно помогать другим и делать добрые дела не только для себя, но и для окружающих.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Акции и проекты:</w:t>
      </w:r>
      <w:r w:rsidRPr="00F17BE8">
        <w:rPr>
          <w:color w:val="0F1115"/>
        </w:rPr>
        <w:t> Участие в социально значимых акциях, например, помощь младшим группам в уборке игрушек, изготовление подарков для ветеранов или проведение творческих мастер-классов для других ребят.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Беседы о доброте:</w:t>
      </w:r>
      <w:r w:rsidRPr="00F17BE8">
        <w:rPr>
          <w:color w:val="0F1115"/>
        </w:rPr>
        <w:t> Разговоры о том, что такое добровольчество, кто такие волонтёры и какие добрые поступки может совершить каждый ребёнок.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Совместные дела:</w:t>
      </w:r>
      <w:r w:rsidRPr="00F17BE8">
        <w:rPr>
          <w:color w:val="0F1115"/>
        </w:rPr>
        <w:t> Организация «Дней добрых дел», когда ребята все вместе делают что-то полезное для своего детского сада или двора.</w:t>
      </w:r>
    </w:p>
    <w:p w:rsidR="00F17BE8" w:rsidRPr="00F17BE8" w:rsidRDefault="00F17BE8" w:rsidP="00F17BE8">
      <w:pPr>
        <w:pStyle w:val="4"/>
        <w:shd w:val="clear" w:color="auto" w:fill="FFFFFF"/>
        <w:spacing w:before="0" w:line="469" w:lineRule="atLeast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F17BE8">
        <w:rPr>
          <w:rFonts w:ascii="Times New Roman" w:hAnsi="Times New Roman" w:cs="Times New Roman"/>
          <w:color w:val="0F1115"/>
          <w:sz w:val="24"/>
          <w:szCs w:val="24"/>
        </w:rPr>
        <w:t>Трек 7. «Орлёнок — Эколог»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color w:val="0F1115"/>
        </w:rPr>
        <w:t>Данный трек направлен на формирование у детей представлений об экологической культуре и ответственного, бережного отношения к природе. Дошкольники учатся понимать, как важно охранять окружающую среду, и узнают, какой вклад в это может внести каждый человек.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Экологические занятия и беседы:</w:t>
      </w:r>
      <w:r w:rsidRPr="00F17BE8">
        <w:rPr>
          <w:color w:val="0F1115"/>
        </w:rPr>
        <w:t> Проведение занятий, на которых дети знакомятся с правилами поведения в лесу, узнают о редких растениях и животных, а также о проблемах загрязнения природы.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Практическая деятельность:</w:t>
      </w:r>
      <w:r w:rsidRPr="00F17BE8">
        <w:rPr>
          <w:color w:val="0F1115"/>
        </w:rPr>
        <w:t> Организация уборки на участке детского сада, посадка растений и уход за ними, подкормка птиц зимой.</w:t>
      </w:r>
    </w:p>
    <w:p w:rsidR="00F17BE8" w:rsidRPr="00F17BE8" w:rsidRDefault="00F17BE8" w:rsidP="00F17BE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F17BE8">
        <w:rPr>
          <w:rStyle w:val="a3"/>
          <w:color w:val="0F1115"/>
        </w:rPr>
        <w:t>Экологические акции:</w:t>
      </w:r>
      <w:r w:rsidRPr="00F17BE8">
        <w:rPr>
          <w:color w:val="0F1115"/>
        </w:rPr>
        <w:t> Участие в акциях по сбору макулатуры или батареек, а также в конкурсах рисунков и поделок из природных и бросовых материалов на тему защиты природы.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Реализация ФОП </w:t>
      </w:r>
      <w:proofErr w:type="gram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через</w:t>
      </w:r>
      <w:proofErr w:type="gram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движение «Орлята-дошколята»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Движение «Орлята-дошколята» не является заменой или альтернативой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Напротив, оно служит эффективным инструментом её практической реализации, обогащая вариативную часть образовательной программы. Программа «Орлята-дошколята» предлагает конкретные формы, способы, методы и средства, которые усиливают содержательно обозначенные направления воспитания старших дошкольников, расширяют инструментарий по вовлечению родителей и конкретизируют возможности социального партнёрства.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Интеграция происходит путём «наложения» ценностей и задач программы «Орлята России» на образовательную деятельность детского сада. Это выражается в проведении тематических мероприятий (например, акций, посвящённых Дню Победы), создании развивающей предметно-пространственной среды (уголки «Орлят», музеи воинской славы) и активном вовлечении родителей в совместные проекты. Результатом такой интеграции становится не просто усвоение ребёнком знаний, а формирование у него ценностного отношения к Родине, семье, труду и здоровому образу жизни, что и является главным ориентиром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F17BE8" w:rsidRPr="00F17BE8" w:rsidRDefault="00F17BE8" w:rsidP="00F1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Детское движение «Орлята-дошколята» — это не просто дань моде, а продуманный, востребованный и высокоэффективный механизм для реализации ключевых положений Федеральной образовательной программы дошкольного образования. Оно позволяет в игровой, увлекательной и доступной форме воспитывать в детях патриотизм, гражданственность, лидерские качества и уважение к культурному наследию. Внедрение этой программы в дошкольных учреждениях по всей стране способствует не только формированию гармонично развитой личности, но и созданию единого воспитательного пространства, обеспечивающего преемственность между детским садом и школой.</w:t>
      </w:r>
    </w:p>
    <w:p w:rsidR="00F17BE8" w:rsidRPr="00F17BE8" w:rsidRDefault="00F17BE8" w:rsidP="00F17BE8">
      <w:pPr>
        <w:shd w:val="clear" w:color="auto" w:fill="FFFFFF"/>
        <w:spacing w:after="0" w:line="502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используемой литературы</w:t>
      </w:r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Методические рекомендации «Орлята-дошколята»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2024. / Официальный сайт программы «Орлята России» — URL: </w:t>
      </w:r>
      <w:hyperlink r:id="rId5" w:tgtFrame="_blank" w:history="1">
        <w:r w:rsidRPr="00F17BE8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lang w:eastAsia="ru-RU"/>
          </w:rPr>
          <w:t>https://orlyatarussia.ru/</w:t>
        </w:r>
      </w:hyperlink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Федеральный закон от 14.07.2022 № 261-ФЗ «О российском движении детей и молодежи»</w:t>
      </w:r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Федеральная образовательная программа дошкольного образования (ФОП </w:t>
      </w:r>
      <w:proofErr w:type="gram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/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Утверждена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приказом Министерства просвещения Российской Федерации</w:t>
      </w:r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Павлюченкова</w:t>
      </w:r>
      <w:proofErr w:type="spell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О.И.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Педчас</w:t>
      </w:r>
      <w:proofErr w:type="spell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педагогов «Особенности ФОП ДО как нормативного документа. Направления и условия реализации ФОП ДО» / МКДОУ «Детский сад №14 «Ручеек», Калужская область, 2025. — URL: </w:t>
      </w:r>
      <w:hyperlink r:id="rId6" w:tgtFrame="_blank" w:history="1">
        <w:r w:rsidRPr="00F17BE8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lang w:eastAsia="ru-RU"/>
          </w:rPr>
          <w:t>https://www.1urok.ru/categories/19/articles/93792</w:t>
        </w:r>
      </w:hyperlink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Малярская</w:t>
      </w:r>
      <w:proofErr w:type="spellEnd"/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О.В.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Педагогический проект «Орлята-дошколята» по развитию начал социальной активности для детей 6-7 лет / </w:t>
      </w:r>
      <w:proofErr w:type="spell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Инфоурок</w:t>
      </w:r>
      <w:proofErr w:type="spell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2025. — URL: </w:t>
      </w:r>
      <w:hyperlink r:id="rId7" w:tgtFrame="_blank" w:history="1">
        <w:r w:rsidRPr="00F17BE8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lang w:eastAsia="ru-RU"/>
          </w:rPr>
          <w:t>https://infourok.ru/</w:t>
        </w:r>
      </w:hyperlink>
    </w:p>
    <w:p w:rsidR="00F17BE8" w:rsidRPr="00F17BE8" w:rsidRDefault="00F17BE8" w:rsidP="00F17BE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17BE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Материалы заседания инициативной группы МАДОУ № 17</w:t>
      </w:r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«Реализация ФОП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через</w:t>
      </w:r>
      <w:proofErr w:type="gramEnd"/>
      <w:r w:rsidRPr="00F17BE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детское движение «Орлята-дошколята». — 2025. — URL: </w:t>
      </w:r>
      <w:hyperlink r:id="rId8" w:tgtFrame="_blank" w:history="1">
        <w:r w:rsidRPr="00F17BE8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lang w:eastAsia="ru-RU"/>
          </w:rPr>
          <w:t>http://conf.ekarpinsk.ru/</w:t>
        </w:r>
      </w:hyperlink>
    </w:p>
    <w:p w:rsidR="006E4D1A" w:rsidRDefault="006E4D1A" w:rsidP="00F17BE8">
      <w:pPr>
        <w:spacing w:after="0"/>
      </w:pPr>
    </w:p>
    <w:sectPr w:rsidR="006E4D1A" w:rsidSect="00F17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AE6"/>
    <w:multiLevelType w:val="multilevel"/>
    <w:tmpl w:val="E3A0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C056D"/>
    <w:multiLevelType w:val="multilevel"/>
    <w:tmpl w:val="E44A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B5BE7"/>
    <w:multiLevelType w:val="multilevel"/>
    <w:tmpl w:val="017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B5B3D"/>
    <w:multiLevelType w:val="multilevel"/>
    <w:tmpl w:val="1B50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05ECC"/>
    <w:multiLevelType w:val="multilevel"/>
    <w:tmpl w:val="E5D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05C23"/>
    <w:multiLevelType w:val="multilevel"/>
    <w:tmpl w:val="EADE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322D7"/>
    <w:multiLevelType w:val="multilevel"/>
    <w:tmpl w:val="9FBE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6E4DE3"/>
    <w:multiLevelType w:val="multilevel"/>
    <w:tmpl w:val="678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015464"/>
    <w:multiLevelType w:val="multilevel"/>
    <w:tmpl w:val="877E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F63BCE"/>
    <w:multiLevelType w:val="multilevel"/>
    <w:tmpl w:val="1E5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BE8"/>
    <w:rsid w:val="006E4D1A"/>
    <w:rsid w:val="007E0406"/>
    <w:rsid w:val="00A5657B"/>
    <w:rsid w:val="00F1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1A"/>
  </w:style>
  <w:style w:type="paragraph" w:styleId="3">
    <w:name w:val="heading 3"/>
    <w:basedOn w:val="a"/>
    <w:link w:val="30"/>
    <w:uiPriority w:val="9"/>
    <w:qFormat/>
    <w:rsid w:val="00F17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B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1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7BE8"/>
    <w:rPr>
      <w:b/>
      <w:bCs/>
    </w:rPr>
  </w:style>
  <w:style w:type="character" w:styleId="a4">
    <w:name w:val="Hyperlink"/>
    <w:basedOn w:val="a0"/>
    <w:uiPriority w:val="99"/>
    <w:semiHidden/>
    <w:unhideWhenUsed/>
    <w:rsid w:val="00F17BE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17BE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ekarpi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urok.ru/categories/19/articles/93792" TargetMode="External"/><Relationship Id="rId5" Type="http://schemas.openxmlformats.org/officeDocument/2006/relationships/hyperlink" Target="https://orlyataruss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2087</Words>
  <Characters>11899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2026-04-16T10:58:00Z</dcterms:created>
  <dcterms:modified xsi:type="dcterms:W3CDTF">2026-04-19T13:26:00Z</dcterms:modified>
</cp:coreProperties>
</file>