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182D" w14:textId="65A4C9AA" w:rsidR="00515561" w:rsidRPr="00515561" w:rsidRDefault="00515561" w:rsidP="005155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воспитателей</w:t>
      </w:r>
      <w:r w:rsidRPr="00515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350D2F72" w14:textId="77777777" w:rsidR="00515561" w:rsidRPr="00515561" w:rsidRDefault="00515561" w:rsidP="005155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«Формирование навыков безопасного поведения в быту у дошкольников»</w:t>
      </w:r>
    </w:p>
    <w:p w14:paraId="55E1EBA0" w14:textId="77777777" w:rsidR="00515561" w:rsidRPr="00515561" w:rsidRDefault="00515561" w:rsidP="005155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193057" w14:textId="77777777" w:rsidR="00515561" w:rsidRPr="00515561" w:rsidRDefault="00515561" w:rsidP="00515561">
      <w:pPr>
        <w:shd w:val="clear" w:color="auto" w:fill="FFFFFF"/>
        <w:spacing w:after="0" w:line="240" w:lineRule="auto"/>
        <w:ind w:left="-426" w:right="-104" w:firstLine="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 у детей – это повседневная,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трудная, но крайне важная работа.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Дети дошкольного возраста 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травмоопасных ситуаций, в основном в быту.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Причинить вред жизни могут различные домашние предметы, горячая вода, электрический ток, пламя, раскаленные предметы, продукты питания, бытовая химия и многое другое.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Зачастую дома режущие, колющие предметы, спички, лекарственные препараты и т. п. хранятся в доступных для детей местах, нередко дети имеют доступ к электронагревательным приборам, печам, газовым плитам. Примеров такой беспечности, приводящей к трагическим последствиям, сколько угодно.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Среди бытовых травм наиболее часто встречаются следующие: ранения и ушибы; ожоги; электротравмы; отравления; попадание в организм инородных тел.  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 в быту.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  Осведомленность родителей по вопросам воспитания безопасного поведения детей дома крайне низкая. Это значит, что организатором процесса передачи опыта должно стать дошкольное учреждение.</w:t>
      </w:r>
    </w:p>
    <w:p w14:paraId="7C6063ED" w14:textId="77777777" w:rsidR="00515561" w:rsidRPr="00515561" w:rsidRDefault="00515561" w:rsidP="00515561">
      <w:pPr>
        <w:shd w:val="clear" w:color="auto" w:fill="FFFFFF"/>
        <w:spacing w:after="0" w:line="240" w:lineRule="auto"/>
        <w:ind w:left="-426" w:right="-104" w:firstLine="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671A3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Педагогические условия, способствующие эффективному формированию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: Можно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 поделите на этапы.</w:t>
      </w:r>
    </w:p>
    <w:p w14:paraId="5BA23B7A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1. обогащение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безопасном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поведении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быту;</w:t>
      </w:r>
    </w:p>
    <w:p w14:paraId="79D0992C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2.использование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предметно-развивающей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усвоенных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безопасном поведении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быту;</w:t>
      </w:r>
    </w:p>
    <w:p w14:paraId="529135BA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3.взаимодействие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семьей</w:t>
      </w:r>
    </w:p>
    <w:p w14:paraId="27C70D71" w14:textId="77777777" w:rsidR="00515561" w:rsidRPr="00515561" w:rsidRDefault="00515561" w:rsidP="00515561">
      <w:pPr>
        <w:shd w:val="clear" w:color="auto" w:fill="FFFFFF"/>
        <w:spacing w:after="0" w:line="240" w:lineRule="auto"/>
        <w:ind w:left="-426" w:right="-104" w:firstLine="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Целью первого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является накопление и систематизация знаний детей о правилах безопасного поведения в быту. Это: представления о бытовых источниках опасности, возможных ситуациях, сопряженных с травматизмом, мерах предосторожности при обращении с предметами домашнего обихода и доступных приемах оказания первой помощи.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данном этапе ведущее место занимает обучение, преимущественно представленное системой дидактических игр, а также чтением и обсуждением </w:t>
      </w:r>
      <w:hyperlink r:id="rId4" w:tooltip="Художественная литература" w:history="1">
        <w:r w:rsidRPr="0051556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художественной литературы</w:t>
        </w:r>
      </w:hyperlink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фотографий.</w:t>
      </w:r>
    </w:p>
    <w:p w14:paraId="1A5B7EF8" w14:textId="77777777" w:rsidR="00515561" w:rsidRPr="00515561" w:rsidRDefault="00515561" w:rsidP="00515561">
      <w:pPr>
        <w:widowControl w:val="0"/>
        <w:autoSpaceDE w:val="0"/>
        <w:autoSpaceDN w:val="0"/>
        <w:spacing w:before="2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библиотеку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включить</w:t>
      </w:r>
      <w:r w:rsidRPr="0051556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такую   литературу   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как:   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>К.   Чуковский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>Телефон»,   «Айболит»;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Е. Хоринский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lastRenderedPageBreak/>
        <w:t>«Спичка-невеличка», «Сказка о глупом мышонке», «Сказка об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умном</w:t>
      </w:r>
      <w:r w:rsidRPr="0051556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мышонке»;</w:t>
      </w:r>
      <w:r w:rsidRPr="0051556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1556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Баданов</w:t>
      </w:r>
      <w:r w:rsidRPr="0051556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«Костер»;</w:t>
      </w:r>
      <w:r w:rsidRPr="0051556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5155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Барто</w:t>
      </w:r>
      <w:r w:rsidRPr="0051556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«Гроза»;</w:t>
      </w:r>
      <w:r w:rsidRPr="0051556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51556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Пермяков, «Торопливый ножик»; В. Бороздин «Поехали!»; П. Голосов «Сказка о заячьем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теремке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опасном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коробке»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14:paraId="4322BE8B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включить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справочную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литературу,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именно: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энциклопедии,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справочники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(серия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книг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познаю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мир»,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«Азбука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картинках»</w:t>
      </w:r>
      <w:r w:rsidRPr="005155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Люцис;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«Уроки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Айболита»</w:t>
      </w:r>
      <w:r w:rsidRPr="005155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Зайцев).</w:t>
      </w:r>
    </w:p>
    <w:p w14:paraId="26F4BB28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свидетельствуют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обогащения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(мультимедиа,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презентации,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отрывки</w:t>
      </w:r>
      <w:r w:rsidRPr="0051556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мультфильмов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фильмов)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Pr="0051556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мультфильмы,</w:t>
      </w:r>
      <w:r w:rsidRPr="0051556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556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помогут</w:t>
      </w:r>
      <w:r w:rsidRPr="0051556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1556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усвоить</w:t>
      </w:r>
      <w:r w:rsidRPr="0051556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правил безопасного поведения в быту: «Азбука безопасности» (смешарики), «Аркадий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Паровозов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спешит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помощь»,</w:t>
      </w:r>
      <w:r w:rsidRPr="0051556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«Стасик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друзья»,</w:t>
      </w:r>
      <w:r w:rsidRPr="0051556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«Спасик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команда», «Фиксики»,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«Уроки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тетушки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Совы»,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«Вежливые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уроки».</w:t>
      </w:r>
    </w:p>
    <w:p w14:paraId="15BCAD26" w14:textId="77777777" w:rsidR="00515561" w:rsidRPr="00515561" w:rsidRDefault="00515561" w:rsidP="00515561">
      <w:pPr>
        <w:widowControl w:val="0"/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В связи с тем, что свою активность ребенок проявляет, в первую очередь,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 игровой деятельности, то освоение опыта безопасного поведения, овладение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соответствующими умениями и введение их в повседневную жизнь необходимо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дошкольники</w:t>
      </w:r>
      <w:r w:rsidRPr="0051556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поступать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условиях,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воспроизводящих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контакт с потенциально опасными предметами быта, они намного увереннее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почувствуют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 реальной жизни.</w:t>
      </w:r>
    </w:p>
    <w:p w14:paraId="024B4674" w14:textId="77777777" w:rsidR="00515561" w:rsidRPr="00515561" w:rsidRDefault="00515561" w:rsidP="00515561">
      <w:pPr>
        <w:widowControl w:val="0"/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Для это этого необходимо наличие следующих игр: дидактические игры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(«Хочу быть пожарным», «Детям спички не игрушки», «Если ты остался один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дома»),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настольно-печатные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(«Противоположности»,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«Как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избежать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неприятности»,</w:t>
      </w:r>
      <w:r w:rsidRPr="00515561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«Источники</w:t>
      </w:r>
      <w:r w:rsidRPr="00515561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опасности»,</w:t>
      </w:r>
      <w:r w:rsidRPr="00515561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«Четвертый</w:t>
      </w:r>
      <w:r w:rsidRPr="00515561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лишний»,</w:t>
      </w:r>
      <w:r w:rsidRPr="00515561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«Телефон», «Хорошо</w:t>
      </w:r>
      <w:r w:rsidRPr="0051556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556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плохо»,</w:t>
      </w:r>
      <w:r w:rsidRPr="0051556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«Лото</w:t>
      </w:r>
      <w:r w:rsidRPr="0051556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осторожностей»,</w:t>
      </w:r>
      <w:r w:rsidRPr="0051556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«Как</w:t>
      </w:r>
      <w:r w:rsidRPr="0051556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избежать</w:t>
      </w:r>
      <w:r w:rsidRPr="0051556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неприятностей», сюжетно-ролевые</w:t>
      </w:r>
      <w:r w:rsidRPr="00515561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15561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(«Я</w:t>
      </w:r>
      <w:r w:rsidRPr="00515561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пожарный»,  «Спасатели»,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«Скорая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помощь»,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«Потушим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пожар»),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игры-драматизации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(«Кошкин</w:t>
      </w:r>
      <w:r w:rsidRPr="0051556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дом»,</w:t>
      </w:r>
      <w:r w:rsidRPr="00515561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«Пожар</w:t>
      </w:r>
      <w:r w:rsidRPr="00515561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кукольном</w:t>
      </w:r>
      <w:r w:rsidRPr="00515561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доме»,</w:t>
      </w:r>
      <w:r w:rsidRPr="00515561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51556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лечебнице</w:t>
      </w:r>
      <w:r w:rsidRPr="00515561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556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Айболита», «Чужой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хочет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проникнуть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дом»),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атрибуты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(газовые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плиты,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пожарные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машины,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костюмы,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больница)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14:paraId="1CDA73BC" w14:textId="77777777" w:rsidR="00515561" w:rsidRPr="00515561" w:rsidRDefault="00515561" w:rsidP="00515561">
      <w:pPr>
        <w:shd w:val="clear" w:color="auto" w:fill="FFFFFF"/>
        <w:spacing w:after="0" w:line="276" w:lineRule="auto"/>
        <w:ind w:left="-426" w:right="-104" w:firstLine="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6B17E" w14:textId="77777777" w:rsidR="00515561" w:rsidRPr="00515561" w:rsidRDefault="00515561" w:rsidP="00515561">
      <w:pPr>
        <w:spacing w:after="0" w:line="276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proofErr w:type="gramStart"/>
      <w:r w:rsidRPr="00515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  этапа</w:t>
      </w:r>
      <w:proofErr w:type="gramEnd"/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в применении детьми усвоенных правил о безопасном поведении в быту.</w:t>
      </w:r>
    </w:p>
    <w:p w14:paraId="4723F01C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обогащение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предметно-развивающей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 поведения в быту. С этой целью в группе организовывается уголок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информационные,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быту.</w:t>
      </w:r>
    </w:p>
    <w:p w14:paraId="48BF4AFF" w14:textId="77777777" w:rsidR="00515561" w:rsidRPr="00515561" w:rsidRDefault="00515561" w:rsidP="00515561">
      <w:pPr>
        <w:widowControl w:val="0"/>
        <w:autoSpaceDE w:val="0"/>
        <w:autoSpaceDN w:val="0"/>
        <w:spacing w:before="1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Уголок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располагаться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выделенном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месте.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удобным,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доступным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детям,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 и санитарно-гигиеническим нормам. Оснащение подбирается 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общеобразовательной программы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14:paraId="6DACF6E5" w14:textId="77777777" w:rsidR="00515561" w:rsidRPr="00515561" w:rsidRDefault="00515561" w:rsidP="00515561">
      <w:pPr>
        <w:widowControl w:val="0"/>
        <w:autoSpaceDE w:val="0"/>
        <w:autoSpaceDN w:val="0"/>
        <w:spacing w:before="1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</w:p>
    <w:p w14:paraId="1F889C5D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Уголок безопасности должен быть оснащен разнообразными игровыми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пособиями:</w:t>
      </w:r>
    </w:p>
    <w:p w14:paraId="56E36849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 атрибутами для организации и проведения сюжетно-ролевых игр по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формированию основ безопасности: макет кухни и соответствующие атрибуты,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куклы,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отображающие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спасателя-пожарного,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врача,</w:t>
      </w:r>
    </w:p>
    <w:p w14:paraId="6D24A3D0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-Жилеты,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символы,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каски,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«рукава»,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юных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спасателей-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пожарных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т.п.</w:t>
      </w:r>
    </w:p>
    <w:p w14:paraId="31AD66F6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 крупными</w:t>
      </w:r>
      <w:r w:rsidRPr="00515561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мягкими</w:t>
      </w:r>
      <w:r w:rsidRPr="00515561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модулями- машин</w:t>
      </w:r>
      <w:r w:rsidRPr="00515561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«Скорая</w:t>
      </w:r>
      <w:r w:rsidRPr="00515561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помощь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»,«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>Полиция»,«Пожарная</w:t>
      </w:r>
    </w:p>
    <w:p w14:paraId="6453C3B5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-печатные игры, направленные на формирование у детей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быту: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«Опасные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доме»,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«Поучительные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истории»,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«Позовём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помощь»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др;</w:t>
      </w:r>
    </w:p>
    <w:p w14:paraId="7C87D682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 плакаты,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альбомы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рассматривания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«Правила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безопасности»,</w:t>
      </w:r>
      <w:r w:rsidRPr="0051556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«Опасные</w:t>
      </w:r>
      <w:r w:rsidRPr="0051556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51556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дома»,</w:t>
      </w:r>
      <w:r w:rsidRPr="0051556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«Правила</w:t>
      </w:r>
      <w:r w:rsidRPr="0051556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556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56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пожаре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»,«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>Осторожно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газ»,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«Острые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опасны,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полезны»,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«Причины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пожара»,</w:t>
      </w:r>
      <w:r w:rsidRPr="0051556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«Полезные</w:t>
      </w:r>
      <w:r w:rsidRPr="0051556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номера»,</w:t>
      </w:r>
      <w:r w:rsidRPr="0051556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«Опасный</w:t>
      </w:r>
      <w:r w:rsidRPr="0051556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ножик»,</w:t>
      </w:r>
      <w:r w:rsidRPr="0051556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«Оказание</w:t>
      </w:r>
      <w:r w:rsidRPr="0051556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51556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помощи»,«Что будет, если не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выключить кран». Цель данной формы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это наглядно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показать цепочку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«причина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следствие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результат».</w:t>
      </w:r>
    </w:p>
    <w:p w14:paraId="023D3EAE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</w:p>
    <w:p w14:paraId="029A39A9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родителями.</w:t>
      </w:r>
    </w:p>
    <w:p w14:paraId="71A2AE75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</w:p>
    <w:p w14:paraId="090BB9D6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большую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семьей.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учится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миром,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предметами,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окружающими его.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подражания.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срисовывает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мамы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папы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окружающему.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задача родителей не только привить своему ребенку безопасное поведение 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быту,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но и 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примере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показать,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как оно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реализовывается.</w:t>
      </w:r>
    </w:p>
    <w:p w14:paraId="21E4F1FA" w14:textId="77777777" w:rsidR="00515561" w:rsidRPr="00515561" w:rsidRDefault="00515561" w:rsidP="00515561">
      <w:pPr>
        <w:widowControl w:val="0"/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следует,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сотрудничать,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преследовать единые цели, то работа по формированию безопасного поведения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проходить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быстрее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легче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ребенка.   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работы с родителями.</w:t>
      </w:r>
    </w:p>
    <w:p w14:paraId="6723D63D" w14:textId="77777777" w:rsidR="00515561" w:rsidRPr="00515561" w:rsidRDefault="00515561" w:rsidP="00515561">
      <w:pPr>
        <w:widowControl w:val="0"/>
        <w:autoSpaceDE w:val="0"/>
        <w:autoSpaceDN w:val="0"/>
        <w:spacing w:before="87"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нетрадиционные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семьями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обогатить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педагогическими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знаниями.</w:t>
      </w:r>
    </w:p>
    <w:p w14:paraId="64DEDADE" w14:textId="77777777" w:rsidR="00515561" w:rsidRPr="00515561" w:rsidRDefault="00515561" w:rsidP="00515561">
      <w:pPr>
        <w:spacing w:after="0" w:line="276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Традиционные формы работы: родительские собрания, памятки, консультации, беседы, информационные листы.</w:t>
      </w:r>
    </w:p>
    <w:p w14:paraId="547F6863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- Нетрадиционной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1556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1556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ИКТ.</w:t>
      </w:r>
      <w:r w:rsidRPr="0051556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51556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1556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51556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556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1556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556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ИКТ:</w:t>
      </w:r>
    </w:p>
    <w:p w14:paraId="36D493D4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1.   Размещение информации по формированию безопасного поведения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сада.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Сюда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включить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проблеме,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презентации,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наглядные материалы, которые родители могут использовать с детьми, список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литературы как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взрослых,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1437FB25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2 Дистанционное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общение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(создание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1556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51556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56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1556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воспитанников:</w:t>
      </w:r>
      <w:r w:rsidRPr="0051556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«ВКонтакте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»,«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>Одноклассники»,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«Viber»,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«Мой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мир»,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«Фейсбук»,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«Твиттер»).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Группу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размещает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51556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51556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(фото,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видео,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презентации)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14:paraId="42AA66B9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обращать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информационные папки-передвижки 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группах,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редко замечают объявления,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обратит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внимание.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Несмотря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занятость,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проверить свои соц. сети всегда найдется время. Такой вид общения может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учебного,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1556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характера.</w:t>
      </w:r>
    </w:p>
    <w:p w14:paraId="1E33AE76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безопасного поведения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 быту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 старшего дошкольного возраста – важная, необходимая область теории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диктуется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условиями. А будет это более эффективно при соблюдении 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выше изложенных</w:t>
      </w:r>
      <w:proofErr w:type="gramEnd"/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условий.</w:t>
      </w:r>
    </w:p>
    <w:p w14:paraId="3FB8A3E2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</w:p>
    <w:p w14:paraId="2973E5BA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</w:p>
    <w:p w14:paraId="5E40D521" w14:textId="77777777" w:rsidR="00515561" w:rsidRPr="00515561" w:rsidRDefault="00515561" w:rsidP="00515561">
      <w:pPr>
        <w:shd w:val="clear" w:color="auto" w:fill="FFFFFF"/>
        <w:spacing w:after="0" w:line="276" w:lineRule="auto"/>
        <w:ind w:left="-426" w:right="-104" w:firstLine="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D348B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ЛИТЕРАТУРА.</w:t>
      </w:r>
    </w:p>
    <w:p w14:paraId="5F15A55E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5DE24" w14:textId="77777777" w:rsidR="00515561" w:rsidRPr="00515561" w:rsidRDefault="00515561" w:rsidP="00515561">
      <w:pPr>
        <w:widowControl w:val="0"/>
        <w:tabs>
          <w:tab w:val="left" w:pos="1736"/>
          <w:tab w:val="left" w:pos="1737"/>
          <w:tab w:val="left" w:pos="2987"/>
          <w:tab w:val="left" w:pos="3803"/>
          <w:tab w:val="left" w:pos="5414"/>
          <w:tab w:val="left" w:pos="8439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1 Авдеева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Н.Н.    Программа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здоровьесберегающего  направления</w:t>
      </w:r>
      <w:proofErr w:type="gramEnd"/>
      <w:r w:rsidRPr="00515561">
        <w:rPr>
          <w:rFonts w:ascii="Times New Roman" w:eastAsia="Times New Roman" w:hAnsi="Times New Roman" w:cs="Times New Roman"/>
          <w:sz w:val="28"/>
          <w:szCs w:val="28"/>
        </w:rPr>
        <w:t xml:space="preserve">   «Основы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возраста»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[Текст]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Н.Н.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Авдеев,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О.Л.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Князева,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Р.Б.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Стеркина.</w:t>
      </w:r>
      <w:r w:rsidRPr="0051556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Академия,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2007.</w:t>
      </w:r>
      <w:r w:rsidRPr="0051556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107 с.</w:t>
      </w:r>
    </w:p>
    <w:p w14:paraId="30D7E07F" w14:textId="77777777" w:rsidR="00515561" w:rsidRPr="00515561" w:rsidRDefault="00515561" w:rsidP="00515561">
      <w:pPr>
        <w:widowControl w:val="0"/>
        <w:tabs>
          <w:tab w:val="left" w:pos="1736"/>
          <w:tab w:val="left" w:pos="1737"/>
          <w:tab w:val="left" w:pos="3007"/>
          <w:tab w:val="left" w:pos="3841"/>
          <w:tab w:val="left" w:pos="5807"/>
          <w:tab w:val="left" w:pos="7121"/>
          <w:tab w:val="left" w:pos="8382"/>
          <w:tab w:val="left" w:pos="8963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2   Авдеева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Н.Н.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Безопасность: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Учебное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пособие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ab/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основам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[Текст]</w:t>
      </w:r>
    </w:p>
    <w:p w14:paraId="64CC44AC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Н.Н.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Авдеев,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О.Л.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Князева,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Р.Б.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Стеркина.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СПб.: Детство-пресс,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2016.</w:t>
      </w:r>
      <w:r w:rsidRPr="0051556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144 с.</w:t>
      </w:r>
    </w:p>
    <w:p w14:paraId="0B7360D7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3.Ананьев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155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[Текст]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Ананьев.</w:t>
      </w:r>
      <w:r w:rsidRPr="0051556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Томск: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Изд-во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ТГУ,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2000.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 220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6456D03A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4.Анастасова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Л.П.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опасностей.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шаги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51556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[Текст] /</w:t>
      </w:r>
      <w:r w:rsidRPr="0051556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Л.П.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Анастасова,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И.В.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Иванова.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Знание,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14:paraId="717F1CC8" w14:textId="77777777" w:rsidR="00515561" w:rsidRPr="00515561" w:rsidRDefault="00515561" w:rsidP="00515561">
      <w:pPr>
        <w:widowControl w:val="0"/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– 120 с.</w:t>
      </w:r>
    </w:p>
    <w:p w14:paraId="34800B16" w14:textId="77777777" w:rsidR="00515561" w:rsidRPr="00515561" w:rsidRDefault="00515561" w:rsidP="00515561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426" w:right="-104" w:firstLine="143"/>
        <w:rPr>
          <w:rFonts w:ascii="Times New Roman" w:eastAsia="Times New Roman" w:hAnsi="Times New Roman" w:cs="Times New Roman"/>
          <w:sz w:val="28"/>
          <w:szCs w:val="28"/>
        </w:rPr>
      </w:pPr>
      <w:r w:rsidRPr="00515561">
        <w:rPr>
          <w:rFonts w:ascii="Times New Roman" w:eastAsia="Times New Roman" w:hAnsi="Times New Roman" w:cs="Times New Roman"/>
          <w:sz w:val="28"/>
          <w:szCs w:val="28"/>
        </w:rPr>
        <w:t>5.Андреева Н.А. Оптимизация взаимодействия родителей и педагогов</w:t>
      </w:r>
      <w:r w:rsidRPr="0051556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 [Текст] / Н.А. Андреева // Вестн.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Шадр.</w:t>
      </w:r>
      <w:r w:rsidRPr="005155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гос.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пед.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ин-</w:t>
      </w:r>
      <w:proofErr w:type="gramStart"/>
      <w:r w:rsidRPr="00515561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51556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науч.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журн.</w:t>
      </w:r>
      <w:r w:rsidRPr="0051556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2010.</w:t>
      </w:r>
      <w:r w:rsidRPr="0051556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 №</w:t>
      </w:r>
      <w:r w:rsidRPr="005155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1556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5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5155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561">
        <w:rPr>
          <w:rFonts w:ascii="Times New Roman" w:eastAsia="Times New Roman" w:hAnsi="Times New Roman" w:cs="Times New Roman"/>
          <w:sz w:val="28"/>
          <w:szCs w:val="28"/>
        </w:rPr>
        <w:t>112-116.</w:t>
      </w:r>
    </w:p>
    <w:p w14:paraId="2F360A28" w14:textId="77777777" w:rsidR="00515561" w:rsidRPr="00515561" w:rsidRDefault="00515561" w:rsidP="00515561">
      <w:pPr>
        <w:spacing w:after="200" w:line="276" w:lineRule="auto"/>
        <w:ind w:left="-426" w:right="-104" w:firstLine="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5A023" w14:textId="77777777" w:rsidR="00E52469" w:rsidRDefault="00E52469"/>
    <w:sectPr w:rsidR="00E5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38"/>
    <w:rsid w:val="003C5338"/>
    <w:rsid w:val="00515561"/>
    <w:rsid w:val="00E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1113"/>
  <w15:chartTrackingRefBased/>
  <w15:docId w15:val="{CC0CF3E8-B143-48FB-8CBA-9CD1CC3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hudozhestven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2026-04-16T16:57:00Z</dcterms:created>
  <dcterms:modified xsi:type="dcterms:W3CDTF">2026-04-16T16:58:00Z</dcterms:modified>
</cp:coreProperties>
</file>