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7074E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>Современноые технологии и подходы к развитию речи детей дошкольного возраста</w:t>
      </w:r>
    </w:p>
    <w:p w14:paraId="4724112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 xml:space="preserve">В мире ежедневно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  <w:lang w:val="ru-RU"/>
        </w:rPr>
        <w:t xml:space="preserve">дети получают много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 xml:space="preserve">разнообразной информации. Не все дети способны выдержать такой информационный поток, из-за чего тормозится и речевое развитие, и психическое.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  <w:lang w:val="ru-RU"/>
        </w:rPr>
        <w:t>П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сихологи разработали современные технологии развития речи детей дошкольного возраста. Рассмотрим подробнее.</w:t>
      </w:r>
    </w:p>
    <w:p w14:paraId="34F64E6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 xml:space="preserve">Речевое развитие — что это, основные </w:t>
      </w:r>
      <w:r>
        <w:rPr>
          <w:rFonts w:hint="default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  <w:lang w:val="ru-RU"/>
        </w:rPr>
        <w:t>задачи</w:t>
      </w:r>
    </w:p>
    <w:p w14:paraId="7D89877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  <w:lang w:val="ru-RU"/>
        </w:rPr>
      </w:pPr>
      <w:r>
        <w:rPr>
          <w:rFonts w:hint="default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  <w:lang w:val="ru-RU"/>
        </w:rPr>
        <w:t>Ц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 xml:space="preserve">ель — научить ребенка связно излагать свои мысли. </w:t>
      </w:r>
    </w:p>
    <w:p w14:paraId="630184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Формирование словарного запаса.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</w:t>
      </w:r>
    </w:p>
    <w:p w14:paraId="7B5D410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Развитие грамматических навыков.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</w:t>
      </w:r>
    </w:p>
    <w:p w14:paraId="3895875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Развитие речевых навыков.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</w:t>
      </w:r>
    </w:p>
    <w:p w14:paraId="2C9B24B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Овладение коммуникативными навыками.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</w:t>
      </w:r>
    </w:p>
    <w:p w14:paraId="750A28B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</w:pPr>
    </w:p>
    <w:p w14:paraId="7C127B7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Технологии развития связной речи</w:t>
      </w:r>
    </w:p>
    <w:p w14:paraId="374425F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Для того чтобы речевое развитие было максимально эффективным, сотрудникам ДОУ важно правильно подобрать педагогическую технологию. Их несколько. И каждая основана на разработках специалистов в логопедии, психологии, педагогике и других смежных областях. Приведем примеры:</w:t>
      </w:r>
    </w:p>
    <w:p w14:paraId="31EF10A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Азбука общения.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Направлена на формирование у ребенка понятия об отношениях между людьми.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Одна из задач технологии — научить ребенка понимать собственные мысли и чувства и выражать их, а также оценивать мысли и чувства окружающих.</w:t>
      </w:r>
    </w:p>
    <w:p w14:paraId="020A50D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Развитие диалогического общения.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 xml:space="preserve"> Эта технология учит находить общий язык с окружающими, используя вербальные и невербальные средства. Как правильно вести диалог, ребенок видит на примере взрослых. </w:t>
      </w:r>
    </w:p>
    <w:p w14:paraId="16DEDED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Технология активизирующего обучения речи как средства общения.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В пример можно привести разговоры с детьми о том, какие общие признаки есть у нескольких предметов, чем они отличаются, из каких частей состоит предмет, каким объект был раньше и каким стал. Вариантов десятки.</w:t>
      </w:r>
    </w:p>
    <w:p w14:paraId="7DA8750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Мнемотехника.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Это современные образовательные технологии для развития речи дошкольников, связанные с запоминанием информации с помощью различных образов и ассоциаций.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Специалисты выделяют 4 этапа мнемотехники. Это превращение информации в образы, соединение отдельных образов в один, запоминание последовательности образов и закрепление в памяти.</w:t>
      </w:r>
    </w:p>
    <w:p w14:paraId="6B02FD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20" w:leftChars="0" w:right="0" w:rightChars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 w14:paraId="2794FFE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Также сейчас повсеместно применяются методы развития речи дошкольников, основанные на ТРИЗ или Теории Решения Избирательских Задач. Она способствует развитию логического мышления, фантазии, учит размышлять, понимать происходящее вокруг, увеличивает словарный запас и помогает сформировать связную речь.</w:t>
      </w:r>
    </w:p>
    <w:p w14:paraId="77D17F9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ascii="Times New Roman" w:hAnsi="Times New Roman" w:eastAsia="Helvetica" w:cs="Times New Roman"/>
          <w:b/>
          <w:bCs/>
          <w:caps w:val="0"/>
          <w:color w:val="0A0A0A"/>
          <w:sz w:val="24"/>
          <w:szCs w:val="24"/>
          <w:highlight w:val="none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Особенности использования технологий развития речи</w:t>
      </w:r>
    </w:p>
    <w:p w14:paraId="169E542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Все стандартные и инновационные технологии по речевому развитию в ДОУ основаны на ряде принципов. Вот некоторые из них:</w:t>
      </w:r>
    </w:p>
    <w:p w14:paraId="6A611CC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Индивидуальный подход.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</w:t>
      </w:r>
    </w:p>
    <w:p w14:paraId="1A0B868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Игровой подход.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</w:t>
      </w:r>
    </w:p>
    <w:p w14:paraId="54F0A09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Использование разных средств обучения.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  <w:lang w:val="ru-RU"/>
        </w:rPr>
        <w:t>(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книги, игрушки, картинки, мультимедиа, интерактивные технологии и т.д.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  <w:lang w:val="ru-RU"/>
        </w:rPr>
        <w:t>)</w:t>
      </w:r>
    </w:p>
    <w:p w14:paraId="053831C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Создание комфортной среды.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</w:t>
      </w:r>
    </w:p>
    <w:p w14:paraId="76D0E2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40" w:lineRule="auto"/>
        <w:ind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</w:pPr>
    </w:p>
    <w:p w14:paraId="321020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900" w:afterAutospacing="0" w:line="240" w:lineRule="auto"/>
        <w:ind w:left="0" w:right="0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Наглядные примеры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  <w:lang w:val="ru-RU"/>
        </w:rPr>
        <w:t xml:space="preserve">: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Сказки и их герои</w:t>
      </w:r>
    </w:p>
    <w:p w14:paraId="5A1EF8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90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Современные игровые технологии в развитии речи дошкольника предполагают проведение нескольких видов игр. Есть ряд примеров:</w:t>
      </w:r>
    </w:p>
    <w:p w14:paraId="571E682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Назвать героя.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Педагог предлагает детям назвать тех героев из сказок или мультфильмов, которые в полной мере соответствуют заданным параметрам. Допустим, нужно выбрать героев-девочек. Это может быть Герда из сказки о Андерсена о снежной королеве или Женя из мультфильма «Цветик-семицветик».</w:t>
      </w:r>
    </w:p>
    <w:p w14:paraId="3E99FBF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Назвать действия того или иного героя.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 xml:space="preserve"> Здесь можно задать конкретные требования, например, отвечать исключительно глаголами. За основу можно взять любое произведение. Пусть это будет «Волк и семеро козлят». Воспитатель может предложить детям описать действия козы: ходила, пела, жила-была и т.д. После предложить найти такие же действия, но в других сказках. </w:t>
      </w:r>
    </w:p>
    <w:p w14:paraId="1A597E6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Где-то и как-то.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 Здесь тоже пригодятся вышеупомянутые кольца. Задача ребенка — представить обозначенный предмет в указанном месте и придумать о нем небольшую сказку. Эта игра хорошо стимулирует творческие способности.</w:t>
      </w:r>
    </w:p>
    <w:p w14:paraId="66FBB2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900" w:afterAutospacing="0" w:line="240" w:lineRule="auto"/>
        <w:ind w:left="0" w:right="0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Синквейн</w:t>
      </w:r>
    </w:p>
    <w:p w14:paraId="23B728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900" w:afterAutospacing="0" w:line="240" w:lineRule="auto"/>
        <w:ind w:left="0" w:right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Еще один из инновационных методов развития речи дошкольников. Это стихотворение без рифмы. Его составление — возможность пополнить словарный запас и побудить ребенка к размышлению. Как это работает?</w:t>
      </w:r>
    </w:p>
    <w:p w14:paraId="3C3A75F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Для начала детям нужно объяснить, что такое сам предмет и что такое действия. Рассказать, какими могут быть признаки предмета, разницу между живыми и неживыми. По возможности научить ставить вопросы к предметам, их действиям и свойствам, отображать их на бумаге.</w:t>
      </w:r>
    </w:p>
    <w:p w14:paraId="43223B2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Процесс создания синквейна таков:</w:t>
      </w:r>
    </w:p>
    <w:p w14:paraId="786BF45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Придумать название, которое бы отображало суть будущего стихотворения. Это обязательно должно быть существительное. Название должно состоять из 1 слова.</w:t>
      </w:r>
    </w:p>
    <w:p w14:paraId="5151FF9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Придумать 2 слова, которые бы максимально точно описывали главную мысль синквейна.</w:t>
      </w:r>
    </w:p>
    <w:p w14:paraId="4857C07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Найти 3 глагола, которые опишут действия.</w:t>
      </w:r>
    </w:p>
    <w:p w14:paraId="141A963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Составить фразы, которые выразят отношение к происходящему.</w:t>
      </w:r>
    </w:p>
    <w:p w14:paraId="06014EA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24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Найти слово, которое будет синонимом к названию и также отобразит суть.</w:t>
      </w:r>
    </w:p>
    <w:p w14:paraId="720F6A9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Для того, чтобы дети быстрее освоили технику составления синквейна, можно использовать наглядные пособия в виде картинок, схем и т.д.</w:t>
      </w:r>
    </w:p>
    <w:p w14:paraId="6F058A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900" w:afterAutospacing="0" w:line="240" w:lineRule="auto"/>
        <w:ind w:left="0" w:right="0"/>
        <w:jc w:val="both"/>
        <w:rPr>
          <w:rFonts w:hint="default" w:ascii="Times New Roman" w:hAnsi="Times New Roman" w:eastAsia="Helvetica" w:cs="Times New Roman"/>
          <w:b/>
          <w:bCs/>
          <w:caps w:val="0"/>
          <w:color w:val="0A0A0A"/>
          <w:sz w:val="24"/>
          <w:szCs w:val="24"/>
          <w:highlight w:val="none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Как развивать образную речь</w:t>
      </w:r>
    </w:p>
    <w:p w14:paraId="09D4534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>Применение современных программ развития образной речи подразумевает разработку и использование упражнений, в которых детям нужно сравнивать отдельные объекты. Допустим, воспитатель выбирает и называет любой объект, обозначая один из его признаков или свойств. Пусть это будет желтый цыпленок. Детям нужно найти предмет с таким же признаком. В данном случае это цвет. Говорить именно о цвете необязательно. Можно взять форму, вкус, звук, издаваемый предметом, его температуру и другие свойства.</w:t>
      </w:r>
    </w:p>
    <w:p w14:paraId="6FB687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40" w:lineRule="auto"/>
        <w:ind w:left="-360" w:leftChars="0" w:right="0" w:rightChars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none"/>
        </w:rPr>
      </w:pP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fldChar w:fldCharType="begin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instrText xml:space="preserve"> HYPERLINK "https://www.google.com/search?q=%D0%97%D0%B4%D0%BE%D1%80%D0%BE%D0%B2%D1%8C%D0%B5%D1%81%D0%B1%D0%B5%D1%80%D0%B5%D0%B3%D0%B0%D1%8E%D1%89%D0%B8%D0%B5+%D1%82%D0%B5%D1%85%D0%BD%D0%BE%D0%BB%D0%BE%D0%B3%D0%B8%D0%B8&amp;oq=%D1%81%D0%BE%D0%B2%D1%80%D0%B5%D0%BC%D0%B5%D0%BD%D0%BD%D1%8B%D0%B5+%D1%82%D0%B5%D1%85%D0%BD%D0%BE%D0%BB%D0%BE%D0%B3%D0%B8%D0%B8+%D0%B8+%D0%BF%D0%BE%D0%B4%D1%85%D0%BE%D0%B4%D1%8B+%D0%BA+%D1%80%D0%B0%D0%B7%D0%B2%D0%B8%D1%82%D0%B8%D1%8E+%D1%80%D0%B5%D1%87%D0%B8+%D0%B4%D0%B5%D1%82%D0%B5%D0%B9+%D0%B4%D0%BE%D1%88%D0%BA%D0%BE%D0%BB%D1%8C%D0%BD%D0%BE%D0%B3%D0%BE+%D0%B2%D0%BE%D0%B7%D1%80%D0%B0%D1%81%D1%82%D0%B0&amp;gs_lcrp=EgZjaHJvbWUyBggAEEUYOdIBCTMzODY3ajBqN6gCALACAA&amp;sourceid=chrome&amp;ie=UTF-8&amp;mstk=AUtExfAD7cPRDuaN1D_rDWfjmx-lxZQ84Jb4SQ6Tqbrf_86IvBEp3CifXlV1VxWjhk0QAM6nPe764ZnVdt0mNirvGuWpnM8X2Ixc27ABKNbscl-5ojLi-IW3nPbo_LL_pxFdkwrsuxoJ1pPbWFXgJYOli5p7iyjm2CQQI_mDmP2EBKjyWq8&amp;csui=3&amp;ved=2ahUKEwikn-qRuaSTAxUGGBAIHdFoCm0QgK4QegQIAxAL" </w:instrText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Здоровьесберегающие технологии</w:t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fldChar w:fldCharType="end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fill="FFFFFF"/>
        </w:rPr>
        <w:t>:</w:t>
      </w:r>
    </w:p>
    <w:p w14:paraId="61C35D2F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40" w:lineRule="auto"/>
        <w:ind w:left="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6"/>
          <w:rFonts w:hint="default" w:ascii="Times New Roman" w:hAnsi="Times New Roman" w:eastAsia="Arial" w:cs="Times New Roman"/>
          <w:i/>
          <w:iCs/>
          <w:caps w:val="0"/>
          <w:color w:val="0A0A0A"/>
          <w:spacing w:val="0"/>
          <w:sz w:val="24"/>
          <w:szCs w:val="24"/>
          <w:highlight w:val="none"/>
          <w:shd w:val="clear" w:fill="FFFFFF"/>
        </w:rPr>
        <w:t>Логоритмика: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 сочетание движения, музыки и слова.</w:t>
      </w:r>
    </w:p>
    <w:p w14:paraId="2003AD07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40" w:lineRule="auto"/>
        <w:ind w:left="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6"/>
          <w:rFonts w:hint="default" w:ascii="Times New Roman" w:hAnsi="Times New Roman" w:eastAsia="Arial" w:cs="Times New Roman"/>
          <w:i/>
          <w:iCs/>
          <w:caps w:val="0"/>
          <w:color w:val="0A0A0A"/>
          <w:spacing w:val="0"/>
          <w:sz w:val="24"/>
          <w:szCs w:val="24"/>
          <w:highlight w:val="none"/>
          <w:shd w:val="clear" w:fill="FFFFFF"/>
        </w:rPr>
        <w:t>Биоэнергопластика: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 совмещение артикуляционной гимнастики с движениями кистей рук.</w:t>
      </w:r>
    </w:p>
    <w:p w14:paraId="4BF3072B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40" w:lineRule="auto"/>
        <w:ind w:left="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6"/>
          <w:rFonts w:hint="default" w:ascii="Times New Roman" w:hAnsi="Times New Roman" w:eastAsia="Arial" w:cs="Times New Roman"/>
          <w:i/>
          <w:iCs/>
          <w:caps w:val="0"/>
          <w:color w:val="0A0A0A"/>
          <w:spacing w:val="0"/>
          <w:sz w:val="24"/>
          <w:szCs w:val="24"/>
          <w:highlight w:val="none"/>
          <w:shd w:val="clear" w:fill="FFFFFF"/>
        </w:rPr>
        <w:t>Пальчиковые игры/игротренинги: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 развитие мелкой моторики для стимуляции речевых центров.</w:t>
      </w:r>
    </w:p>
    <w:p w14:paraId="26F60ED3">
      <w:pPr>
        <w:keepNext w:val="0"/>
        <w:keepLines w:val="0"/>
        <w:widowControl/>
        <w:numPr>
          <w:ilvl w:val="1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40" w:lineRule="auto"/>
        <w:ind w:left="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6"/>
          <w:rFonts w:hint="default" w:ascii="Times New Roman" w:hAnsi="Times New Roman" w:eastAsia="Arial" w:cs="Times New Roman"/>
          <w:i/>
          <w:iCs/>
          <w:caps w:val="0"/>
          <w:color w:val="0A0A0A"/>
          <w:spacing w:val="0"/>
          <w:sz w:val="24"/>
          <w:szCs w:val="24"/>
          <w:highlight w:val="none"/>
          <w:shd w:val="clear" w:fill="FFFFFF"/>
        </w:rPr>
        <w:t>Кинезиологические упражнения: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 упражнения для развития межполушарного взаимодействия.</w:t>
      </w:r>
    </w:p>
    <w:p w14:paraId="111C148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40" w:lineRule="auto"/>
        <w:ind w:left="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fldChar w:fldCharType="begin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instrText xml:space="preserve"> HYPERLINK "https://www.google.com/search?q=%D0%A1%D0%BA%D1%80%D0%B0%D0%B9%D0%B1%D0%B8%D0%BD%D0%B3&amp;oq=%D1%81%D0%BE%D0%B2%D1%80%D0%B5%D0%BC%D0%B5%D0%BD%D0%BD%D1%8B%D0%B5+%D1%82%D0%B5%D1%85%D0%BD%D0%BE%D0%BB%D0%BE%D0%B3%D0%B8%D0%B8+%D0%B8+%D0%BF%D0%BE%D0%B4%D1%85%D0%BE%D0%B4%D1%8B+%D0%BA+%D1%80%D0%B0%D0%B7%D0%B2%D0%B8%D1%82%D0%B8%D1%8E+%D1%80%D0%B5%D1%87%D0%B8+%D0%B4%D0%B5%D1%82%D0%B5%D0%B9+%D0%B4%D0%BE%D1%88%D0%BA%D0%BE%D0%BB%D1%8C%D0%BD%D0%BE%D0%B3%D0%BE+%D0%B2%D0%BE%D0%B7%D1%80%D0%B0%D1%81%D1%82%D0%B0&amp;gs_lcrp=EgZjaHJvbWUyBggAEEUYOdIBCTMzODY3ajBqN6gCALACAA&amp;sourceid=chrome&amp;ie=UTF-8&amp;mstk=AUtExfAD7cPRDuaN1D_rDWfjmx-lxZQ84Jb4SQ6Tqbrf_86IvBEp3CifXlV1VxWjhk0QAM6nPe764ZnVdt0mNirvGuWpnM8X2Ixc27ABKNbscl-5ojLi-IW3nPbo_LL_pxFdkwrsuxoJ1pPbWFXgJYOli5p7iyjm2CQQI_mDmP2EBKjyWq8&amp;csui=3&amp;ved=2ahUKEwikn-qRuaSTAxUGGBAIHdFoCm0QgK4QegQIAxAT" </w:instrText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t>Скрайбинг</w:t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fldChar w:fldCharType="end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 Иллюстрирование рассказа «на лету» (рисование схематичных рисунков во время повествования), что делает речь визуальной и понятной. </w:t>
      </w:r>
    </w:p>
    <w:p w14:paraId="0CA3AA8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40" w:lineRule="auto"/>
        <w:ind w:left="0" w:right="0" w:hanging="36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fldChar w:fldCharType="begin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instrText xml:space="preserve"> HYPERLINK "https://www.google.com/search?q=%D0%9B%D1%8D%D0%BF%D0%B1%D1%83%D0%BA%D0%B8%D0%BD%D0%B3&amp;oq=%D1%81%D0%BE%D0%B2%D1%80%D0%B5%D0%BC%D0%B5%D0%BD%D0%BD%D1%8B%D0%B5+%D1%82%D0%B5%D1%85%D0%BD%D0%BE%D0%BB%D0%BE%D0%B3%D0%B8%D0%B8+%D0%B8+%D0%BF%D0%BE%D0%B4%D1%85%D0%BE%D0%B4%D1%8B+%D0%BA+%D1%80%D0%B0%D0%B7%D0%B2%D0%B8%D1%82%D0%B8%D1%8E+%D1%80%D0%B5%D1%87%D0%B8+%D0%B4%D0%B5%D1%82%D0%B5%D0%B9+%D0%B4%D0%BE%D1%88%D0%BA%D0%BE%D0%BB%D1%8C%D0%BD%D0%BE%D0%B3%D0%BE+%D0%B2%D0%BE%D0%B7%D1%80%D0%B0%D1%81%D1%82%D0%B0&amp;gs_lcrp=EgZjaHJvbWUyBggAEEUYOdIBCTMzODY3ajBqN6gCALACAA&amp;sourceid=chrome&amp;ie=UTF-8&amp;mstk=AUtExfAD7cPRDuaN1D_rDWfjmx-lxZQ84Jb4SQ6Tqbrf_86IvBEp3CifXlV1VxWjhk0QAM6nPe764ZnVdt0mNirvGuWpnM8X2Ixc27ABKNbscl-5ojLi-IW3nPbo_LL_pxFdkwrsuxoJ1pPbWFXgJYOli5p7iyjm2CQQI_mDmP2EBKjyWq8&amp;csui=3&amp;ved=2ahUKEwikn-qRuaSTAxUGGBAIHdFoCm0QgK4QegQIAxAR" </w:instrText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t>Лэпбукинг</w:t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fldChar w:fldCharType="end"/>
      </w:r>
      <w:r>
        <w:rPr>
          <w:rStyle w:val="8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 (Лэпбук):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</w:rPr>
        <w:t> Создание тематических интерактивных папок, которые ребенок заполняет самостоятельно или с помощью взрослого для систематизации знаний.</w:t>
      </w:r>
    </w:p>
    <w:p w14:paraId="5CBC9C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144" w:afterAutospacing="0" w:line="240" w:lineRule="auto"/>
        <w:ind w:right="0" w:rightChars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4"/>
          <w:szCs w:val="24"/>
          <w:highlight w:val="none"/>
          <w:shd w:val="clear" w:fill="FFFFFF"/>
          <w:lang w:val="ru-RU"/>
        </w:rPr>
      </w:pPr>
    </w:p>
    <w:p w14:paraId="12CCCAA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2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91919"/>
          <w:spacing w:val="0"/>
          <w:sz w:val="24"/>
          <w:szCs w:val="24"/>
          <w:highlight w:val="none"/>
          <w:shd w:val="clear" w:fill="FFFFFF"/>
        </w:rPr>
        <w:t xml:space="preserve">Итак, классические и инновационные формы развития речи у дошкольников преследуют одну цель — научить ребенка связно излагать свои мысли. </w:t>
      </w:r>
    </w:p>
    <w:bookmarkEnd w:id="0"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7799C">
    <w:pPr>
      <w:pStyle w:val="1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Текстовое 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D7FF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OrOVKN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D7FF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59DC3"/>
    <w:multiLevelType w:val="multilevel"/>
    <w:tmpl w:val="85D59DC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950C49DC"/>
    <w:multiLevelType w:val="multilevel"/>
    <w:tmpl w:val="950C49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AB4DAC19"/>
    <w:multiLevelType w:val="multilevel"/>
    <w:tmpl w:val="AB4DAC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AD59A3E2"/>
    <w:multiLevelType w:val="multilevel"/>
    <w:tmpl w:val="AD59A3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F2A5E420"/>
    <w:multiLevelType w:val="multilevel"/>
    <w:tmpl w:val="F2A5E4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2D0CD819"/>
    <w:multiLevelType w:val="multilevel"/>
    <w:tmpl w:val="2D0CD8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D4992"/>
    <w:rsid w:val="15830C36"/>
    <w:rsid w:val="19B5650B"/>
    <w:rsid w:val="2A841ACB"/>
    <w:rsid w:val="2C2C4E81"/>
    <w:rsid w:val="305C3BE8"/>
    <w:rsid w:val="30FD6D09"/>
    <w:rsid w:val="431D0692"/>
    <w:rsid w:val="4B135F03"/>
    <w:rsid w:val="54ED2F1E"/>
    <w:rsid w:val="56FD78AC"/>
    <w:rsid w:val="6FEF4B1C"/>
    <w:rsid w:val="7861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2026-03-16T12:46:00Z</dcterms:created>
  <dc:creator>Пользователь</dc:creator>
  <cp:lastModifiedBy>Пользователь</cp:lastModifiedBy>
  <cp:lastPrinted>2026-03-23T02:25:49Z</cp:lastPrinted>
  <dcterms:modified xsi:type="dcterms:W3CDTF">2026-03-23T02:27:33Z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13C15896F3744721A9DDA94946F6019B_12</vt:lpwstr>
  </property>
</Properties>
</file>