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0F" w:rsidRDefault="0015640F" w:rsidP="00156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826D8" wp14:editId="67D6CC16">
                <wp:simplePos x="0" y="0"/>
                <wp:positionH relativeFrom="column">
                  <wp:posOffset>3810</wp:posOffset>
                </wp:positionH>
                <wp:positionV relativeFrom="paragraph">
                  <wp:posOffset>81280</wp:posOffset>
                </wp:positionV>
                <wp:extent cx="1828800" cy="108585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640F" w:rsidRPr="0015640F" w:rsidRDefault="0015640F" w:rsidP="0015640F">
                            <w:pPr>
                              <w:spacing w:after="16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outline/>
                                <w:color w:val="C0504D" w:themeColor="accent2"/>
                                <w:kern w:val="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6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outline/>
                                <w:color w:val="C0504D" w:themeColor="accent2"/>
                                <w:kern w:val="36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Роль семьи в физическом воспитании 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3pt;margin-top:6.4pt;width:2in;height:8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" filled="f" stroked="f">
                <v:textbox>
                  <w:txbxContent>
                    <w:p w:rsidR="0015640F" w:rsidRPr="0015640F" w:rsidRDefault="0015640F" w:rsidP="0015640F">
                      <w:pPr>
                        <w:spacing w:after="16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outline/>
                          <w:color w:val="C0504D" w:themeColor="accent2"/>
                          <w:kern w:val="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15640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outline/>
                          <w:color w:val="C0504D" w:themeColor="accent2"/>
                          <w:kern w:val="36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Роль семьи в физическом воспитании ребенка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46E7" w:rsidRDefault="002E157A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520008EE" wp14:editId="666371B1">
            <wp:simplePos x="0" y="0"/>
            <wp:positionH relativeFrom="margin">
              <wp:posOffset>3289935</wp:posOffset>
            </wp:positionH>
            <wp:positionV relativeFrom="margin">
              <wp:posOffset>2853055</wp:posOffset>
            </wp:positionV>
            <wp:extent cx="2825750" cy="25730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9b96c36047_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обществе проблема сохранения и укрепления здоровья детей является ак</w:t>
      </w:r>
      <w:r w:rsid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туальной. Р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езультаты научн</w:t>
      </w:r>
      <w:r w:rsid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ых исследований свидетельствуют о том, что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уже в дошкольном возрасте здоровых детей становится все меньше. Известно, что здоровье формируется под воздействием целого комплекса факто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ров (особенн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ости внутриутробного раз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вития, 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наследственная предрасположенность, социальные условия и др.). К наиболее значи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мым внешним факторам, определяющим раз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витие ребенка, относится семейное воспита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ние. Родители имеют возможность развивать личность ребенка, исходя из его индивидуаль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ных возможностей, которые знают лучше, чем кто-либо другой. Они несут ответственность за его физическое, нравственное, умственное, социальное воспитание и развитие. Они хотят видеть своих детей здоровыми, жизнерадостными, активными, выносливыми, сильными, умными.</w:t>
      </w:r>
    </w:p>
    <w:p w:rsidR="00F92840" w:rsidRPr="002146E7" w:rsidRDefault="00F92840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Важнейшим  условием воспитания здорово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ребенка является двигательная активность, которая оказывает благоприятное воз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действие на формирующийся организм. Двига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тельная активность детей 3-7 лет имеет ярко выраженные индивидуальные проявления, что определяется, прежде всего, индивидуально-типологическими особенностями нервной сис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темы и физического развития, степенью само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стоятельности ребенка и устойчивостью его интересов к определенным играм и физичес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ким упражнениям. Значимая роль в формиро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вании двигательной активности принадлежит взрослым. Многое зависит </w:t>
      </w:r>
      <w:r w:rsid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создания рационального двигательного режима в семье, включающего организо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ванную и самостоятельную двигательную дея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тельность. К организованной деятельности отно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сятся ежедневная утренняя гимнастика, подвиж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ные 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игры и физические упражнения на воздухе и в помещении, а также совместные с родителями прогулки на детской площадке, в парке, лесу.</w:t>
      </w:r>
    </w:p>
    <w:p w:rsidR="00F92840" w:rsidRPr="002146E7" w:rsidRDefault="00A70A21" w:rsidP="002E1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36D5052D" wp14:editId="25346E22">
            <wp:simplePos x="0" y="0"/>
            <wp:positionH relativeFrom="margin">
              <wp:posOffset>3293110</wp:posOffset>
            </wp:positionH>
            <wp:positionV relativeFrom="margin">
              <wp:posOffset>3796030</wp:posOffset>
            </wp:positionV>
            <wp:extent cx="2872740" cy="2181225"/>
            <wp:effectExtent l="0" t="0" r="381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96261-Illustration-of-three-happy-kids-on-a-white-background-Stock-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 следует позаботиться о создании физкультурно-игровой среды. Правильный подбор и рациональное исполь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зование физкультурного оборудования способствуют развитию двигательной сферы ребенка, поз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воляют более полно удовлетворить его потреб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ность в движении, формируют базовые умения и навыки, расширяют возможности использования разных видов упражнений. Так, лазанье по гимна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стической стенке, канату, ходьба на лыжах, езда на самокате, велосипеде</w:t>
      </w:r>
      <w:r w:rsid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катание на санках с горки, прыжки на батуте,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значительно увеличива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ют амплитуду движений, улучшают гибкость опорно-двигательного аппарата. Упражнения с мячом, обручем, скакалкой, метание предметов в цель (серсо, </w:t>
      </w:r>
      <w:proofErr w:type="spellStart"/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кольцеброс</w:t>
      </w:r>
      <w:proofErr w:type="spellEnd"/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) способствуют развитию быстроты двигательных реакций. Балансирова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 на крупном набивном мяче, ходьба по шнуру, палке и т.д. развивают координацию и ловкость. Для тренировки мышц плечевого пояса по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лезны упражнения с обручем и ре</w:t>
      </w:r>
      <w:r w:rsidR="002E15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зиновым кольцом, различные виды ходьбы, 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повороты, приседания и т.д.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Езда на велосипеде, роликах, коньках, ходь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ба на лыжах стимулируют развитие мышц ног. С целью укрепления стопы и профилактики плоскостопия используются </w:t>
      </w:r>
      <w:proofErr w:type="spellStart"/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массажеры</w:t>
      </w:r>
      <w:proofErr w:type="spellEnd"/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, мел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кие предметы (колечки, палочки, шарики для захвата их пальцами ног), ребристые доски. Формированию правильной осанки способст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вуют упражнения, выполняемые у стенки, уп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ражнения с детским эспандером, гимнастичес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кой палкой и другими предметами.</w:t>
      </w:r>
    </w:p>
    <w:p w:rsidR="00F92840" w:rsidRPr="002146E7" w:rsidRDefault="00F92840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должны поза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ботиться о разнообразии физкультурно-игровой среды в домашних 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условиях. Но, как пра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вило, родители 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 вним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ания уделяют эстетике помещения. Старшие дошкольники много времени проводят </w:t>
      </w:r>
      <w:r w:rsidR="002E157A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сидя у телевизора или у компь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t>ютера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735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ограничивает самостоятельную двигательную активность де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тей, а это отрицательно влияет на их здоровье и формирует малоподвижный образ жизни. Поэтому в </w:t>
      </w:r>
      <w:r w:rsidR="00FB2466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домашних у</w:t>
      </w:r>
      <w:r w:rsidR="002E157A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словиях, как бы это ни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 было трудно, необходимо иметь достаточное количество оборудования и пособий для обес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печения 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благоприятного уровня двигательной активности в процессе организованных и са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мостоятельных игр.</w:t>
      </w:r>
    </w:p>
    <w:p w:rsidR="00F92840" w:rsidRPr="002146E7" w:rsidRDefault="00F92840" w:rsidP="00FB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B246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важных требований к отбору обору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дования является безопасность использования –  его  устойчивость  и  прочность.</w:t>
      </w:r>
    </w:p>
    <w:p w:rsidR="00F92840" w:rsidRPr="002146E7" w:rsidRDefault="00F92840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обеспече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страховки и предотвращения травматизма желательно иметь гимнастический мат. В ком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плекты оборудования советуем включать разные по величине предметы: крупногабаритные (гим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настическая лестница, мягкие модули, детские мини-стадионы) и мелкие (резиновые кольца, мячи, шары, обручи и т.д.). При создании физкультурно-игровой среды также старайтесь учи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тывать возрастные и индивидуальные особенно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сти вашего ребенка, а также его интересы.</w:t>
      </w:r>
    </w:p>
    <w:p w:rsidR="00F92840" w:rsidRPr="002146E7" w:rsidRDefault="00F92840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ребенка 4-7 лет можно приобрести какой-нибудь спортивно-игровой комплекс или самим оборудовать физкультурный уголок и посте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пенно дополнять его разными пособиями.</w:t>
      </w:r>
    </w:p>
    <w:p w:rsidR="00F92840" w:rsidRPr="002146E7" w:rsidRDefault="002E157A" w:rsidP="00FB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35411FEC" wp14:editId="1E726E23">
            <wp:simplePos x="3829050" y="5486400"/>
            <wp:positionH relativeFrom="margin">
              <wp:align>right</wp:align>
            </wp:positionH>
            <wp:positionV relativeFrom="margin">
              <wp:posOffset>3898900</wp:posOffset>
            </wp:positionV>
            <wp:extent cx="3247390" cy="25711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ical-american-family-structure-the-conventional-18274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518" cy="2571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комплексе можно выполнять самые раз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нообразные движения: лазанье по канату, под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весной лестнице; висы на перекладине, коль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цах; качание на качелях и вертикальных лиа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нах; удерживание равновесия на наклонной ле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сенке. При этом занятия могут носить сюжетно-игровой характер: «Поездка на парусном кораб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ле», «Кругосветное путешествие», «Мы – спорт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смены» и т.д. Это привлекает детей, создает у них положительный эмоциональный настрой, в результате чего они постепенно овладевают но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выми и более сложными видами движений.</w:t>
      </w:r>
    </w:p>
    <w:p w:rsidR="00F92840" w:rsidRPr="002146E7" w:rsidRDefault="00F92840" w:rsidP="00FB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Надежным средством профилактики гипо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динамии у детей 5-7 лет являются тренажеры. Кроме того, они способствуют развитию таких физических качеств, как быстрота, ловкость, гибкость, сила и общая выносливость.</w:t>
      </w:r>
    </w:p>
    <w:p w:rsidR="00F92840" w:rsidRPr="002146E7" w:rsidRDefault="00F92840" w:rsidP="00FB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укрепления разных групп мышц и раз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вития выносливости можно приобрести дет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ские тренажеры: велотренажер – для укрепле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мышц ног и развития выносливости; брусья – для укрепления мышц рук и брюшно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пресса; скамью наклонную – для трениров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ки мышц 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брюшного пресса; Тренажеры можно расположить недалеко от свободной стены.</w:t>
      </w:r>
    </w:p>
    <w:p w:rsidR="00F92840" w:rsidRPr="002146E7" w:rsidRDefault="002E157A" w:rsidP="00FB24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485E308B" wp14:editId="607925C0">
            <wp:simplePos x="0" y="0"/>
            <wp:positionH relativeFrom="margin">
              <wp:posOffset>41910</wp:posOffset>
            </wp:positionH>
            <wp:positionV relativeFrom="margin">
              <wp:posOffset>1443355</wp:posOffset>
            </wp:positionV>
            <wp:extent cx="2956560" cy="25431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815950-free-happy-children-clip-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Помните: занятия на тренажерах повышают эмоциональный тонус детей, активизируют их двигательную и познавательную деятельность, формируют такие нравственно</w:t>
      </w:r>
      <w:r w:rsidR="00FB2466">
        <w:rPr>
          <w:rFonts w:ascii="Times New Roman" w:eastAsia="Times New Roman" w:hAnsi="Times New Roman" w:cs="Times New Roman"/>
          <w:sz w:val="32"/>
          <w:szCs w:val="32"/>
          <w:lang w:eastAsia="ru-RU"/>
        </w:rPr>
        <w:t>-волевые каче</w:t>
      </w:r>
      <w:r w:rsidR="00FB246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ства, как выдержку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, решительность, смелость, самостоятельность, дисциплинированность. Кроме того, систематические занятия на трена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жерах развивают любознательность, творчес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кое воображение, бережное обращение с физ</w:t>
      </w:r>
      <w:r w:rsidR="00F92840"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культурными пособиями.</w:t>
      </w:r>
    </w:p>
    <w:p w:rsidR="00F92840" w:rsidRPr="002146E7" w:rsidRDefault="00F92840" w:rsidP="002E1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можно приобрести тренажеры, которые не занимают много места и удобны в пользовании (их можно хранить в ящике, рас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положив его в углу комнаты): детский эспан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дер – для развития мышц плечевого пояса; диск «Здоровье» – для укрепления мышц туло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вища и ног. Гантели и гири – для укрепления рук и плечевого пояса; </w:t>
      </w:r>
      <w:proofErr w:type="spellStart"/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массажеры</w:t>
      </w:r>
      <w:proofErr w:type="spellEnd"/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«Колибри» – для профилактики плоскостопия и массажа ступней ног; мяч-</w:t>
      </w:r>
      <w:proofErr w:type="spellStart"/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массажер</w:t>
      </w:r>
      <w:proofErr w:type="spellEnd"/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для массажа раз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ных частей тела; резиновые кольца – для раз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вития и укрепления кистей рук; гимнастичес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кие ролики – для развития координации; боль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шие гимнастические мячи – для развития гиб</w:t>
      </w: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кости позвоночника и координации движений. С ними хорошо выполнять разные комплексы общеразвивающих упражнений на утренней гимнастике и после дневного сна.</w:t>
      </w:r>
    </w:p>
    <w:p w:rsidR="009C5EA2" w:rsidRPr="009C5EA2" w:rsidRDefault="00F92840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9C5E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Вовлекайте своих детей в игры</w:t>
      </w:r>
      <w:r w:rsidR="00A70A21" w:rsidRPr="009C5E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 xml:space="preserve"> и упражне</w:t>
      </w:r>
      <w:r w:rsidR="00A70A21" w:rsidRPr="009C5E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softHyphen/>
        <w:t xml:space="preserve">ния, направленные на </w:t>
      </w:r>
      <w:r w:rsidRPr="009C5E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развитие ловкости, ско</w:t>
      </w:r>
      <w:r w:rsidRPr="009C5EA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softHyphen/>
        <w:t>рости и выносливости.</w:t>
      </w: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bookmarkStart w:id="0" w:name="_GoBack"/>
      <w:bookmarkEnd w:id="0"/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C5EA2" w:rsidRDefault="009C5EA2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F92840" w:rsidRPr="002146E7" w:rsidRDefault="00F92840" w:rsidP="002E15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6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Напр</w:t>
      </w:r>
      <w:r w:rsidR="00FB2466"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и</w:t>
      </w: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мер:</w:t>
      </w:r>
    </w:p>
    <w:p w:rsidR="00F92840" w:rsidRPr="00FB2466" w:rsidRDefault="00F92840" w:rsidP="00FB2466">
      <w:pPr>
        <w:pStyle w:val="a5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FB24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Прыгни и повернись.</w:t>
      </w:r>
    </w:p>
    <w:p w:rsidR="00FB2466" w:rsidRPr="00FB2466" w:rsidRDefault="00F92840" w:rsidP="00FB24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 выполняет прыжки на месте (на одной ноге, на двух но</w:t>
      </w: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гах), по сигналу делает резкий поворот прыж</w:t>
      </w: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ком вокруг себя.</w:t>
      </w:r>
    </w:p>
    <w:p w:rsidR="00F92840" w:rsidRPr="00FB2466" w:rsidRDefault="00F92840" w:rsidP="00FB246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FB24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Быстро переложи мяч.</w:t>
      </w:r>
    </w:p>
    <w:p w:rsidR="00FB2466" w:rsidRPr="00FB2466" w:rsidRDefault="00F92840" w:rsidP="00FB24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 стоит пря</w:t>
      </w: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мо, слегка расставив ноги, руки внизу, в одной мяч. По сигналу быстро перекладывает мяч из одной руки в другую впереди и сзади себя.</w:t>
      </w:r>
    </w:p>
    <w:p w:rsidR="002E157A" w:rsidRDefault="002E157A" w:rsidP="002E157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F92840" w:rsidRPr="00FB2466" w:rsidRDefault="00F92840" w:rsidP="00FB246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FB24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Ударь и догони.</w:t>
      </w:r>
    </w:p>
    <w:p w:rsidR="00FB2466" w:rsidRPr="00FB2466" w:rsidRDefault="00F92840" w:rsidP="00FB24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 ударяет по мячу ногой, бегом догоняет его, берет в руки и бегом возвращается на место.</w:t>
      </w:r>
    </w:p>
    <w:p w:rsidR="00F92840" w:rsidRPr="00FB2466" w:rsidRDefault="00F92840" w:rsidP="00FB246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FB24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Проведи мяч.</w:t>
      </w:r>
    </w:p>
    <w:p w:rsid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 сигналу ребенок ведет мяч ногами, продвигаясь вперед к финишной ли</w:t>
      </w:r>
      <w:r w:rsidRPr="00FB246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нии. Достигнув ее, быстро разворачивается и ведет мяч обратно.</w:t>
      </w:r>
    </w:p>
    <w:p w:rsidR="00F92840" w:rsidRPr="00A70A21" w:rsidRDefault="00F92840" w:rsidP="00A70A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Волчок.</w:t>
      </w:r>
    </w:p>
    <w:p w:rsid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Ребенок, сидя в обруче, приподни</w:t>
      </w: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мает ноги и, отталкиваясь руками, старается повернуться кругом.</w:t>
      </w:r>
    </w:p>
    <w:p w:rsidR="00F92840" w:rsidRPr="00A70A21" w:rsidRDefault="00F92840" w:rsidP="00A70A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Догони обруч.</w:t>
      </w:r>
    </w:p>
    <w:p w:rsid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 ставит обруч обо</w:t>
      </w: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дом на пол, энергично отталкивает его, догоня</w:t>
      </w: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ет и снова отталкивает, стараясь, чтобы он не упал.</w:t>
      </w:r>
    </w:p>
    <w:p w:rsidR="00F92840" w:rsidRPr="00A70A21" w:rsidRDefault="00F92840" w:rsidP="00A70A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Юла.</w:t>
      </w:r>
    </w:p>
    <w:p w:rsid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Ребенок ставит обруч ободом на пол, придерживая его сверху рукой. Резким движе</w:t>
      </w: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нием закручивает обруч одной рукой вокруг вертикальной оси, затем быстро отпускает руку и ловит обруч.</w:t>
      </w:r>
    </w:p>
    <w:p w:rsidR="00F92840" w:rsidRPr="00A70A21" w:rsidRDefault="00F92840" w:rsidP="00A70A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70A2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Удочка.</w:t>
      </w:r>
    </w:p>
    <w:p w:rsidR="00F92840" w:rsidRP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Взрослый вращает веревку по полу вокруг себя. Ребенок перепрыгивает через ве</w:t>
      </w:r>
      <w:r w:rsidRPr="00A70A2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oftHyphen/>
        <w:t>ревку, стараясь не коснуться ее.</w:t>
      </w:r>
    </w:p>
    <w:p w:rsidR="00F92840" w:rsidRPr="00A70A21" w:rsidRDefault="00F92840" w:rsidP="00A70A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0A2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игровые упражнения в значительной мере помогают скорректировать нарушения в</w:t>
      </w:r>
      <w:r w:rsidR="00A70A21" w:rsidRPr="00A70A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0A21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психофизическом развитии ребенка, укрепля</w:t>
      </w:r>
      <w:r w:rsidRPr="00A70A21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ют его веру в свои силы и возможности.</w:t>
      </w:r>
      <w:r w:rsidR="00A70A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F92840" w:rsidRPr="002E157A" w:rsidRDefault="002E157A" w:rsidP="002E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1F863C78" wp14:editId="7BCA81F6">
            <wp:simplePos x="0" y="0"/>
            <wp:positionH relativeFrom="margin">
              <wp:posOffset>1823085</wp:posOffset>
            </wp:positionH>
            <wp:positionV relativeFrom="margin">
              <wp:posOffset>6701155</wp:posOffset>
            </wp:positionV>
            <wp:extent cx="2647950" cy="26479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89816-Happy-family-Vector-art-illustration-on-a-white-background--Stock-Vect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840" w:rsidRPr="002E157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Здоровья Вам и Вашим детям!</w:t>
      </w:r>
    </w:p>
    <w:p w:rsidR="002E157A" w:rsidRPr="002146E7" w:rsidRDefault="002E157A" w:rsidP="002E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7F52" w:rsidRDefault="00257F52"/>
    <w:p w:rsidR="002E157A" w:rsidRDefault="002E157A"/>
    <w:p w:rsidR="002E157A" w:rsidRDefault="002E157A"/>
    <w:p w:rsidR="002E157A" w:rsidRDefault="002E157A"/>
    <w:p w:rsidR="002E157A" w:rsidRDefault="002E157A"/>
    <w:p w:rsidR="002E157A" w:rsidRDefault="002E157A"/>
    <w:p w:rsidR="002E157A" w:rsidRDefault="002E157A"/>
    <w:p w:rsidR="002E157A" w:rsidRDefault="002E157A"/>
    <w:p w:rsidR="002055F6" w:rsidRPr="003A4E9D" w:rsidRDefault="0071720A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5DF23" wp14:editId="6F4E0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762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20A" w:rsidRPr="0071720A" w:rsidRDefault="0071720A" w:rsidP="0071720A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72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Десять советов по укреплению физического здоровья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L6+g9jECAABa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71720A" w:rsidRPr="0071720A" w:rsidRDefault="0071720A" w:rsidP="0071720A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720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Десять советов по укреплению физического здоровья детей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55F6" w:rsidRPr="003A4E9D" w:rsidRDefault="003A4E9D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</w:t>
      </w:r>
      <w:proofErr w:type="gramStart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1</w:t>
      </w:r>
      <w:proofErr w:type="gramEnd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055F6" w:rsidRPr="003A4E9D" w:rsidRDefault="0071720A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</w:t>
      </w:r>
      <w:proofErr w:type="gramStart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2</w:t>
      </w:r>
      <w:proofErr w:type="gramEnd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Научите ребенка неукоснительно соблюдать гигиенические требования к чистоте тела, белья, одежды, жилища.</w:t>
      </w:r>
    </w:p>
    <w:p w:rsidR="002055F6" w:rsidRPr="003A4E9D" w:rsidRDefault="002055F6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 3</w:t>
      </w:r>
      <w:r w:rsidRPr="003A4E9D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.</w:t>
      </w:r>
      <w:r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</w:t>
      </w:r>
      <w:r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2055F6" w:rsidRPr="003A4E9D" w:rsidRDefault="003A4E9D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</w:t>
      </w:r>
      <w:proofErr w:type="gramStart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4</w:t>
      </w:r>
      <w:proofErr w:type="gramEnd"/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055F6" w:rsidRPr="003A4E9D" w:rsidRDefault="002055F6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 5.</w:t>
      </w:r>
      <w:r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2055F6" w:rsidRPr="003A4E9D" w:rsidRDefault="003A4E9D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Совет </w:t>
      </w:r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6.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2055F6" w:rsidRPr="003A4E9D" w:rsidRDefault="002055F6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 7.</w:t>
      </w:r>
      <w:r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055F6" w:rsidRPr="003A4E9D" w:rsidRDefault="002055F6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 8.</w:t>
      </w:r>
      <w:r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E157A" w:rsidRPr="003A4E9D" w:rsidRDefault="003A4E9D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 xml:space="preserve">Совет </w:t>
      </w:r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9.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055F6" w:rsidRPr="003A4E9D" w:rsidRDefault="003A4E9D" w:rsidP="00717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1" wp14:anchorId="5ACA68EF" wp14:editId="22287D88">
            <wp:simplePos x="0" y="0"/>
            <wp:positionH relativeFrom="margin">
              <wp:posOffset>3470275</wp:posOffset>
            </wp:positionH>
            <wp:positionV relativeFrom="margin">
              <wp:posOffset>6453505</wp:posOffset>
            </wp:positionV>
            <wp:extent cx="2790825" cy="274320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85_shutterstock_7101767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4751" r="9315" b="5638"/>
                    <a:stretch/>
                  </pic:blipFill>
                  <pic:spPr bwMode="auto">
                    <a:xfrm>
                      <a:off x="0" y="0"/>
                      <a:ext cx="279082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5F6" w:rsidRPr="003A4E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Совет 10.</w:t>
      </w:r>
      <w:r w:rsidR="002055F6" w:rsidRPr="003A4E9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1720A" w:rsidRDefault="0071720A" w:rsidP="0071720A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71720A" w:rsidRDefault="0071720A" w:rsidP="0071720A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71720A" w:rsidRDefault="0071720A" w:rsidP="0071720A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2918E7" w:rsidRPr="0049430F" w:rsidRDefault="002918E7" w:rsidP="00494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2918E7" w:rsidRPr="0096321E" w:rsidRDefault="002918E7" w:rsidP="0096321E">
      <w:pPr>
        <w:spacing w:after="0" w:line="240" w:lineRule="auto"/>
        <w:jc w:val="both"/>
        <w:rPr>
          <w:sz w:val="32"/>
          <w:szCs w:val="32"/>
        </w:rPr>
      </w:pPr>
    </w:p>
    <w:sectPr w:rsidR="002918E7" w:rsidRPr="0096321E" w:rsidSect="00E5178D">
      <w:pgSz w:w="11906" w:h="16838"/>
      <w:pgMar w:top="907" w:right="1134" w:bottom="96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97A"/>
    <w:multiLevelType w:val="multilevel"/>
    <w:tmpl w:val="1860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B44"/>
    <w:multiLevelType w:val="multilevel"/>
    <w:tmpl w:val="35F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F1E98"/>
    <w:multiLevelType w:val="multilevel"/>
    <w:tmpl w:val="CD9C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6499E"/>
    <w:multiLevelType w:val="multilevel"/>
    <w:tmpl w:val="D96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1381A"/>
    <w:multiLevelType w:val="multilevel"/>
    <w:tmpl w:val="D2B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83AC3"/>
    <w:multiLevelType w:val="hybridMultilevel"/>
    <w:tmpl w:val="F7704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7FD5"/>
    <w:multiLevelType w:val="multilevel"/>
    <w:tmpl w:val="CE0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C0B59"/>
    <w:multiLevelType w:val="multilevel"/>
    <w:tmpl w:val="120A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415B1"/>
    <w:multiLevelType w:val="multilevel"/>
    <w:tmpl w:val="B5C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A3CDC"/>
    <w:multiLevelType w:val="multilevel"/>
    <w:tmpl w:val="2D9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C"/>
    <w:rsid w:val="0015640F"/>
    <w:rsid w:val="002055F6"/>
    <w:rsid w:val="002146E7"/>
    <w:rsid w:val="00222240"/>
    <w:rsid w:val="00257F52"/>
    <w:rsid w:val="002918E7"/>
    <w:rsid w:val="002E157A"/>
    <w:rsid w:val="003A4E9D"/>
    <w:rsid w:val="0049430F"/>
    <w:rsid w:val="004E07BA"/>
    <w:rsid w:val="0057354B"/>
    <w:rsid w:val="0071720A"/>
    <w:rsid w:val="00717A19"/>
    <w:rsid w:val="007326EA"/>
    <w:rsid w:val="00766850"/>
    <w:rsid w:val="0096321E"/>
    <w:rsid w:val="009C5EA2"/>
    <w:rsid w:val="00A70A21"/>
    <w:rsid w:val="00CB307C"/>
    <w:rsid w:val="00E5178D"/>
    <w:rsid w:val="00F92840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65F5-A8B1-40FA-9E3A-9279D7C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10</cp:revision>
  <dcterms:created xsi:type="dcterms:W3CDTF">2017-03-19T09:26:00Z</dcterms:created>
  <dcterms:modified xsi:type="dcterms:W3CDTF">2026-04-15T05:08:00Z</dcterms:modified>
</cp:coreProperties>
</file>