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5C" w:rsidRPr="003D21AD" w:rsidRDefault="0015425C">
      <w:pPr>
        <w:rPr>
          <w:rFonts w:ascii="Times New Roman" w:hAnsi="Times New Roman" w:cs="Times New Roman"/>
          <w:b/>
          <w:color w:val="373737"/>
          <w:sz w:val="32"/>
          <w:szCs w:val="32"/>
          <w:shd w:val="clear" w:color="auto" w:fill="F7F7F6"/>
        </w:rPr>
      </w:pPr>
      <w:r w:rsidRPr="003D21AD">
        <w:rPr>
          <w:rFonts w:ascii="Times New Roman" w:hAnsi="Times New Roman" w:cs="Times New Roman"/>
          <w:b/>
          <w:color w:val="373737"/>
          <w:sz w:val="32"/>
          <w:szCs w:val="32"/>
          <w:shd w:val="clear" w:color="auto" w:fill="F7F7F6"/>
        </w:rPr>
        <w:t>6.04.26г.</w:t>
      </w:r>
      <w:r w:rsidR="003D21AD" w:rsidRPr="003D21AD">
        <w:rPr>
          <w:rFonts w:ascii="Times New Roman" w:hAnsi="Times New Roman" w:cs="Times New Roman"/>
          <w:b/>
          <w:color w:val="373737"/>
          <w:sz w:val="32"/>
          <w:szCs w:val="32"/>
          <w:shd w:val="clear" w:color="auto" w:fill="F7F7F6"/>
        </w:rPr>
        <w:t xml:space="preserve"> Конспект занятия</w:t>
      </w:r>
    </w:p>
    <w:p w:rsidR="0015425C" w:rsidRPr="0015425C" w:rsidRDefault="0015425C">
      <w:pP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7F7F6"/>
        </w:rPr>
      </w:pPr>
      <w:r w:rsidRPr="0015425C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7F7F6"/>
        </w:rPr>
        <w:t>Познавательно-исследовательская деятельность.</w:t>
      </w:r>
    </w:p>
    <w:p w:rsidR="00000000" w:rsidRPr="0015425C" w:rsidRDefault="0015425C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7F7F6"/>
        </w:rPr>
      </w:pPr>
      <w:r w:rsidRPr="0015425C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7F7F6"/>
        </w:rPr>
        <w:t>Тема</w:t>
      </w:r>
      <w:proofErr w:type="gramStart"/>
      <w:r w:rsidRPr="0015425C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7F7F6"/>
        </w:rPr>
        <w:t>:</w:t>
      </w:r>
      <w:r w:rsidR="00531543" w:rsidRPr="0015425C">
        <w:rPr>
          <w:rFonts w:ascii="Times New Roman" w:hAnsi="Times New Roman" w:cs="Times New Roman"/>
          <w:color w:val="373737"/>
          <w:sz w:val="28"/>
          <w:szCs w:val="28"/>
          <w:shd w:val="clear" w:color="auto" w:fill="F7F7F6"/>
        </w:rPr>
        <w:t>«</w:t>
      </w:r>
      <w:proofErr w:type="gramEnd"/>
      <w:r w:rsidR="00531543" w:rsidRPr="0015425C">
        <w:rPr>
          <w:rFonts w:ascii="Times New Roman" w:hAnsi="Times New Roman" w:cs="Times New Roman"/>
          <w:color w:val="373737"/>
          <w:sz w:val="28"/>
          <w:szCs w:val="28"/>
          <w:shd w:val="clear" w:color="auto" w:fill="F7F7F6"/>
        </w:rPr>
        <w:t xml:space="preserve">Бумага, ее качества и свойства» О.В. </w:t>
      </w:r>
      <w:proofErr w:type="spellStart"/>
      <w:r w:rsidR="00531543" w:rsidRPr="0015425C">
        <w:rPr>
          <w:rFonts w:ascii="Times New Roman" w:hAnsi="Times New Roman" w:cs="Times New Roman"/>
          <w:color w:val="373737"/>
          <w:sz w:val="28"/>
          <w:szCs w:val="28"/>
          <w:shd w:val="clear" w:color="auto" w:fill="F7F7F6"/>
        </w:rPr>
        <w:t>Дыбина</w:t>
      </w:r>
      <w:proofErr w:type="spellEnd"/>
      <w:r w:rsidR="00531543" w:rsidRPr="0015425C">
        <w:rPr>
          <w:rFonts w:ascii="Times New Roman" w:hAnsi="Times New Roman" w:cs="Times New Roman"/>
          <w:color w:val="373737"/>
          <w:sz w:val="28"/>
          <w:szCs w:val="28"/>
          <w:shd w:val="clear" w:color="auto" w:fill="F7F7F6"/>
        </w:rPr>
        <w:t xml:space="preserve"> стр44</w:t>
      </w:r>
    </w:p>
    <w:p w:rsidR="0015425C" w:rsidRPr="0015425C" w:rsidRDefault="0015425C" w:rsidP="0015425C">
      <w:pPr>
        <w:pStyle w:val="a3"/>
        <w:shd w:val="clear" w:color="auto" w:fill="FFFFFF"/>
        <w:spacing w:before="97" w:beforeAutospacing="0" w:after="97" w:afterAutospacing="0" w:line="339" w:lineRule="atLeast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Цель:</w:t>
      </w:r>
      <w:r w:rsidRPr="0015425C">
        <w:rPr>
          <w:rStyle w:val="markdown-word"/>
          <w:color w:val="000000"/>
          <w:sz w:val="28"/>
          <w:szCs w:val="28"/>
        </w:rPr>
        <w:t> познакомить детей с качествами и свойствами бумаги через практическую деятельность.</w:t>
      </w:r>
    </w:p>
    <w:p w:rsidR="0015425C" w:rsidRDefault="0015425C" w:rsidP="0015425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5425C">
        <w:rPr>
          <w:rStyle w:val="markdown-word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1542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5425C" w:rsidRPr="003D21AD" w:rsidRDefault="0015425C" w:rsidP="003D21A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3D21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Научить узнавать вещи, сделанные из бумаги, вычленять </w:t>
      </w:r>
      <w:r w:rsidRPr="003D21A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её</w:t>
      </w:r>
      <w:r w:rsidRPr="003D21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21A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качества</w:t>
      </w:r>
      <w:r w:rsidRPr="003D21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(цвет, белизна, гладкость, степень прочности, толщина, впитывающая способность) </w:t>
      </w:r>
      <w:r w:rsidRPr="003D21A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</w:t>
      </w:r>
      <w:r w:rsidRPr="003D21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21A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свойства</w:t>
      </w:r>
      <w:r w:rsidRPr="003D21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(мнется, рвется, режется, горит).</w:t>
      </w:r>
      <w:proofErr w:type="gramEnd"/>
    </w:p>
    <w:p w:rsidR="0015425C" w:rsidRPr="0015425C" w:rsidRDefault="0015425C" w:rsidP="003D21AD">
      <w:pPr>
        <w:pStyle w:val="a3"/>
        <w:shd w:val="clear" w:color="auto" w:fill="FFFFFF"/>
        <w:spacing w:before="97" w:beforeAutospacing="0" w:after="0" w:afterAutospacing="0" w:line="339" w:lineRule="atLeast"/>
        <w:rPr>
          <w:color w:val="000000"/>
          <w:sz w:val="28"/>
          <w:szCs w:val="28"/>
        </w:rPr>
      </w:pPr>
    </w:p>
    <w:p w:rsidR="0015425C" w:rsidRPr="0015425C" w:rsidRDefault="0015425C" w:rsidP="003D21AD">
      <w:pPr>
        <w:pStyle w:val="a3"/>
        <w:numPr>
          <w:ilvl w:val="0"/>
          <w:numId w:val="4"/>
        </w:numPr>
        <w:shd w:val="clear" w:color="auto" w:fill="FFFFFF"/>
        <w:spacing w:before="97" w:beforeAutospacing="0" w:after="0" w:afterAutospacing="0" w:line="339" w:lineRule="atLeast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учить определять свойства бумаги (гладкость/шероховатость, толщина, цвет, способность мнуться, рваться, намокать);</w:t>
      </w:r>
    </w:p>
    <w:p w:rsidR="0015425C" w:rsidRPr="0015425C" w:rsidRDefault="0015425C" w:rsidP="003D21AD">
      <w:pPr>
        <w:pStyle w:val="a3"/>
        <w:numPr>
          <w:ilvl w:val="0"/>
          <w:numId w:val="4"/>
        </w:numPr>
        <w:shd w:val="clear" w:color="auto" w:fill="FFFFFF"/>
        <w:spacing w:before="97" w:beforeAutospacing="0" w:after="0" w:afterAutospacing="0" w:line="339" w:lineRule="atLeast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развивать тактильное восприятие, мелкую моторику, речь;</w:t>
      </w:r>
    </w:p>
    <w:p w:rsidR="0015425C" w:rsidRPr="0015425C" w:rsidRDefault="0015425C" w:rsidP="003D21AD">
      <w:pPr>
        <w:pStyle w:val="a3"/>
        <w:numPr>
          <w:ilvl w:val="0"/>
          <w:numId w:val="4"/>
        </w:numPr>
        <w:shd w:val="clear" w:color="auto" w:fill="FFFFFF"/>
        <w:spacing w:before="97" w:beforeAutospacing="0" w:after="0" w:afterAutospacing="0" w:line="339" w:lineRule="atLeast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формировать навыки экспериментирования;</w:t>
      </w:r>
    </w:p>
    <w:p w:rsidR="0015425C" w:rsidRPr="003D21AD" w:rsidRDefault="0015425C" w:rsidP="003D21A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D21AD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воспитывать бережное отношение к бумаге.</w:t>
      </w:r>
    </w:p>
    <w:p w:rsidR="0015425C" w:rsidRPr="0015425C" w:rsidRDefault="0015425C" w:rsidP="003D21AD">
      <w:pPr>
        <w:pStyle w:val="a3"/>
        <w:shd w:val="clear" w:color="auto" w:fill="FFFFFF"/>
        <w:spacing w:before="97" w:beforeAutospacing="0" w:after="0" w:afterAutospacing="0" w:line="339" w:lineRule="atLeast"/>
        <w:rPr>
          <w:color w:val="000000"/>
          <w:sz w:val="28"/>
          <w:szCs w:val="28"/>
        </w:rPr>
      </w:pPr>
    </w:p>
    <w:p w:rsidR="0015425C" w:rsidRPr="0015425C" w:rsidRDefault="0015425C" w:rsidP="0015425C">
      <w:pPr>
        <w:pStyle w:val="a3"/>
        <w:shd w:val="clear" w:color="auto" w:fill="FFFFFF"/>
        <w:spacing w:before="97" w:beforeAutospacing="0" w:after="97" w:afterAutospacing="0" w:line="339" w:lineRule="atLeast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Материалы:</w:t>
      </w:r>
    </w:p>
    <w:p w:rsidR="0015425C" w:rsidRPr="0015425C" w:rsidRDefault="0015425C" w:rsidP="0015425C">
      <w:pPr>
        <w:pStyle w:val="a3"/>
        <w:numPr>
          <w:ilvl w:val="0"/>
          <w:numId w:val="2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листы бумаги разного вида (писчая, газетная, картон, гофрированная, цветная и т. д.);</w:t>
      </w:r>
    </w:p>
    <w:p w:rsidR="0015425C" w:rsidRPr="0015425C" w:rsidRDefault="0015425C" w:rsidP="0015425C">
      <w:pPr>
        <w:pStyle w:val="a3"/>
        <w:numPr>
          <w:ilvl w:val="0"/>
          <w:numId w:val="2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ёмкости с водой;</w:t>
      </w:r>
    </w:p>
    <w:p w:rsidR="0015425C" w:rsidRPr="0015425C" w:rsidRDefault="0015425C" w:rsidP="0015425C">
      <w:pPr>
        <w:pStyle w:val="a3"/>
        <w:numPr>
          <w:ilvl w:val="0"/>
          <w:numId w:val="2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ножницы;</w:t>
      </w:r>
    </w:p>
    <w:p w:rsidR="0015425C" w:rsidRPr="0015425C" w:rsidRDefault="0015425C" w:rsidP="0015425C">
      <w:pPr>
        <w:pStyle w:val="a3"/>
        <w:numPr>
          <w:ilvl w:val="0"/>
          <w:numId w:val="2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карандаши/фломастеры;</w:t>
      </w:r>
    </w:p>
    <w:p w:rsidR="0015425C" w:rsidRPr="0015425C" w:rsidRDefault="0015425C" w:rsidP="0015425C">
      <w:pPr>
        <w:pStyle w:val="a3"/>
        <w:numPr>
          <w:ilvl w:val="0"/>
          <w:numId w:val="2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лупа (по возможности).</w:t>
      </w:r>
    </w:p>
    <w:p w:rsidR="0015425C" w:rsidRPr="0015425C" w:rsidRDefault="0015425C" w:rsidP="0015425C">
      <w:pPr>
        <w:pStyle w:val="a3"/>
        <w:shd w:val="clear" w:color="auto" w:fill="FFFFFF"/>
        <w:spacing w:before="97" w:beforeAutospacing="0" w:after="97" w:afterAutospacing="0" w:line="339" w:lineRule="atLeast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Ход занятия:</w:t>
      </w:r>
    </w:p>
    <w:p w:rsidR="0015425C" w:rsidRPr="0015425C" w:rsidRDefault="0015425C" w:rsidP="0015425C">
      <w:pPr>
        <w:pStyle w:val="a3"/>
        <w:numPr>
          <w:ilvl w:val="0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Вводная часть.</w:t>
      </w:r>
      <w:r w:rsidRPr="0015425C">
        <w:rPr>
          <w:rStyle w:val="markdown-word"/>
          <w:color w:val="000000"/>
          <w:sz w:val="28"/>
          <w:szCs w:val="28"/>
        </w:rPr>
        <w:t> Воспитатель предлагает детям рассмотреть и потрогать разные листы бумаги. Задаёт вопросы: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Какая бумага на ощупь? (Гладкая, шершавая, мягкая, жёсткая.)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Чем отличаются листы? (Цветом, толщиной, фактурой.)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Где мы встречаем такую бумагу? (В книгах, для рисования, упаковки и т. д.)</w:t>
      </w:r>
    </w:p>
    <w:p w:rsidR="0015425C" w:rsidRPr="0015425C" w:rsidRDefault="0015425C" w:rsidP="0015425C">
      <w:pPr>
        <w:pStyle w:val="a3"/>
        <w:numPr>
          <w:ilvl w:val="0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Эксперименты с бумагой: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Мнём бумагу.</w:t>
      </w:r>
      <w:r w:rsidRPr="0015425C">
        <w:rPr>
          <w:rStyle w:val="markdown-word"/>
          <w:color w:val="000000"/>
          <w:sz w:val="28"/>
          <w:szCs w:val="28"/>
        </w:rPr>
        <w:t> Дети мнут листы разной толщины. Вывод: тонкая бумага мнётся легче, картон — труднее.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Рвём бумагу.</w:t>
      </w:r>
      <w:r w:rsidRPr="0015425C">
        <w:rPr>
          <w:rStyle w:val="markdown-word"/>
          <w:color w:val="000000"/>
          <w:sz w:val="28"/>
          <w:szCs w:val="28"/>
        </w:rPr>
        <w:t> Пробуют порвать писчую бумагу и картон. Вывод: картон прочнее, его труднее порвать.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lastRenderedPageBreak/>
        <w:t>Опускаем в воду.</w:t>
      </w:r>
      <w:r w:rsidRPr="0015425C">
        <w:rPr>
          <w:rStyle w:val="markdown-word"/>
          <w:color w:val="000000"/>
          <w:sz w:val="28"/>
          <w:szCs w:val="28"/>
        </w:rPr>
        <w:t> Помещают кусочки бумаги в воду. Наблюдают, как тонкая бумага быстро намокает и расползается, картон — медленнее.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Разрезаем ножницами.</w:t>
      </w:r>
      <w:r w:rsidRPr="0015425C">
        <w:rPr>
          <w:rStyle w:val="markdown-word"/>
          <w:color w:val="000000"/>
          <w:sz w:val="28"/>
          <w:szCs w:val="28"/>
        </w:rPr>
        <w:t> Пробуют разрезать разные виды бумаги. Вывод: чем толще бумага, тем сложнее её разрезать.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Рисуем/пишем.</w:t>
      </w:r>
      <w:r w:rsidRPr="0015425C">
        <w:rPr>
          <w:rStyle w:val="markdown-word"/>
          <w:color w:val="000000"/>
          <w:sz w:val="28"/>
          <w:szCs w:val="28"/>
        </w:rPr>
        <w:t> Пробуют оставить след карандашом на разных листах. Вывод: на гладкой бумаге рисовать легче.</w:t>
      </w:r>
    </w:p>
    <w:p w:rsidR="0015425C" w:rsidRPr="0015425C" w:rsidRDefault="0015425C" w:rsidP="0015425C">
      <w:pPr>
        <w:pStyle w:val="a3"/>
        <w:numPr>
          <w:ilvl w:val="0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Обсуждение результатов.</w:t>
      </w:r>
      <w:r w:rsidRPr="0015425C">
        <w:rPr>
          <w:rStyle w:val="markdown-word"/>
          <w:color w:val="000000"/>
          <w:sz w:val="28"/>
          <w:szCs w:val="28"/>
        </w:rPr>
        <w:t> Воспитатель задаёт вопросы: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Что произошло с бумагой в воде?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Какая бумага самая прочная? Самая тонкая?</w:t>
      </w:r>
    </w:p>
    <w:p w:rsidR="0015425C" w:rsidRPr="0015425C" w:rsidRDefault="0015425C" w:rsidP="0015425C">
      <w:pPr>
        <w:pStyle w:val="a3"/>
        <w:numPr>
          <w:ilvl w:val="1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color w:val="000000"/>
          <w:sz w:val="28"/>
          <w:szCs w:val="28"/>
        </w:rPr>
        <w:t>Для чего нужна толстая бумага (картон)? А тонкая?</w:t>
      </w:r>
    </w:p>
    <w:p w:rsidR="0015425C" w:rsidRPr="0015425C" w:rsidRDefault="0015425C" w:rsidP="0015425C">
      <w:pPr>
        <w:pStyle w:val="a3"/>
        <w:numPr>
          <w:ilvl w:val="0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Творческое задание.</w:t>
      </w:r>
      <w:r w:rsidRPr="0015425C">
        <w:rPr>
          <w:rStyle w:val="markdown-word"/>
          <w:color w:val="000000"/>
          <w:sz w:val="28"/>
          <w:szCs w:val="28"/>
        </w:rPr>
        <w:t> Дети делают простую поделку (например, кораблик или самолётик) из разных видов бумаги и проверяют, какой лучше «работает».</w:t>
      </w:r>
    </w:p>
    <w:p w:rsidR="0015425C" w:rsidRDefault="0015425C" w:rsidP="0015425C">
      <w:pPr>
        <w:pStyle w:val="a3"/>
        <w:numPr>
          <w:ilvl w:val="0"/>
          <w:numId w:val="3"/>
        </w:numPr>
        <w:shd w:val="clear" w:color="auto" w:fill="FFFFFF"/>
        <w:spacing w:before="97" w:beforeAutospacing="0" w:after="97" w:afterAutospacing="0" w:line="339" w:lineRule="atLeast"/>
        <w:ind w:left="0"/>
        <w:rPr>
          <w:rStyle w:val="markdown-word"/>
          <w:color w:val="000000"/>
          <w:sz w:val="28"/>
          <w:szCs w:val="28"/>
        </w:rPr>
      </w:pPr>
      <w:r w:rsidRPr="0015425C">
        <w:rPr>
          <w:rStyle w:val="markdown-word"/>
          <w:b/>
          <w:bCs/>
          <w:color w:val="000000"/>
          <w:sz w:val="28"/>
          <w:szCs w:val="28"/>
        </w:rPr>
        <w:t>Итог.</w:t>
      </w:r>
      <w:r w:rsidRPr="0015425C">
        <w:rPr>
          <w:rStyle w:val="markdown-word"/>
          <w:color w:val="000000"/>
          <w:sz w:val="28"/>
          <w:szCs w:val="28"/>
        </w:rPr>
        <w:t> Подведение итогов: бумага бывает разной, у каждого вида — свои свойства, которые определяют её использование. Повторение правил бережного обращения с бумагой.</w:t>
      </w: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185436" w:rsidRDefault="00185436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185436" w:rsidRDefault="00185436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185436" w:rsidRDefault="00185436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</w:p>
    <w:p w:rsidR="00574174" w:rsidRPr="00574174" w:rsidRDefault="00574174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  <w:r w:rsidRPr="00574174">
        <w:rPr>
          <w:b/>
          <w:sz w:val="36"/>
          <w:szCs w:val="36"/>
        </w:rPr>
        <w:lastRenderedPageBreak/>
        <w:t>6 апреля 26г. по 10 апреля 26г.</w:t>
      </w:r>
    </w:p>
    <w:p w:rsidR="00574174" w:rsidRDefault="00185436" w:rsidP="00574174">
      <w:pPr>
        <w:pStyle w:val="a3"/>
        <w:shd w:val="clear" w:color="auto" w:fill="FFFFFF"/>
        <w:spacing w:before="97" w:beforeAutospacing="0" w:after="97" w:afterAutospacing="0" w:line="339" w:lineRule="atLeas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Тема недели: </w:t>
      </w:r>
      <w:r w:rsidR="00574174">
        <w:rPr>
          <w:b/>
          <w:sz w:val="36"/>
          <w:szCs w:val="36"/>
        </w:rPr>
        <w:t>«</w:t>
      </w:r>
      <w:r w:rsidR="00574174" w:rsidRPr="00574174">
        <w:rPr>
          <w:b/>
          <w:sz w:val="36"/>
          <w:szCs w:val="36"/>
        </w:rPr>
        <w:t>Мои любимые сказки</w:t>
      </w:r>
      <w:r w:rsidR="00574174">
        <w:rPr>
          <w:b/>
          <w:sz w:val="36"/>
          <w:szCs w:val="36"/>
        </w:rPr>
        <w:t>»</w:t>
      </w:r>
    </w:p>
    <w:p w:rsidR="00185436" w:rsidRPr="00185436" w:rsidRDefault="00185436" w:rsidP="00185436">
      <w:pPr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5436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185436">
        <w:rPr>
          <w:rFonts w:ascii="Times New Roman" w:hAnsi="Times New Roman" w:cs="Times New Roman"/>
          <w:bCs/>
          <w:sz w:val="32"/>
          <w:szCs w:val="32"/>
        </w:rPr>
        <w:t>Расширить представления детей о сказках, развивать интерес к сказкам, как к произведению искусства.</w:t>
      </w:r>
    </w:p>
    <w:p w:rsidR="00185436" w:rsidRPr="00185436" w:rsidRDefault="00185436" w:rsidP="00185436">
      <w:pPr>
        <w:shd w:val="clear" w:color="auto" w:fill="FFFFFF"/>
        <w:spacing w:after="97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185436" w:rsidRPr="00185436" w:rsidRDefault="00185436" w:rsidP="00185436">
      <w:pPr>
        <w:numPr>
          <w:ilvl w:val="0"/>
          <w:numId w:val="17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Образовательные:</w:t>
      </w:r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познакомить детей с русскими народными сказками, их содержанием и персонажами; развивать речь, память, воображение, звуковую культуру речи; формировать умение пересказывать сказки.  </w:t>
      </w:r>
    </w:p>
    <w:p w:rsidR="00185436" w:rsidRPr="00185436" w:rsidRDefault="00185436" w:rsidP="00185436">
      <w:pPr>
        <w:numPr>
          <w:ilvl w:val="0"/>
          <w:numId w:val="17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Развивающие:</w:t>
      </w:r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стимулировать познавательную активность, любознательность, творческое мышление; развивать коммуникативные навыки, умение работать в группе.  </w:t>
      </w:r>
    </w:p>
    <w:p w:rsidR="00185436" w:rsidRPr="00185436" w:rsidRDefault="00185436" w:rsidP="00185436">
      <w:pPr>
        <w:numPr>
          <w:ilvl w:val="0"/>
          <w:numId w:val="17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Воспитательные</w:t>
      </w:r>
      <w:proofErr w:type="gramEnd"/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воспитывать уважение к себе и другим, любовь к русскому народному творчеству, интерес к книгам и чтению.  </w:t>
      </w:r>
    </w:p>
    <w:p w:rsidR="00185436" w:rsidRPr="00185436" w:rsidRDefault="00185436" w:rsidP="00185436">
      <w:pPr>
        <w:shd w:val="clear" w:color="auto" w:fill="FFFFFF"/>
        <w:spacing w:before="290" w:after="145" w:line="339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и методы работы</w:t>
      </w:r>
    </w:p>
    <w:p w:rsidR="00185436" w:rsidRPr="00185436" w:rsidRDefault="00185436" w:rsidP="00185436">
      <w:pPr>
        <w:numPr>
          <w:ilvl w:val="0"/>
          <w:numId w:val="18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Чтение и рассказывание сказок</w:t>
      </w:r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чтение художественных произведений, беседы по </w:t>
      </w:r>
      <w:proofErr w:type="gramStart"/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прочитанному</w:t>
      </w:r>
      <w:proofErr w:type="gramEnd"/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обсуждение поступков героев.  </w:t>
      </w:r>
    </w:p>
    <w:p w:rsidR="00185436" w:rsidRPr="00185436" w:rsidRDefault="00185436" w:rsidP="00185436">
      <w:pPr>
        <w:numPr>
          <w:ilvl w:val="0"/>
          <w:numId w:val="18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Дидактические игры</w:t>
      </w:r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например, «Угадай героя по описанию», «Собери сказку из частей», «Кто что делает» (сюжетные картинки с героями знакомых сказок). </w:t>
      </w:r>
    </w:p>
    <w:p w:rsidR="00185436" w:rsidRPr="00185436" w:rsidRDefault="00185436" w:rsidP="00185436">
      <w:pPr>
        <w:numPr>
          <w:ilvl w:val="0"/>
          <w:numId w:val="18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Театрализованная деятельность</w:t>
      </w:r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инсценировки, игры в кукольный, пальчиковый театр, театр масок. Это помогает детям передавать образы персонажей, развивать воображение и актёрские навыки.  </w:t>
      </w:r>
    </w:p>
    <w:p w:rsidR="00185436" w:rsidRPr="00185436" w:rsidRDefault="00185436" w:rsidP="00185436">
      <w:pPr>
        <w:numPr>
          <w:ilvl w:val="0"/>
          <w:numId w:val="18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Творческие задания</w:t>
      </w:r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рисование, лепка, аппликация по мотивам сказок. Например, «Колобок на окошке», «Мишка-неваляшка».  </w:t>
      </w:r>
    </w:p>
    <w:p w:rsidR="00185436" w:rsidRPr="00185436" w:rsidRDefault="00185436" w:rsidP="00185436">
      <w:pPr>
        <w:numPr>
          <w:ilvl w:val="0"/>
          <w:numId w:val="18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Рассматривание иллюстраций</w:t>
      </w:r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помощь детям в запоминании деталей сказок, развитии зрительного восприятия.  </w:t>
      </w:r>
    </w:p>
    <w:p w:rsidR="00185436" w:rsidRPr="00185436" w:rsidRDefault="00185436" w:rsidP="00185436">
      <w:pPr>
        <w:numPr>
          <w:ilvl w:val="0"/>
          <w:numId w:val="18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Отгадывание загадок</w:t>
      </w:r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о сказках и сказочных героях.  </w:t>
      </w:r>
    </w:p>
    <w:p w:rsidR="00185436" w:rsidRPr="00185436" w:rsidRDefault="00185436" w:rsidP="00185436">
      <w:pPr>
        <w:numPr>
          <w:ilvl w:val="0"/>
          <w:numId w:val="18"/>
        </w:numPr>
        <w:shd w:val="clear" w:color="auto" w:fill="FFFFFF"/>
        <w:spacing w:before="97" w:after="97" w:line="26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Викторины</w:t>
      </w:r>
      <w:r w:rsidRPr="00185436">
        <w:rPr>
          <w:rFonts w:ascii="Times New Roman" w:eastAsia="Times New Roman" w:hAnsi="Times New Roman" w:cs="Times New Roman"/>
          <w:color w:val="333333"/>
          <w:sz w:val="28"/>
          <w:szCs w:val="28"/>
        </w:rPr>
        <w:t> — например, «В стране сказок» или «Путешествия по сказкам» для проверки знаний знакомых произведений. </w:t>
      </w:r>
    </w:p>
    <w:p w:rsidR="00574174" w:rsidRPr="00185436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</w:rPr>
      </w:pPr>
    </w:p>
    <w:p w:rsidR="00574174" w:rsidRP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24"/>
        </w:rPr>
        <w:t>Пошаговый план работы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t>Этап 1. Выбор сказки и отрывка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Критерии выбора:</w:t>
      </w:r>
    </w:p>
    <w:p w:rsidR="00574174" w:rsidRPr="00574174" w:rsidRDefault="00574174" w:rsidP="00574174">
      <w:pPr>
        <w:numPr>
          <w:ilvl w:val="0"/>
          <w:numId w:val="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proofErr w:type="gramStart"/>
      <w:r w:rsidRPr="00574174">
        <w:rPr>
          <w:rFonts w:ascii="Arial" w:eastAsia="Times New Roman" w:hAnsi="Arial" w:cs="Arial"/>
          <w:color w:val="000000"/>
          <w:spacing w:val="3"/>
          <w:sz w:val="19"/>
        </w:rPr>
        <w:t>возраст детей (для младших групп — короткие сказки с простыми диалогами:</w:t>
      </w:r>
      <w:proofErr w:type="gramEnd"/>
      <w:r w:rsidRPr="00574174">
        <w:rPr>
          <w:rFonts w:ascii="Arial" w:eastAsia="Times New Roman" w:hAnsi="Arial" w:cs="Arial"/>
          <w:color w:val="000000"/>
          <w:spacing w:val="3"/>
          <w:sz w:val="19"/>
        </w:rPr>
        <w:t> </w:t>
      </w:r>
      <w:proofErr w:type="gramStart"/>
      <w:r w:rsidRPr="00574174">
        <w:rPr>
          <w:rFonts w:ascii="Arial" w:eastAsia="Times New Roman" w:hAnsi="Arial" w:cs="Arial"/>
          <w:color w:val="000000"/>
          <w:spacing w:val="3"/>
          <w:sz w:val="19"/>
        </w:rPr>
        <w:t>«Репка», «Теремок», «Колобок»; для старших — «Гуси</w:t>
      </w:r>
      <w:r w:rsidRPr="00574174">
        <w:rPr>
          <w:rFonts w:ascii="Arial" w:eastAsia="Times New Roman" w:hAnsi="Arial" w:cs="Arial"/>
          <w:color w:val="000000"/>
          <w:spacing w:val="3"/>
          <w:sz w:val="19"/>
        </w:rPr>
        <w:noBreakHyphen/>
        <w:t>лебеди», «Царевна</w:t>
      </w:r>
      <w:r w:rsidRPr="00574174">
        <w:rPr>
          <w:rFonts w:ascii="Arial" w:eastAsia="Times New Roman" w:hAnsi="Arial" w:cs="Arial"/>
          <w:color w:val="000000"/>
          <w:spacing w:val="3"/>
          <w:sz w:val="19"/>
        </w:rPr>
        <w:noBreakHyphen/>
        <w:t>лягушка»);</w:t>
      </w:r>
      <w:proofErr w:type="gramEnd"/>
    </w:p>
    <w:p w:rsidR="00574174" w:rsidRPr="00574174" w:rsidRDefault="00574174" w:rsidP="00574174">
      <w:pPr>
        <w:numPr>
          <w:ilvl w:val="0"/>
          <w:numId w:val="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количество персонажей (3–5 для небольшой группы);</w:t>
      </w:r>
    </w:p>
    <w:p w:rsidR="00574174" w:rsidRPr="00574174" w:rsidRDefault="00574174" w:rsidP="00574174">
      <w:pPr>
        <w:numPr>
          <w:ilvl w:val="0"/>
          <w:numId w:val="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наличие повторяющихся фраз и действий;</w:t>
      </w:r>
    </w:p>
    <w:p w:rsidR="00574174" w:rsidRPr="00574174" w:rsidRDefault="00574174" w:rsidP="00574174">
      <w:pPr>
        <w:numPr>
          <w:ilvl w:val="0"/>
          <w:numId w:val="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чёткое противопоставление «добрых» и «злых» героев;</w:t>
      </w:r>
    </w:p>
    <w:p w:rsidR="00574174" w:rsidRPr="00574174" w:rsidRDefault="00574174" w:rsidP="00574174">
      <w:pPr>
        <w:numPr>
          <w:ilvl w:val="0"/>
          <w:numId w:val="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яркие эмоциональные ситуации.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t>Этап 2. Знакомство со сказкой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Формы работы:</w:t>
      </w:r>
    </w:p>
    <w:p w:rsidR="00574174" w:rsidRPr="00574174" w:rsidRDefault="00574174" w:rsidP="00574174">
      <w:pPr>
        <w:numPr>
          <w:ilvl w:val="0"/>
          <w:numId w:val="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proofErr w:type="gramStart"/>
      <w:r w:rsidRPr="00574174">
        <w:rPr>
          <w:rFonts w:ascii="Arial" w:eastAsia="Times New Roman" w:hAnsi="Arial" w:cs="Arial"/>
          <w:color w:val="000000"/>
          <w:spacing w:val="3"/>
          <w:sz w:val="19"/>
        </w:rPr>
        <w:t>чтение вслух с выражением;</w:t>
      </w:r>
      <w:proofErr w:type="gramEnd"/>
    </w:p>
    <w:p w:rsidR="00574174" w:rsidRPr="00574174" w:rsidRDefault="00574174" w:rsidP="00574174">
      <w:pPr>
        <w:numPr>
          <w:ilvl w:val="0"/>
          <w:numId w:val="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proofErr w:type="gramStart"/>
      <w:r w:rsidRPr="00574174">
        <w:rPr>
          <w:rFonts w:ascii="Arial" w:eastAsia="Times New Roman" w:hAnsi="Arial" w:cs="Arial"/>
          <w:color w:val="000000"/>
          <w:spacing w:val="3"/>
          <w:sz w:val="19"/>
        </w:rPr>
        <w:t>обсуждение сюжета и персонажей («Кто вам понравился?</w:t>
      </w:r>
      <w:proofErr w:type="gramEnd"/>
      <w:r w:rsidRPr="00574174">
        <w:rPr>
          <w:rFonts w:ascii="Arial" w:eastAsia="Times New Roman" w:hAnsi="Arial" w:cs="Arial"/>
          <w:color w:val="000000"/>
          <w:spacing w:val="3"/>
          <w:sz w:val="19"/>
        </w:rPr>
        <w:t> Почему? </w:t>
      </w:r>
      <w:proofErr w:type="gramStart"/>
      <w:r w:rsidRPr="00574174">
        <w:rPr>
          <w:rFonts w:ascii="Arial" w:eastAsia="Times New Roman" w:hAnsi="Arial" w:cs="Arial"/>
          <w:color w:val="000000"/>
          <w:spacing w:val="3"/>
          <w:sz w:val="19"/>
        </w:rPr>
        <w:t>Как чувствовал себя герой в этой ситуации?»);</w:t>
      </w:r>
      <w:proofErr w:type="gramEnd"/>
    </w:p>
    <w:p w:rsidR="00574174" w:rsidRPr="00574174" w:rsidRDefault="00574174" w:rsidP="00574174">
      <w:pPr>
        <w:numPr>
          <w:ilvl w:val="0"/>
          <w:numId w:val="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пересказ детьми с опорой на иллюстрации;</w:t>
      </w:r>
    </w:p>
    <w:p w:rsidR="00574174" w:rsidRPr="00574174" w:rsidRDefault="00574174" w:rsidP="00574174">
      <w:pPr>
        <w:numPr>
          <w:ilvl w:val="0"/>
          <w:numId w:val="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беседа о морали сказки.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lastRenderedPageBreak/>
        <w:t>Этап 3. Анализ выбранного отрывка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Что проработать:</w:t>
      </w:r>
    </w:p>
    <w:p w:rsidR="00574174" w:rsidRPr="00574174" w:rsidRDefault="00574174" w:rsidP="00574174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последовательность действий;</w:t>
      </w:r>
    </w:p>
    <w:p w:rsidR="00574174" w:rsidRPr="00574174" w:rsidRDefault="00574174" w:rsidP="00574174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мотивы поступков героев;</w:t>
      </w:r>
    </w:p>
    <w:p w:rsidR="00574174" w:rsidRPr="00574174" w:rsidRDefault="00574174" w:rsidP="00574174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интонации реплик (ласково, строго, испуганно, радостно);</w:t>
      </w:r>
    </w:p>
    <w:p w:rsidR="00574174" w:rsidRPr="00574174" w:rsidRDefault="00574174" w:rsidP="00574174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мимика и жесты для каждого персонажа;</w:t>
      </w:r>
    </w:p>
    <w:p w:rsidR="00574174" w:rsidRPr="00574174" w:rsidRDefault="00574174" w:rsidP="00574174">
      <w:pPr>
        <w:numPr>
          <w:ilvl w:val="0"/>
          <w:numId w:val="7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предполагаемые эмоции героев.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t>Этап 4. Распределение ролей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Варианты:</w:t>
      </w:r>
    </w:p>
    <w:p w:rsidR="00574174" w:rsidRPr="00574174" w:rsidRDefault="00574174" w:rsidP="00574174">
      <w:pPr>
        <w:numPr>
          <w:ilvl w:val="0"/>
          <w:numId w:val="8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по желанию детей;</w:t>
      </w:r>
    </w:p>
    <w:p w:rsidR="00574174" w:rsidRPr="00574174" w:rsidRDefault="00574174" w:rsidP="00574174">
      <w:pPr>
        <w:numPr>
          <w:ilvl w:val="0"/>
          <w:numId w:val="8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по жребию;</w:t>
      </w:r>
    </w:p>
    <w:p w:rsidR="00574174" w:rsidRPr="00574174" w:rsidRDefault="00574174" w:rsidP="00574174">
      <w:pPr>
        <w:numPr>
          <w:ilvl w:val="0"/>
          <w:numId w:val="8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с учётом особенностей характера ребёнка (</w:t>
      </w:r>
      <w:proofErr w:type="gramStart"/>
      <w:r w:rsidRPr="00574174">
        <w:rPr>
          <w:rFonts w:ascii="Arial" w:eastAsia="Times New Roman" w:hAnsi="Arial" w:cs="Arial"/>
          <w:color w:val="000000"/>
          <w:spacing w:val="3"/>
          <w:sz w:val="19"/>
        </w:rPr>
        <w:t>застенчивому</w:t>
      </w:r>
      <w:proofErr w:type="gramEnd"/>
      <w:r w:rsidRPr="00574174">
        <w:rPr>
          <w:rFonts w:ascii="Arial" w:eastAsia="Times New Roman" w:hAnsi="Arial" w:cs="Arial"/>
          <w:color w:val="000000"/>
          <w:spacing w:val="3"/>
          <w:sz w:val="19"/>
        </w:rPr>
        <w:t> — роль без слов или с короткими фразами);</w:t>
      </w:r>
    </w:p>
    <w:p w:rsidR="00574174" w:rsidRPr="00574174" w:rsidRDefault="00574174" w:rsidP="00574174">
      <w:pPr>
        <w:numPr>
          <w:ilvl w:val="0"/>
          <w:numId w:val="8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ротация ролей при повторных постановках.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t>Этап 5. Репетиции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Этапы репетиций:</w:t>
      </w:r>
    </w:p>
    <w:p w:rsidR="00574174" w:rsidRPr="00574174" w:rsidRDefault="00574174" w:rsidP="00574174">
      <w:pPr>
        <w:numPr>
          <w:ilvl w:val="0"/>
          <w:numId w:val="9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Чтение по ролям (сначала сидя, затем стоя).</w:t>
      </w:r>
    </w:p>
    <w:p w:rsidR="00574174" w:rsidRPr="00574174" w:rsidRDefault="00574174" w:rsidP="00574174">
      <w:pPr>
        <w:numPr>
          <w:ilvl w:val="0"/>
          <w:numId w:val="9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Отработка движений и мимики без слов.</w:t>
      </w:r>
    </w:p>
    <w:p w:rsidR="00574174" w:rsidRPr="00574174" w:rsidRDefault="00574174" w:rsidP="00574174">
      <w:pPr>
        <w:numPr>
          <w:ilvl w:val="0"/>
          <w:numId w:val="9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Соединение текста и действий.</w:t>
      </w:r>
    </w:p>
    <w:p w:rsidR="00574174" w:rsidRPr="00574174" w:rsidRDefault="00574174" w:rsidP="00574174">
      <w:pPr>
        <w:numPr>
          <w:ilvl w:val="0"/>
          <w:numId w:val="9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Прогон с простейшими атрибутами.</w:t>
      </w:r>
    </w:p>
    <w:p w:rsidR="00574174" w:rsidRPr="00574174" w:rsidRDefault="00574174" w:rsidP="00574174">
      <w:pPr>
        <w:numPr>
          <w:ilvl w:val="0"/>
          <w:numId w:val="9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Генеральная репетиция.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t>Этап 6. Оформление и атрибуты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Что можно использовать:</w:t>
      </w:r>
    </w:p>
    <w:p w:rsidR="00574174" w:rsidRPr="00574174" w:rsidRDefault="00574174" w:rsidP="00574174">
      <w:pPr>
        <w:numPr>
          <w:ilvl w:val="0"/>
          <w:numId w:val="10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маски или шапочки с изображениями героев;</w:t>
      </w:r>
    </w:p>
    <w:p w:rsidR="00574174" w:rsidRPr="00574174" w:rsidRDefault="00574174" w:rsidP="00574174">
      <w:pPr>
        <w:numPr>
          <w:ilvl w:val="0"/>
          <w:numId w:val="10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элементы костюмов (платок для бабушки, хвост для лисы);</w:t>
      </w:r>
    </w:p>
    <w:p w:rsidR="00574174" w:rsidRPr="00574174" w:rsidRDefault="00574174" w:rsidP="00574174">
      <w:pPr>
        <w:numPr>
          <w:ilvl w:val="0"/>
          <w:numId w:val="10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бутафория (волшебная палочка, корзинка, репка на верёвочке);</w:t>
      </w:r>
    </w:p>
    <w:p w:rsidR="00574174" w:rsidRPr="00574174" w:rsidRDefault="00574174" w:rsidP="00574174">
      <w:pPr>
        <w:numPr>
          <w:ilvl w:val="0"/>
          <w:numId w:val="10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музыкальное сопровождение (фоновая мелодия для настроения);</w:t>
      </w:r>
    </w:p>
    <w:p w:rsidR="00574174" w:rsidRPr="00574174" w:rsidRDefault="00574174" w:rsidP="00574174">
      <w:pPr>
        <w:numPr>
          <w:ilvl w:val="0"/>
          <w:numId w:val="10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условное обозначение места действия (домик, лес, речка).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t>Этап 7. Презентация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Варианты показа:</w:t>
      </w:r>
    </w:p>
    <w:p w:rsidR="00574174" w:rsidRPr="00574174" w:rsidRDefault="00574174" w:rsidP="00574174">
      <w:pPr>
        <w:numPr>
          <w:ilvl w:val="0"/>
          <w:numId w:val="11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для другой группы детского сада;</w:t>
      </w:r>
    </w:p>
    <w:p w:rsidR="00574174" w:rsidRPr="00574174" w:rsidRDefault="00574174" w:rsidP="00574174">
      <w:pPr>
        <w:numPr>
          <w:ilvl w:val="0"/>
          <w:numId w:val="11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для родителей на тематическом вечере;</w:t>
      </w:r>
    </w:p>
    <w:p w:rsidR="00574174" w:rsidRPr="00574174" w:rsidRDefault="00574174" w:rsidP="00574174">
      <w:pPr>
        <w:numPr>
          <w:ilvl w:val="0"/>
          <w:numId w:val="11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запись видео для семейного просмотра;</w:t>
      </w:r>
    </w:p>
    <w:p w:rsidR="00574174" w:rsidRPr="00574174" w:rsidRDefault="00574174" w:rsidP="00574174">
      <w:pPr>
        <w:numPr>
          <w:ilvl w:val="0"/>
          <w:numId w:val="11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мини</w:t>
      </w:r>
      <w:r w:rsidRPr="00574174">
        <w:rPr>
          <w:rFonts w:ascii="Arial" w:eastAsia="Times New Roman" w:hAnsi="Arial" w:cs="Arial"/>
          <w:color w:val="000000"/>
          <w:spacing w:val="3"/>
          <w:sz w:val="19"/>
        </w:rPr>
        <w:noBreakHyphen/>
        <w:t>спектакль на прогулке для младших групп.</w:t>
      </w:r>
    </w:p>
    <w:p w:rsidR="00574174" w:rsidRPr="00574174" w:rsidRDefault="00574174" w:rsidP="00574174">
      <w:pPr>
        <w:spacing w:before="387" w:after="3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17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74174" w:rsidRP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24"/>
        </w:rPr>
        <w:lastRenderedPageBreak/>
        <w:t>Практические примеры для разных сказок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t>1. «Репка»</w:t>
      </w:r>
      <w:r w:rsidRPr="00574174">
        <w:rPr>
          <w:rFonts w:ascii="Arial" w:eastAsia="Times New Roman" w:hAnsi="Arial" w:cs="Arial"/>
          <w:color w:val="000000"/>
          <w:spacing w:val="3"/>
          <w:sz w:val="19"/>
        </w:rPr>
        <w:t> (для младшей группы)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Отрывок: от момента, когда дед не может вытянуть репку, до финального успеха.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Роли и действия:</w:t>
      </w:r>
    </w:p>
    <w:p w:rsidR="00574174" w:rsidRPr="00574174" w:rsidRDefault="00574174" w:rsidP="00574174">
      <w:pPr>
        <w:numPr>
          <w:ilvl w:val="0"/>
          <w:numId w:val="12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Дед: тянет репку, зовёт бабку, морщится от усилий.</w:t>
      </w:r>
    </w:p>
    <w:p w:rsidR="00574174" w:rsidRPr="00574174" w:rsidRDefault="00574174" w:rsidP="00574174">
      <w:pPr>
        <w:numPr>
          <w:ilvl w:val="0"/>
          <w:numId w:val="12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Бабка: хватается за деда, кряхтит.</w:t>
      </w:r>
    </w:p>
    <w:p w:rsidR="00574174" w:rsidRPr="00574174" w:rsidRDefault="00574174" w:rsidP="00574174">
      <w:pPr>
        <w:numPr>
          <w:ilvl w:val="0"/>
          <w:numId w:val="12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Внучка: бежит на помощь, тянет за бабку.</w:t>
      </w:r>
    </w:p>
    <w:p w:rsidR="00574174" w:rsidRPr="00574174" w:rsidRDefault="00574174" w:rsidP="00574174">
      <w:pPr>
        <w:numPr>
          <w:ilvl w:val="0"/>
          <w:numId w:val="12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Жучка: лает, тянет за внучку.</w:t>
      </w:r>
    </w:p>
    <w:p w:rsidR="00574174" w:rsidRPr="00574174" w:rsidRDefault="00574174" w:rsidP="00574174">
      <w:pPr>
        <w:numPr>
          <w:ilvl w:val="0"/>
          <w:numId w:val="12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Кошка: мяукает, идёт неохотно.</w:t>
      </w:r>
    </w:p>
    <w:p w:rsidR="00574174" w:rsidRPr="00574174" w:rsidRDefault="00574174" w:rsidP="00574174">
      <w:pPr>
        <w:numPr>
          <w:ilvl w:val="0"/>
          <w:numId w:val="12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Мышка: пискливо соглашается помочь, тянет изо всех сил.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Атрибуты: большая картонная репка на верёвке, фартуки для деда и бабки, ушки для мышки, хвост для кошки.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t>2. «Теремок»</w:t>
      </w:r>
      <w:r w:rsidRPr="00574174">
        <w:rPr>
          <w:rFonts w:ascii="Arial" w:eastAsia="Times New Roman" w:hAnsi="Arial" w:cs="Arial"/>
          <w:color w:val="000000"/>
          <w:spacing w:val="3"/>
          <w:sz w:val="19"/>
        </w:rPr>
        <w:t> (для средней группы)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Отрывок: сцена заселения медведя.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Ключевые моменты:</w:t>
      </w:r>
    </w:p>
    <w:p w:rsidR="00574174" w:rsidRPr="00574174" w:rsidRDefault="00574174" w:rsidP="00574174">
      <w:pPr>
        <w:numPr>
          <w:ilvl w:val="0"/>
          <w:numId w:val="13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мышка: тоненьким голоском приглашает медведя;</w:t>
      </w:r>
    </w:p>
    <w:p w:rsidR="00574174" w:rsidRPr="00574174" w:rsidRDefault="00574174" w:rsidP="00574174">
      <w:pPr>
        <w:numPr>
          <w:ilvl w:val="0"/>
          <w:numId w:val="13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лягушка: сомневается, но соглашается;</w:t>
      </w:r>
    </w:p>
    <w:p w:rsidR="00574174" w:rsidRPr="00574174" w:rsidRDefault="00574174" w:rsidP="00574174">
      <w:pPr>
        <w:numPr>
          <w:ilvl w:val="0"/>
          <w:numId w:val="13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заяц: волнуется, оглядывается на медведя;</w:t>
      </w:r>
    </w:p>
    <w:p w:rsidR="00574174" w:rsidRPr="00574174" w:rsidRDefault="00574174" w:rsidP="00574174">
      <w:pPr>
        <w:numPr>
          <w:ilvl w:val="0"/>
          <w:numId w:val="13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медведь: медленно подходит, низко рычит, пытается влезть;</w:t>
      </w:r>
    </w:p>
    <w:p w:rsidR="00574174" w:rsidRPr="00574174" w:rsidRDefault="00574174" w:rsidP="00574174">
      <w:pPr>
        <w:numPr>
          <w:ilvl w:val="0"/>
          <w:numId w:val="13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общий испуг и разбегание.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Атрибуты: макет теремка, маски животных, звуки леса на фоне.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t>3. «Гуси</w:t>
      </w:r>
      <w:r w:rsidRPr="00574174">
        <w:rPr>
          <w:rFonts w:ascii="Arial" w:eastAsia="Times New Roman" w:hAnsi="Arial" w:cs="Arial"/>
          <w:b/>
          <w:bCs/>
          <w:color w:val="000000"/>
          <w:spacing w:val="3"/>
          <w:sz w:val="19"/>
        </w:rPr>
        <w:noBreakHyphen/>
        <w:t>лебеди»</w:t>
      </w:r>
      <w:r w:rsidRPr="00574174">
        <w:rPr>
          <w:rFonts w:ascii="Arial" w:eastAsia="Times New Roman" w:hAnsi="Arial" w:cs="Arial"/>
          <w:color w:val="000000"/>
          <w:spacing w:val="3"/>
          <w:sz w:val="19"/>
        </w:rPr>
        <w:t> (для старшей группы)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Отрывок: встреча девочки с печкой, яблоней и речкой.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Особенности:</w:t>
      </w:r>
    </w:p>
    <w:p w:rsidR="00574174" w:rsidRPr="00574174" w:rsidRDefault="00574174" w:rsidP="00574174">
      <w:pPr>
        <w:numPr>
          <w:ilvl w:val="0"/>
          <w:numId w:val="14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печка: низкий, глухой голос, медленные движения;</w:t>
      </w:r>
    </w:p>
    <w:p w:rsidR="00574174" w:rsidRPr="00574174" w:rsidRDefault="00574174" w:rsidP="00574174">
      <w:pPr>
        <w:numPr>
          <w:ilvl w:val="0"/>
          <w:numId w:val="14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яблоня: шелестящие звуки, покачивание ветвями;</w:t>
      </w:r>
    </w:p>
    <w:p w:rsidR="00574174" w:rsidRPr="00574174" w:rsidRDefault="00574174" w:rsidP="00574174">
      <w:pPr>
        <w:numPr>
          <w:ilvl w:val="0"/>
          <w:numId w:val="14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речка: плавные движения руками, журчащая интонация;</w:t>
      </w:r>
    </w:p>
    <w:p w:rsidR="00574174" w:rsidRPr="00574174" w:rsidRDefault="00574174" w:rsidP="00574174">
      <w:pPr>
        <w:numPr>
          <w:ilvl w:val="0"/>
          <w:numId w:val="14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девочка: меняется отношение к помощникам (сначала пренебрегает, потом просит помощи).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Атрибуты: платок для девочки, веточки с яблоками, голубая ткань для речки, макет печки.</w:t>
      </w:r>
    </w:p>
    <w:p w:rsidR="00574174" w:rsidRPr="00574174" w:rsidRDefault="00574174" w:rsidP="00574174">
      <w:pPr>
        <w:spacing w:before="387" w:after="3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17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74174" w:rsidRP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24"/>
        </w:rPr>
        <w:t>Методические советы воспитателю</w:t>
      </w:r>
    </w:p>
    <w:p w:rsidR="00574174" w:rsidRPr="00574174" w:rsidRDefault="00574174" w:rsidP="00574174">
      <w:pPr>
        <w:numPr>
          <w:ilvl w:val="0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Начинайте с коротких отрывков (2–3 минуты).</w:t>
      </w:r>
    </w:p>
    <w:p w:rsidR="00574174" w:rsidRPr="00574174" w:rsidRDefault="00574174" w:rsidP="00574174">
      <w:pPr>
        <w:numPr>
          <w:ilvl w:val="0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Используйте игровые разминки перед репетицией:</w:t>
      </w:r>
    </w:p>
    <w:p w:rsidR="00574174" w:rsidRPr="00574174" w:rsidRDefault="00574174" w:rsidP="00574174">
      <w:pPr>
        <w:numPr>
          <w:ilvl w:val="1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«Изобрази зайчика, который испугался»;</w:t>
      </w:r>
    </w:p>
    <w:p w:rsidR="00574174" w:rsidRPr="00574174" w:rsidRDefault="00574174" w:rsidP="00574174">
      <w:pPr>
        <w:numPr>
          <w:ilvl w:val="1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lastRenderedPageBreak/>
        <w:t>«Покажи, как медведь идёт по лесу»;</w:t>
      </w:r>
    </w:p>
    <w:p w:rsidR="00574174" w:rsidRPr="00574174" w:rsidRDefault="00574174" w:rsidP="00574174">
      <w:pPr>
        <w:numPr>
          <w:ilvl w:val="1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«Произнеси</w:t>
      </w:r>
      <w:proofErr w:type="gramStart"/>
      <w:r w:rsidRPr="00574174">
        <w:rPr>
          <w:rFonts w:ascii="Arial" w:eastAsia="Times New Roman" w:hAnsi="Arial" w:cs="Arial"/>
          <w:color w:val="000000"/>
          <w:spacing w:val="3"/>
          <w:sz w:val="19"/>
        </w:rPr>
        <w:t> „З</w:t>
      </w:r>
      <w:proofErr w:type="gramEnd"/>
      <w:r w:rsidRPr="00574174">
        <w:rPr>
          <w:rFonts w:ascii="Arial" w:eastAsia="Times New Roman" w:hAnsi="Arial" w:cs="Arial"/>
          <w:color w:val="000000"/>
          <w:spacing w:val="3"/>
          <w:sz w:val="19"/>
        </w:rPr>
        <w:t>дравствуй!“ радостно, грустно, сердито».</w:t>
      </w:r>
    </w:p>
    <w:p w:rsidR="00574174" w:rsidRPr="00574174" w:rsidRDefault="00574174" w:rsidP="00574174">
      <w:pPr>
        <w:numPr>
          <w:ilvl w:val="0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Хвалите каждого участника после выступления.</w:t>
      </w:r>
    </w:p>
    <w:p w:rsidR="00574174" w:rsidRPr="00574174" w:rsidRDefault="00574174" w:rsidP="00574174">
      <w:pPr>
        <w:numPr>
          <w:ilvl w:val="0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Не требуйте идеального запоминания текста — разрешайте подглядывать в подсказку.</w:t>
      </w:r>
    </w:p>
    <w:p w:rsidR="00574174" w:rsidRPr="00574174" w:rsidRDefault="00574174" w:rsidP="00574174">
      <w:pPr>
        <w:numPr>
          <w:ilvl w:val="0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Чередуйте активные и спокойные роли для одного ребёнка.</w:t>
      </w:r>
    </w:p>
    <w:p w:rsidR="00574174" w:rsidRPr="00574174" w:rsidRDefault="00574174" w:rsidP="00574174">
      <w:pPr>
        <w:numPr>
          <w:ilvl w:val="0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После показа обсудите с детьми:</w:t>
      </w:r>
    </w:p>
    <w:p w:rsidR="00574174" w:rsidRPr="00574174" w:rsidRDefault="00574174" w:rsidP="00574174">
      <w:pPr>
        <w:numPr>
          <w:ilvl w:val="1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что получилось лучше всего;</w:t>
      </w:r>
    </w:p>
    <w:p w:rsidR="00574174" w:rsidRPr="00574174" w:rsidRDefault="00574174" w:rsidP="00574174">
      <w:pPr>
        <w:numPr>
          <w:ilvl w:val="1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что было трудно;</w:t>
      </w:r>
    </w:p>
    <w:p w:rsidR="00574174" w:rsidRPr="00574174" w:rsidRDefault="00574174" w:rsidP="00574174">
      <w:pPr>
        <w:numPr>
          <w:ilvl w:val="1"/>
          <w:numId w:val="15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как можно улучшить спектакль в следующий раз.</w:t>
      </w:r>
    </w:p>
    <w:p w:rsidR="00574174" w:rsidRPr="00574174" w:rsidRDefault="00574174" w:rsidP="00574174">
      <w:pPr>
        <w:shd w:val="clear" w:color="auto" w:fill="FFFFFF"/>
        <w:spacing w:before="290" w:after="145" w:line="339" w:lineRule="atLeas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</w:pPr>
      <w:r w:rsidRPr="00574174">
        <w:rPr>
          <w:rFonts w:ascii="Arial" w:eastAsia="Times New Roman" w:hAnsi="Arial" w:cs="Arial"/>
          <w:b/>
          <w:bCs/>
          <w:color w:val="000000"/>
          <w:spacing w:val="3"/>
          <w:sz w:val="24"/>
        </w:rPr>
        <w:t>Развивающий эффект</w:t>
      </w:r>
    </w:p>
    <w:p w:rsidR="00574174" w:rsidRPr="00574174" w:rsidRDefault="00574174" w:rsidP="00574174">
      <w:pPr>
        <w:shd w:val="clear" w:color="auto" w:fill="FFFFFF"/>
        <w:spacing w:before="97" w:after="97" w:line="339" w:lineRule="atLeast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Такая деятельность комплексно развивает ребёнка:</w:t>
      </w:r>
    </w:p>
    <w:p w:rsidR="00574174" w:rsidRPr="00574174" w:rsidRDefault="00574174" w:rsidP="00574174">
      <w:pPr>
        <w:numPr>
          <w:ilvl w:val="0"/>
          <w:numId w:val="1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речь и словарный запас;</w:t>
      </w:r>
    </w:p>
    <w:p w:rsidR="00574174" w:rsidRPr="00574174" w:rsidRDefault="00574174" w:rsidP="00574174">
      <w:pPr>
        <w:numPr>
          <w:ilvl w:val="0"/>
          <w:numId w:val="1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эмоциональную сферу (распознавание и выражение чувств);</w:t>
      </w:r>
    </w:p>
    <w:p w:rsidR="00574174" w:rsidRPr="00574174" w:rsidRDefault="00574174" w:rsidP="00574174">
      <w:pPr>
        <w:numPr>
          <w:ilvl w:val="0"/>
          <w:numId w:val="1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коммуникативные навыки;</w:t>
      </w:r>
    </w:p>
    <w:p w:rsidR="00574174" w:rsidRPr="00574174" w:rsidRDefault="00574174" w:rsidP="00574174">
      <w:pPr>
        <w:numPr>
          <w:ilvl w:val="0"/>
          <w:numId w:val="1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память и внимание;</w:t>
      </w:r>
    </w:p>
    <w:p w:rsidR="00574174" w:rsidRPr="00574174" w:rsidRDefault="00574174" w:rsidP="00574174">
      <w:pPr>
        <w:numPr>
          <w:ilvl w:val="0"/>
          <w:numId w:val="1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воображение и </w:t>
      </w:r>
      <w:proofErr w:type="spellStart"/>
      <w:r w:rsidRPr="00574174">
        <w:rPr>
          <w:rFonts w:ascii="Arial" w:eastAsia="Times New Roman" w:hAnsi="Arial" w:cs="Arial"/>
          <w:color w:val="000000"/>
          <w:spacing w:val="3"/>
          <w:sz w:val="19"/>
        </w:rPr>
        <w:t>креативность</w:t>
      </w:r>
      <w:proofErr w:type="spellEnd"/>
      <w:r w:rsidRPr="00574174">
        <w:rPr>
          <w:rFonts w:ascii="Arial" w:eastAsia="Times New Roman" w:hAnsi="Arial" w:cs="Arial"/>
          <w:color w:val="000000"/>
          <w:spacing w:val="3"/>
          <w:sz w:val="19"/>
        </w:rPr>
        <w:t>;</w:t>
      </w:r>
    </w:p>
    <w:p w:rsidR="00574174" w:rsidRPr="00574174" w:rsidRDefault="00574174" w:rsidP="00574174">
      <w:pPr>
        <w:numPr>
          <w:ilvl w:val="0"/>
          <w:numId w:val="1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мелкую и крупную моторику;</w:t>
      </w:r>
    </w:p>
    <w:p w:rsidR="00574174" w:rsidRPr="00574174" w:rsidRDefault="00574174" w:rsidP="00574174">
      <w:pPr>
        <w:numPr>
          <w:ilvl w:val="0"/>
          <w:numId w:val="16"/>
        </w:numPr>
        <w:shd w:val="clear" w:color="auto" w:fill="FFFFFF"/>
        <w:spacing w:before="97" w:after="97" w:line="339" w:lineRule="atLeast"/>
        <w:ind w:left="0"/>
        <w:rPr>
          <w:rFonts w:ascii="Arial" w:eastAsia="Times New Roman" w:hAnsi="Arial" w:cs="Arial"/>
          <w:color w:val="000000"/>
          <w:spacing w:val="3"/>
          <w:sz w:val="19"/>
          <w:szCs w:val="19"/>
        </w:rPr>
      </w:pPr>
      <w:r w:rsidRPr="00574174">
        <w:rPr>
          <w:rFonts w:ascii="Arial" w:eastAsia="Times New Roman" w:hAnsi="Arial" w:cs="Arial"/>
          <w:color w:val="000000"/>
          <w:spacing w:val="3"/>
          <w:sz w:val="19"/>
        </w:rPr>
        <w:t>уверенность в себе.</w:t>
      </w:r>
    </w:p>
    <w:p w:rsidR="003D21AD" w:rsidRPr="00574174" w:rsidRDefault="003D21AD" w:rsidP="003D21AD">
      <w:pPr>
        <w:pStyle w:val="a3"/>
        <w:shd w:val="clear" w:color="auto" w:fill="FFFFFF"/>
        <w:spacing w:before="97" w:beforeAutospacing="0" w:after="97" w:afterAutospacing="0" w:line="339" w:lineRule="atLeast"/>
        <w:rPr>
          <w:color w:val="000000"/>
          <w:sz w:val="36"/>
          <w:szCs w:val="36"/>
        </w:rPr>
      </w:pPr>
    </w:p>
    <w:p w:rsidR="003D21AD" w:rsidRDefault="003D21AD" w:rsidP="003D21AD">
      <w:pPr>
        <w:pStyle w:val="a3"/>
        <w:shd w:val="clear" w:color="auto" w:fill="FFFFFF"/>
        <w:spacing w:before="97" w:beforeAutospacing="0" w:after="97" w:afterAutospacing="0" w:line="339" w:lineRule="atLeast"/>
        <w:rPr>
          <w:color w:val="000000"/>
          <w:sz w:val="28"/>
          <w:szCs w:val="28"/>
        </w:rPr>
      </w:pPr>
    </w:p>
    <w:p w:rsidR="003D21AD" w:rsidRDefault="003D21AD" w:rsidP="003D21AD">
      <w:pPr>
        <w:pStyle w:val="a3"/>
        <w:shd w:val="clear" w:color="auto" w:fill="FFFFFF"/>
        <w:spacing w:before="97" w:beforeAutospacing="0" w:after="97" w:afterAutospacing="0" w:line="339" w:lineRule="atLeast"/>
        <w:rPr>
          <w:color w:val="000000"/>
          <w:sz w:val="28"/>
          <w:szCs w:val="28"/>
        </w:rPr>
      </w:pPr>
    </w:p>
    <w:p w:rsidR="003D21AD" w:rsidRDefault="003D21AD" w:rsidP="003D21AD">
      <w:pPr>
        <w:pStyle w:val="a3"/>
        <w:shd w:val="clear" w:color="auto" w:fill="FFFFFF"/>
        <w:spacing w:before="97" w:beforeAutospacing="0" w:after="97" w:afterAutospacing="0" w:line="339" w:lineRule="atLeast"/>
        <w:rPr>
          <w:color w:val="000000"/>
          <w:sz w:val="28"/>
          <w:szCs w:val="28"/>
        </w:rPr>
      </w:pPr>
    </w:p>
    <w:p w:rsidR="003D21AD" w:rsidRPr="0015425C" w:rsidRDefault="003D21AD" w:rsidP="003D21AD">
      <w:pPr>
        <w:pStyle w:val="a3"/>
        <w:shd w:val="clear" w:color="auto" w:fill="FFFFFF"/>
        <w:spacing w:before="97" w:beforeAutospacing="0" w:after="97" w:afterAutospacing="0" w:line="339" w:lineRule="atLeast"/>
        <w:rPr>
          <w:color w:val="000000"/>
          <w:sz w:val="28"/>
          <w:szCs w:val="28"/>
        </w:rPr>
      </w:pPr>
    </w:p>
    <w:p w:rsidR="0015425C" w:rsidRPr="0015425C" w:rsidRDefault="0015425C">
      <w:pPr>
        <w:rPr>
          <w:rFonts w:ascii="Times New Roman" w:hAnsi="Times New Roman" w:cs="Times New Roman"/>
          <w:sz w:val="28"/>
          <w:szCs w:val="28"/>
        </w:rPr>
      </w:pPr>
    </w:p>
    <w:sectPr w:rsidR="0015425C" w:rsidRPr="0015425C" w:rsidSect="004D4D66">
      <w:pgSz w:w="11906" w:h="16838"/>
      <w:pgMar w:top="426" w:right="4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27E"/>
    <w:multiLevelType w:val="multilevel"/>
    <w:tmpl w:val="806C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67669"/>
    <w:multiLevelType w:val="multilevel"/>
    <w:tmpl w:val="E250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B54B8"/>
    <w:multiLevelType w:val="multilevel"/>
    <w:tmpl w:val="982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736D3"/>
    <w:multiLevelType w:val="multilevel"/>
    <w:tmpl w:val="FF62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11338"/>
    <w:multiLevelType w:val="multilevel"/>
    <w:tmpl w:val="03A2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20569"/>
    <w:multiLevelType w:val="hybridMultilevel"/>
    <w:tmpl w:val="5D24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86271"/>
    <w:multiLevelType w:val="multilevel"/>
    <w:tmpl w:val="B038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24358"/>
    <w:multiLevelType w:val="multilevel"/>
    <w:tmpl w:val="B0D4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80162"/>
    <w:multiLevelType w:val="multilevel"/>
    <w:tmpl w:val="7AD4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635C9"/>
    <w:multiLevelType w:val="multilevel"/>
    <w:tmpl w:val="60A4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326027"/>
    <w:multiLevelType w:val="multilevel"/>
    <w:tmpl w:val="EF8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D4C4F"/>
    <w:multiLevelType w:val="multilevel"/>
    <w:tmpl w:val="4A46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B051A"/>
    <w:multiLevelType w:val="multilevel"/>
    <w:tmpl w:val="EB8C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B06EBC"/>
    <w:multiLevelType w:val="multilevel"/>
    <w:tmpl w:val="F6B0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530522"/>
    <w:multiLevelType w:val="multilevel"/>
    <w:tmpl w:val="3F6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AF10B9"/>
    <w:multiLevelType w:val="multilevel"/>
    <w:tmpl w:val="6B54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BB2D85"/>
    <w:multiLevelType w:val="multilevel"/>
    <w:tmpl w:val="12A2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251300"/>
    <w:multiLevelType w:val="multilevel"/>
    <w:tmpl w:val="3014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5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0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1543"/>
    <w:rsid w:val="0015425C"/>
    <w:rsid w:val="00185436"/>
    <w:rsid w:val="003D21AD"/>
    <w:rsid w:val="004D4D66"/>
    <w:rsid w:val="00531543"/>
    <w:rsid w:val="0057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4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15425C"/>
  </w:style>
  <w:style w:type="paragraph" w:styleId="a4">
    <w:name w:val="List Paragraph"/>
    <w:basedOn w:val="a"/>
    <w:uiPriority w:val="34"/>
    <w:qFormat/>
    <w:rsid w:val="001542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741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185436"/>
    <w:rPr>
      <w:b/>
      <w:bCs/>
    </w:rPr>
  </w:style>
  <w:style w:type="character" w:styleId="a6">
    <w:name w:val="Hyperlink"/>
    <w:basedOn w:val="a0"/>
    <w:uiPriority w:val="99"/>
    <w:semiHidden/>
    <w:unhideWhenUsed/>
    <w:rsid w:val="0018543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596">
          <w:marLeft w:val="0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2026-04-05T22:44:00Z</cp:lastPrinted>
  <dcterms:created xsi:type="dcterms:W3CDTF">2026-04-05T10:28:00Z</dcterms:created>
  <dcterms:modified xsi:type="dcterms:W3CDTF">2026-04-05T22:45:00Z</dcterms:modified>
</cp:coreProperties>
</file>