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7F" w:rsidRPr="001C7A7F" w:rsidRDefault="001C7A7F" w:rsidP="001C7A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1C7A7F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="00462789">
        <w:rPr>
          <w:rFonts w:ascii="Arial" w:eastAsia="Times New Roman" w:hAnsi="Arial" w:cs="Arial"/>
          <w:b/>
          <w:sz w:val="24"/>
          <w:szCs w:val="24"/>
          <w:lang w:eastAsia="ru-RU"/>
        </w:rPr>
        <w:t>етодическая разработка по изо. Т</w:t>
      </w:r>
      <w:r w:rsidRPr="001C7A7F">
        <w:rPr>
          <w:rFonts w:ascii="Arial" w:eastAsia="Times New Roman" w:hAnsi="Arial" w:cs="Arial"/>
          <w:b/>
          <w:sz w:val="24"/>
          <w:szCs w:val="24"/>
          <w:lang w:eastAsia="ru-RU"/>
        </w:rPr>
        <w:t>ехнические приемы и материалы для работы на уроках.</w:t>
      </w:r>
    </w:p>
    <w:bookmarkEnd w:id="0"/>
    <w:p w:rsidR="001C7A7F" w:rsidRPr="001C7A7F" w:rsidRDefault="001C7A7F" w:rsidP="001C7A7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sz w:val="24"/>
          <w:szCs w:val="24"/>
          <w:lang w:eastAsia="ru-RU"/>
        </w:rPr>
        <w:t>Методическая разработка по изобразительному искусству (ИЗО) строится на постепенном усложнении техник: от базовых графических навыков до сложных смешанных техник.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sz w:val="24"/>
          <w:szCs w:val="24"/>
          <w:lang w:eastAsia="ru-RU"/>
        </w:rPr>
        <w:t>Ниже представлен краткий путеводитель по основным приемам и материалам, которые помогут сделать уроки разнообразными.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Графические материалы и техники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sz w:val="24"/>
          <w:szCs w:val="24"/>
          <w:lang w:eastAsia="ru-RU"/>
        </w:rPr>
        <w:t>Графика — это основа. Она развивает глазомер и чувство линии.</w:t>
      </w:r>
    </w:p>
    <w:p w:rsidR="001C7A7F" w:rsidRPr="001C7A7F" w:rsidRDefault="001C7A7F" w:rsidP="001C7A7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Простой карандаш: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Обучение штриховке (параллельная, перекрестная), тушевке и передаче объема через свет и тень.</w:t>
      </w:r>
    </w:p>
    <w:p w:rsidR="001C7A7F" w:rsidRPr="001C7A7F" w:rsidRDefault="001C7A7F" w:rsidP="001C7A7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Мягкие материалы (уголь, сангина, сепия):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Идеальны для быстрых набросков и пейзажей. Техника — растушевка пальцем или салфеткой.</w:t>
      </w:r>
    </w:p>
    <w:p w:rsidR="001C7A7F" w:rsidRPr="001C7A7F" w:rsidRDefault="001C7A7F" w:rsidP="001C7A7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Гелевые</w:t>
      </w:r>
      <w:proofErr w:type="spellEnd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ручки и </w:t>
      </w:r>
      <w:proofErr w:type="spellStart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линеры</w:t>
      </w:r>
      <w:proofErr w:type="spellEnd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Техника </w:t>
      </w: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«Графический дизайн»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— использование точек (пуантилизм), паттернов и декоративных линий.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Живописные техники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sz w:val="24"/>
          <w:szCs w:val="24"/>
          <w:lang w:eastAsia="ru-RU"/>
        </w:rPr>
        <w:t>Работа с цветом развивает эмоциональное восприятие.</w:t>
      </w:r>
    </w:p>
    <w:p w:rsidR="001C7A7F" w:rsidRPr="001C7A7F" w:rsidRDefault="001C7A7F" w:rsidP="001C7A7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Акварель:</w:t>
      </w:r>
    </w:p>
    <w:p w:rsidR="001C7A7F" w:rsidRPr="001C7A7F" w:rsidRDefault="001C7A7F" w:rsidP="001C7A7F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</w:t>
      </w:r>
      <w:proofErr w:type="spellStart"/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По-сырому</w:t>
      </w:r>
      <w:proofErr w:type="spellEnd"/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» (</w:t>
      </w:r>
      <w:proofErr w:type="spellStart"/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алла</w:t>
      </w:r>
      <w:proofErr w:type="spellEnd"/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прима):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работа по мокрой бумаге для мягких переходов.</w:t>
      </w:r>
    </w:p>
    <w:p w:rsidR="001C7A7F" w:rsidRPr="001C7A7F" w:rsidRDefault="001C7A7F" w:rsidP="001C7A7F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Лессировка: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нанесение прозрачных слоев друг на друга после высыхания.</w:t>
      </w:r>
    </w:p>
    <w:p w:rsidR="001C7A7F" w:rsidRPr="001C7A7F" w:rsidRDefault="001C7A7F" w:rsidP="001C7A7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Гуашь:</w:t>
      </w:r>
    </w:p>
    <w:p w:rsidR="001C7A7F" w:rsidRPr="001C7A7F" w:rsidRDefault="001C7A7F" w:rsidP="001C7A7F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Пастозная техника: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нанесение густых мазков (похоже на масло).</w:t>
      </w:r>
    </w:p>
    <w:p w:rsidR="001C7A7F" w:rsidRPr="001C7A7F" w:rsidRDefault="001C7A7F" w:rsidP="001C7A7F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«Сухая кисть»: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фактуры (мех животного, хвоя) почти сухой щетиной.</w:t>
      </w:r>
    </w:p>
    <w:p w:rsidR="001C7A7F" w:rsidRPr="001C7A7F" w:rsidRDefault="001C7A7F" w:rsidP="001C7A7F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Восковые мелки + Акварель: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Смешанная техника, где воск отталкивает воду, создавая эффект «свечения» или витража.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Нетрадиционные техники (для развития креативности)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sz w:val="24"/>
          <w:szCs w:val="24"/>
          <w:lang w:eastAsia="ru-RU"/>
        </w:rPr>
        <w:t>Такие приемы снимают страх «чистого листа» у учеников.</w:t>
      </w:r>
    </w:p>
    <w:p w:rsidR="001C7A7F" w:rsidRPr="001C7A7F" w:rsidRDefault="001C7A7F" w:rsidP="001C7A7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Гратаж</w:t>
      </w:r>
      <w:proofErr w:type="spellEnd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Процарапывание рисунка пером по предварительно закрашенному черной тушью восковому слою.</w:t>
      </w:r>
    </w:p>
    <w:p w:rsidR="001C7A7F" w:rsidRPr="001C7A7F" w:rsidRDefault="001C7A7F" w:rsidP="001C7A7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Монотипия: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оттиска с гладкой поверхности (пластик, стекло) на бумагу. Позволяет увидеть в случайном пятне образ.</w:t>
      </w:r>
    </w:p>
    <w:p w:rsidR="001C7A7F" w:rsidRPr="001C7A7F" w:rsidRDefault="001C7A7F" w:rsidP="001C7A7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Кляксография</w:t>
      </w:r>
      <w:proofErr w:type="spellEnd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Раздувание капли краски через трубочку для создания деревьев или фантастических существ.</w:t>
      </w:r>
    </w:p>
    <w:p w:rsidR="001C7A7F" w:rsidRPr="001C7A7F" w:rsidRDefault="001C7A7F" w:rsidP="001C7A7F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Оттиски: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 природных материалов (листья, колосья) или подручных средств (пупырчатая пленка, губки) как штампов.</w:t>
      </w: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Пластические материалы</w:t>
      </w:r>
    </w:p>
    <w:p w:rsidR="001C7A7F" w:rsidRPr="001C7A7F" w:rsidRDefault="001C7A7F" w:rsidP="001C7A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Пластилинография</w:t>
      </w:r>
      <w:proofErr w:type="spellEnd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«Рисование» пластилином на картоне. Развивает мелкую моторику.</w:t>
      </w:r>
    </w:p>
    <w:p w:rsidR="001C7A7F" w:rsidRDefault="001C7A7F" w:rsidP="001C7A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Тестопластика</w:t>
      </w:r>
      <w:proofErr w:type="spellEnd"/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Лепка из соленого теста с последующим обжигом и росписью.</w:t>
      </w:r>
    </w:p>
    <w:p w:rsidR="001C7A7F" w:rsidRPr="001C7A7F" w:rsidRDefault="001C7A7F" w:rsidP="001C7A7F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7A7F" w:rsidRPr="001C7A7F" w:rsidRDefault="001C7A7F" w:rsidP="001C7A7F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Структура методического плана урока:</w:t>
      </w:r>
    </w:p>
    <w:p w:rsidR="001C7A7F" w:rsidRPr="001C7A7F" w:rsidRDefault="001C7A7F" w:rsidP="001C7A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Тема и цель: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(например, «Изучение холодной гаммы»).</w:t>
      </w:r>
    </w:p>
    <w:p w:rsidR="001C7A7F" w:rsidRPr="001C7A7F" w:rsidRDefault="001C7A7F" w:rsidP="001C7A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Материалы: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 необходимого (бумага А4, беличьи кисти, акварель).</w:t>
      </w:r>
    </w:p>
    <w:p w:rsidR="001C7A7F" w:rsidRPr="001C7A7F" w:rsidRDefault="001C7A7F" w:rsidP="001C7A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Демонстрация: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Показ учителем приема (например, как сделать плавный градиент).</w:t>
      </w:r>
    </w:p>
    <w:p w:rsidR="001C7A7F" w:rsidRPr="001C7A7F" w:rsidRDefault="001C7A7F" w:rsidP="001C7A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Практика: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Самостоятельная работа учеников под присмотром.</w:t>
      </w:r>
    </w:p>
    <w:p w:rsidR="001C7A7F" w:rsidRPr="001C7A7F" w:rsidRDefault="001C7A7F" w:rsidP="001C7A7F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1C7A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Рефлексия:</w:t>
      </w:r>
      <w:r w:rsidRPr="001C7A7F">
        <w:rPr>
          <w:rFonts w:ascii="Arial" w:eastAsia="Times New Roman" w:hAnsi="Arial" w:cs="Arial"/>
          <w:sz w:val="24"/>
          <w:szCs w:val="24"/>
          <w:lang w:eastAsia="ru-RU"/>
        </w:rPr>
        <w:t xml:space="preserve"> Выставка работ и обсуждение достигнутых эффектов.</w:t>
      </w:r>
    </w:p>
    <w:p w:rsidR="00E737DF" w:rsidRDefault="00E737DF"/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 урока: «Пейзаж в технике акварели: учимся работать „по</w:t>
      </w: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noBreakHyphen/>
        <w:t>мокрому“»</w:t>
      </w:r>
    </w:p>
    <w:p w:rsidR="00462789" w:rsidRPr="00462789" w:rsidRDefault="00462789" w:rsidP="0046278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Класс: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 (возраст 9–10 лет).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Продолжительность: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45 минут.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 урока: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комбинированный (изучение нового материала + практическая работа).</w:t>
      </w:r>
    </w:p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Пояснительная записка</w:t>
      </w:r>
    </w:p>
    <w:p w:rsidR="00462789" w:rsidRPr="00462789" w:rsidRDefault="00462789" w:rsidP="0046278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Урок знакомит учащихся с акварельной техникой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 на примере пейзажа. Акварель развивает цветовое восприятие, мелкую моторику, творческое мышление и эстетический вкус. Техника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 позволяет получить мягкие переходы цвета и эффект воздушности, характерный для пейзажной живописи.</w:t>
      </w:r>
    </w:p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 и задачи</w:t>
      </w:r>
    </w:p>
    <w:p w:rsidR="00462789" w:rsidRPr="00462789" w:rsidRDefault="00462789" w:rsidP="0046278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Цели:</w:t>
      </w:r>
    </w:p>
    <w:p w:rsidR="00462789" w:rsidRPr="00462789" w:rsidRDefault="00462789" w:rsidP="0046278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сформировать представление о технике акварельной живописи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мокрому»;</w:t>
      </w:r>
    </w:p>
    <w:p w:rsidR="00462789" w:rsidRPr="00462789" w:rsidRDefault="00462789" w:rsidP="00462789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 навыки работы с акварелью и композиционного построения пейзажа.</w:t>
      </w:r>
    </w:p>
    <w:p w:rsidR="00462789" w:rsidRPr="00462789" w:rsidRDefault="00462789" w:rsidP="0046278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462789" w:rsidRPr="00462789" w:rsidRDefault="00462789" w:rsidP="0046278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познакомить с особенностями техники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мокрому», правилами работы с акварельными красками и влажной бумагой;</w:t>
      </w:r>
    </w:p>
    <w:p w:rsidR="00462789" w:rsidRPr="00462789" w:rsidRDefault="00462789" w:rsidP="0046278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развивающие: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развить цветовое восприятие, глазомер, координацию движений, воображение;</w:t>
      </w:r>
    </w:p>
    <w:p w:rsidR="00462789" w:rsidRPr="00462789" w:rsidRDefault="00462789" w:rsidP="00462789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воспитательные: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воспитать интерес к изобразительному искусству, аккуратность в работе с красками, эстетическое отношение к природе.</w:t>
      </w:r>
    </w:p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Оборудование и материалы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бумага для акварели (формат А4), 1 лист на ученика;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акварельные краски;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кисти (белка или колонок № 6 и № 2);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ёмкость с водой;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палитра;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простой карандаш, ластик;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влажные салфетки;</w:t>
      </w:r>
    </w:p>
    <w:p w:rsidR="00462789" w:rsidRPr="00462789" w:rsidRDefault="00462789" w:rsidP="00462789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демонстрационные материалы: образцы работ в технике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мокрому», фотографии пейзажей (лес, поле, горы, река), пошаговая схема рисования.</w:t>
      </w:r>
    </w:p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Структура урока и хронометраж</w:t>
      </w:r>
    </w:p>
    <w:p w:rsidR="00462789" w:rsidRPr="00462789" w:rsidRDefault="00462789" w:rsidP="0046278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Организационный момент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(2 минуты):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приветствие;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 готовности к уроку;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 темы и целей урока.</w:t>
      </w:r>
    </w:p>
    <w:p w:rsidR="00462789" w:rsidRPr="00462789" w:rsidRDefault="00462789" w:rsidP="0046278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Теоретическая часть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(10 минут):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 рассказ об акварели и её особенностях;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объяснение техники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мокрому»: нанесение краски на предварительно смоченную водой бумагу;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демонстрация образцов работ и фотографий пейзажей;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разбор цветовой палитры пейзажа (небо, земля, деревья);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 пошаговой схемы рисования пейзажа в данной технике.</w:t>
      </w:r>
    </w:p>
    <w:p w:rsidR="00462789" w:rsidRPr="00462789" w:rsidRDefault="00462789" w:rsidP="0046278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Практическая часть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(25 минут):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 1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(5 минут): лёгкий набросок карандашом (горизонт, крупные формы деревьев, облаков);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 2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(10 минут): смачивание листа водой широкой кистью, нанесение основных цветовых пятен (небо — голубой, светло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голубой; земля — зелёный, коричневый);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этап 3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(10 минут): проработка деталей (деревья, облака) более тёмными оттенками, добавление теней и бликов.</w:t>
      </w:r>
    </w:p>
    <w:p w:rsidR="00462789" w:rsidRPr="00462789" w:rsidRDefault="00462789" w:rsidP="0046278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Подведение итогов и рефлексия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(7 минут):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 выставки работ на доске;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обсуждение: что получилось лучше всего, какие были трудности;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 для рефлексии:</w:t>
      </w:r>
    </w:p>
    <w:p w:rsidR="00462789" w:rsidRPr="00462789" w:rsidRDefault="00462789" w:rsidP="00462789">
      <w:pPr>
        <w:numPr>
          <w:ilvl w:val="2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понравилась ли техника «</w:t>
      </w:r>
      <w:proofErr w:type="spellStart"/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</w:t>
      </w:r>
      <w:proofErr w:type="spellEnd"/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»?</w:t>
      </w:r>
    </w:p>
    <w:p w:rsidR="00462789" w:rsidRPr="00462789" w:rsidRDefault="00462789" w:rsidP="00462789">
      <w:pPr>
        <w:numPr>
          <w:ilvl w:val="2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какие цвета использовались для неба/земли?</w:t>
      </w:r>
    </w:p>
    <w:p w:rsidR="00462789" w:rsidRPr="00462789" w:rsidRDefault="00462789" w:rsidP="00462789">
      <w:pPr>
        <w:numPr>
          <w:ilvl w:val="2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было самым сложным в работе?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 работ учителем с акцентом на творческий подход и аккуратность.</w:t>
      </w:r>
    </w:p>
    <w:p w:rsidR="00462789" w:rsidRPr="00462789" w:rsidRDefault="00462789" w:rsidP="00462789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Домашнее задание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(1 минута):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найти 2–3 фотографии пейзажей, которые хотелось бы нарисовать акварелью;</w:t>
      </w:r>
    </w:p>
    <w:p w:rsidR="00462789" w:rsidRPr="00462789" w:rsidRDefault="00462789" w:rsidP="00462789">
      <w:pPr>
        <w:numPr>
          <w:ilvl w:val="1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подобрать цветовую гамму для каждого пейзажа (записать или нарисовать на палитре).</w:t>
      </w:r>
    </w:p>
    <w:p w:rsidR="00462789" w:rsidRPr="00462789" w:rsidRDefault="00462789" w:rsidP="0046278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 рекомендации</w:t>
      </w:r>
    </w:p>
    <w:p w:rsidR="00462789" w:rsidRPr="00462789" w:rsidRDefault="00462789" w:rsidP="0046278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 работой убедитесь, что бумага хорошо смочена — это обеспечит плавные переходы цвета.</w:t>
      </w:r>
    </w:p>
    <w:p w:rsidR="00462789" w:rsidRPr="00462789" w:rsidRDefault="00462789" w:rsidP="0046278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Используйте яркие, но не слишком насыщенные цвета для фона, чтобы детали выделялись.</w:t>
      </w:r>
    </w:p>
    <w:p w:rsidR="00462789" w:rsidRPr="00462789" w:rsidRDefault="00462789" w:rsidP="0046278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Напоминайте ученикам о необходимости промывать кисть между цветами.</w:t>
      </w:r>
    </w:p>
    <w:p w:rsidR="00462789" w:rsidRPr="00462789" w:rsidRDefault="00462789" w:rsidP="0046278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 младших школьников выбирайте простые мотивы пейзажа (одно дерево, линия горизонта, облака).</w:t>
      </w:r>
    </w:p>
    <w:p w:rsidR="00462789" w:rsidRPr="00462789" w:rsidRDefault="00462789" w:rsidP="00462789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Поощряйте творческий подход: пусть дети экспериментируют с сочетаниями цветов и формами.</w:t>
      </w:r>
    </w:p>
    <w:p w:rsidR="00462789" w:rsidRPr="00462789" w:rsidRDefault="00462789" w:rsidP="00462789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 оценки</w:t>
      </w:r>
    </w:p>
    <w:p w:rsidR="00462789" w:rsidRPr="00462789" w:rsidRDefault="00462789" w:rsidP="00462789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 работы теме урока;</w:t>
      </w:r>
    </w:p>
    <w:p w:rsidR="00462789" w:rsidRPr="00462789" w:rsidRDefault="00462789" w:rsidP="00462789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владение техникой «по</w:t>
      </w: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мокрому» (мягкие переходы цвета, отсутствие грубых границ);</w:t>
      </w:r>
    </w:p>
    <w:p w:rsidR="00462789" w:rsidRPr="00462789" w:rsidRDefault="00462789" w:rsidP="00462789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композиционное решение (расположение объектов на листе);</w:t>
      </w:r>
    </w:p>
    <w:p w:rsidR="00462789" w:rsidRPr="00462789" w:rsidRDefault="00462789" w:rsidP="00462789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аккуратность исполнения;</w:t>
      </w:r>
    </w:p>
    <w:p w:rsidR="00462789" w:rsidRPr="00462789" w:rsidRDefault="00462789" w:rsidP="00462789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27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проявление творческой инициативы.</w:t>
      </w:r>
    </w:p>
    <w:p w:rsidR="00462789" w:rsidRDefault="00462789"/>
    <w:sectPr w:rsidR="0046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2648"/>
    <w:multiLevelType w:val="multilevel"/>
    <w:tmpl w:val="96D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06D6"/>
    <w:multiLevelType w:val="multilevel"/>
    <w:tmpl w:val="F4B2D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47D87"/>
    <w:multiLevelType w:val="multilevel"/>
    <w:tmpl w:val="F21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2400E"/>
    <w:multiLevelType w:val="multilevel"/>
    <w:tmpl w:val="3E80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35BD1"/>
    <w:multiLevelType w:val="multilevel"/>
    <w:tmpl w:val="6D3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66F32"/>
    <w:multiLevelType w:val="multilevel"/>
    <w:tmpl w:val="3EB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243D3"/>
    <w:multiLevelType w:val="multilevel"/>
    <w:tmpl w:val="53A0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F70E6"/>
    <w:multiLevelType w:val="multilevel"/>
    <w:tmpl w:val="003C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27722"/>
    <w:multiLevelType w:val="multilevel"/>
    <w:tmpl w:val="3004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73B3D"/>
    <w:multiLevelType w:val="multilevel"/>
    <w:tmpl w:val="8F7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B2316"/>
    <w:multiLevelType w:val="multilevel"/>
    <w:tmpl w:val="834EA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61"/>
    <w:rsid w:val="001C7A7F"/>
    <w:rsid w:val="00462789"/>
    <w:rsid w:val="008C3B61"/>
    <w:rsid w:val="00E7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A7BF"/>
  <w15:chartTrackingRefBased/>
  <w15:docId w15:val="{47D4BE41-A3D3-4534-B97B-75B16A19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0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3044">
                  <w:marLeft w:val="2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1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2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0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1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848176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176129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2596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965578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15576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988710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36046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5312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3349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93123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520645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Фрадкина</dc:creator>
  <cp:keywords/>
  <dc:description/>
  <cp:lastModifiedBy>Ирина Фрадкина</cp:lastModifiedBy>
  <cp:revision>5</cp:revision>
  <dcterms:created xsi:type="dcterms:W3CDTF">2026-04-12T12:23:00Z</dcterms:created>
  <dcterms:modified xsi:type="dcterms:W3CDTF">2026-04-12T12:30:00Z</dcterms:modified>
</cp:coreProperties>
</file>