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DE" w:rsidRPr="00F75F65" w:rsidRDefault="00A95BDE" w:rsidP="00A95BDE">
      <w:pPr>
        <w:shd w:val="clear" w:color="auto" w:fill="FFFFFF"/>
        <w:spacing w:after="0" w:line="240" w:lineRule="auto"/>
        <w:ind w:firstLine="993"/>
        <w:jc w:val="center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  <w:t>Сохранение  культуры, традиций,  и быта русского народа на уроках физической культуры.</w:t>
      </w:r>
    </w:p>
    <w:p w:rsidR="00083842" w:rsidRDefault="00C40090" w:rsidP="00A95BDE">
      <w:pPr>
        <w:shd w:val="clear" w:color="auto" w:fill="FFFFFF"/>
        <w:spacing w:after="0" w:line="240" w:lineRule="auto"/>
        <w:ind w:firstLine="993"/>
        <w:jc w:val="center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  <w:t xml:space="preserve">Автор Ковальчук Татьяна Викторовна,  учитель физической культуры. </w:t>
      </w:r>
    </w:p>
    <w:p w:rsidR="00C40090" w:rsidRPr="00F75F65" w:rsidRDefault="00C40090" w:rsidP="00A95BDE">
      <w:pPr>
        <w:shd w:val="clear" w:color="auto" w:fill="FFFFFF"/>
        <w:spacing w:after="0" w:line="240" w:lineRule="auto"/>
        <w:ind w:firstLine="993"/>
        <w:jc w:val="center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</w:pPr>
      <w:bookmarkStart w:id="0" w:name="_GoBack"/>
      <w:bookmarkEnd w:id="0"/>
      <w:r w:rsidRPr="00F75F65"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  <w:t>МБОУ СОШ № 16</w:t>
      </w:r>
      <w:r w:rsidR="00083842"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  <w:t xml:space="preserve"> им. М. С. Парыгина г. Невинномысск</w:t>
      </w:r>
    </w:p>
    <w:p w:rsidR="00671E78" w:rsidRPr="00F75F65" w:rsidRDefault="00671E78" w:rsidP="00A95BDE">
      <w:pPr>
        <w:shd w:val="clear" w:color="auto" w:fill="FFFFFF"/>
        <w:spacing w:after="0" w:line="240" w:lineRule="auto"/>
        <w:ind w:firstLine="993"/>
        <w:jc w:val="center"/>
        <w:outlineLvl w:val="1"/>
        <w:rPr>
          <w:rFonts w:ascii="Times New Roman" w:eastAsia="Times New Roman" w:hAnsi="Times New Roman" w:cs="Times New Roman"/>
          <w:b/>
          <w:color w:val="183741"/>
          <w:sz w:val="28"/>
          <w:szCs w:val="28"/>
          <w:lang w:eastAsia="ru-RU"/>
        </w:rPr>
      </w:pPr>
    </w:p>
    <w:p w:rsidR="00A95BDE" w:rsidRPr="00F75F65" w:rsidRDefault="00A95BDE" w:rsidP="00C40090">
      <w:pPr>
        <w:shd w:val="clear" w:color="auto" w:fill="FFFFFF"/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История развития любого этноса</w:t>
      </w:r>
      <w:r w:rsidR="00F65319"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, большого или малочисленного народа предполагает знание, </w:t>
      </w: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прежде всего, сущности традиций, культуры и быта своего народа, свои  национальные игры.  На протяжении веков игры сопутствуют повседневной жизни детей и взрослых, вырабатывают особые черты менталитета, вырабатывают жизненно важные физические качества, прививают честность, справедливость и достоинство.</w:t>
      </w:r>
    </w:p>
    <w:p w:rsidR="00A95BDE" w:rsidRPr="00F75F65" w:rsidRDefault="00A95BDE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Многие из этих игр  имеют многовековую историю: они сохранились до наших дней со времен глубокой старины, передавались из поколения в поколение, вбирая в себя лучшие национальные традиции. Они совершенствовались по мере хозяйственной деятельности человека, по мере совершенствования его разума.</w:t>
      </w:r>
    </w:p>
    <w:p w:rsidR="00A95BDE" w:rsidRPr="00F75F65" w:rsidRDefault="00A95BDE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Национальные спортивные традиции зависели от многих факторов: ландшафта, климата, природы и многих других.</w:t>
      </w:r>
    </w:p>
    <w:p w:rsidR="00A95BDE" w:rsidRPr="00F75F65" w:rsidRDefault="00A95BDE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Славянские народные игры разнообразны: от нехитрых развлечений простолюдинов, до царских забав, от забытых потех - до дисциплин, ставших спортивными в настоящее время и перешагнувшими границы России</w:t>
      </w:r>
      <w:r w:rsidR="00671E78"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.</w:t>
      </w:r>
    </w:p>
    <w:p w:rsidR="00A95BDE" w:rsidRPr="00F75F65" w:rsidRDefault="00A95BDE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В них совмещались развлечение, тренировка, и сама уникальная русская культура выявления и поощрения</w:t>
      </w:r>
      <w:r w:rsid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,</w:t>
      </w: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 сильных духом и телом, воспитание готовности принять брошенный вызов, заступиться за слабого, преодолеть слабость в самом себе.</w:t>
      </w:r>
    </w:p>
    <w:p w:rsidR="00A95BDE" w:rsidRPr="00F75F65" w:rsidRDefault="00A95BDE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Удивительно, насколько игры оказались живучими. Может, от того, что при всей своей непритязательности таят в себе какой-то секрет, непостижимый умом, но дорогой для души? И потому веками сохраняются игры, которые увлекают каждое новое поколение.</w:t>
      </w:r>
    </w:p>
    <w:p w:rsidR="00C40090" w:rsidRPr="00F75F65" w:rsidRDefault="00671E78" w:rsidP="00C40090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На уроках физической культуры я использую русские народные игры «Салки», «Горелки», «Русская лапта» и т. д. Большой популярностью среди ребят пользуются  спортивных эстафеты </w:t>
      </w:r>
      <w:r w:rsidR="00C40090"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 «Русские забавы» </w:t>
      </w: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с использованием инвентаря, которым еще в недавнем  прошлом пользовался народ в быту. Это ухваты, котелки, коромысла, кочерга. Современные дети, живущие в квартирах, даже не представляют, что это такое и как этим пользовались. </w:t>
      </w:r>
      <w:r w:rsidR="00C40090"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 В зимний период у нас в школе проводятся соревнования «Зимние забавы». В этих  соревнованиях используем такие забавы, как «Метание валенка», «Звон колоколов», где ребята должны снежками попасть в колокола, «Веселая лыжня» различные соревнования с санками и лыжами. В конце таких забав, обязательно каждый класс делает «Снежную бабу».</w:t>
      </w:r>
    </w:p>
    <w:p w:rsidR="00C40090" w:rsidRPr="00F75F65" w:rsidRDefault="00C40090" w:rsidP="00671E78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F75F65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 Это все и есть наши национальные традиции. И наша задача сохранить их и передать следующим поколениям. Так как народ жив, пока живы его культура и  традиции, </w:t>
      </w:r>
    </w:p>
    <w:p w:rsidR="00C40090" w:rsidRPr="00F75F65" w:rsidRDefault="00C40090" w:rsidP="00671E78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</w:p>
    <w:p w:rsidR="000633F7" w:rsidRPr="00671E78" w:rsidRDefault="000633F7" w:rsidP="004A2B2E">
      <w:pPr>
        <w:spacing w:after="0" w:line="240" w:lineRule="auto"/>
        <w:jc w:val="both"/>
        <w:rPr>
          <w:sz w:val="24"/>
          <w:szCs w:val="24"/>
        </w:rPr>
      </w:pPr>
    </w:p>
    <w:sectPr w:rsidR="000633F7" w:rsidRPr="00671E78" w:rsidSect="0006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19"/>
    <w:rsid w:val="000633F7"/>
    <w:rsid w:val="00083842"/>
    <w:rsid w:val="004A2B2E"/>
    <w:rsid w:val="004C0AC7"/>
    <w:rsid w:val="00534F2C"/>
    <w:rsid w:val="00671E78"/>
    <w:rsid w:val="008356BD"/>
    <w:rsid w:val="00886D0B"/>
    <w:rsid w:val="00A95BDE"/>
    <w:rsid w:val="00C40090"/>
    <w:rsid w:val="00EC0877"/>
    <w:rsid w:val="00F65319"/>
    <w:rsid w:val="00F7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14DA-4921-466D-9C7B-4CF4EC4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Сергей</cp:lastModifiedBy>
  <cp:revision>2</cp:revision>
  <dcterms:created xsi:type="dcterms:W3CDTF">2026-04-11T22:43:00Z</dcterms:created>
  <dcterms:modified xsi:type="dcterms:W3CDTF">2026-04-11T22:43:00Z</dcterms:modified>
</cp:coreProperties>
</file>