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A7" w:rsidRPr="00A2024C" w:rsidRDefault="00A2024C" w:rsidP="00A2024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2024C">
        <w:rPr>
          <w:rFonts w:ascii="Times New Roman" w:hAnsi="Times New Roman" w:cs="Times New Roman"/>
          <w:i/>
          <w:sz w:val="24"/>
          <w:szCs w:val="24"/>
        </w:rPr>
        <w:t>Воробьёва Раиса Ивановна</w:t>
      </w:r>
    </w:p>
    <w:p w:rsidR="00A93826" w:rsidRDefault="00A2024C" w:rsidP="00A2024C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2024C">
        <w:rPr>
          <w:rFonts w:ascii="Times New Roman" w:hAnsi="Times New Roman" w:cs="Times New Roman"/>
          <w:bCs/>
          <w:i/>
          <w:sz w:val="24"/>
          <w:szCs w:val="24"/>
        </w:rPr>
        <w:t>Чувашский аграрный колледж имени Героя России Е.С. Александрова» Министерства образования Чувашск</w:t>
      </w:r>
      <w:r w:rsidR="00A93826">
        <w:rPr>
          <w:rFonts w:ascii="Times New Roman" w:hAnsi="Times New Roman" w:cs="Times New Roman"/>
          <w:bCs/>
          <w:i/>
          <w:sz w:val="24"/>
          <w:szCs w:val="24"/>
        </w:rPr>
        <w:t>ой Республики, ОСП с. Батырево</w:t>
      </w:r>
    </w:p>
    <w:p w:rsidR="00D569DD" w:rsidRDefault="00D569DD" w:rsidP="00A2024C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4F4CF2" w:rsidRPr="00A2024C" w:rsidRDefault="004F4CF2" w:rsidP="00A2024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Работа со студентами</w:t>
      </w:r>
      <w:r w:rsidR="007F02EF" w:rsidRPr="00A2024C">
        <w:rPr>
          <w:rFonts w:ascii="Times New Roman" w:hAnsi="Times New Roman" w:cs="Times New Roman"/>
          <w:sz w:val="28"/>
          <w:szCs w:val="28"/>
        </w:rPr>
        <w:t xml:space="preserve"> системы СПО </w:t>
      </w:r>
      <w:r w:rsidRPr="00A2024C">
        <w:rPr>
          <w:rFonts w:ascii="Times New Roman" w:hAnsi="Times New Roman" w:cs="Times New Roman"/>
          <w:sz w:val="28"/>
          <w:szCs w:val="28"/>
        </w:rPr>
        <w:t xml:space="preserve"> требует особого подхода. В возрасте 16–19 лет юноши и девушки стоят на пороге профессиональной жизни, поэтому темы курса «Истоки» должны быть максимально приближены к вопросам самоопределения, чести, долга и мастерства.</w:t>
      </w:r>
      <w:r w:rsidR="004F4CF2">
        <w:rPr>
          <w:rFonts w:ascii="Times New Roman" w:hAnsi="Times New Roman" w:cs="Times New Roman"/>
          <w:sz w:val="28"/>
          <w:szCs w:val="28"/>
        </w:rPr>
        <w:t xml:space="preserve"> </w:t>
      </w:r>
      <w:r w:rsidRPr="00A2024C">
        <w:rPr>
          <w:rFonts w:ascii="Times New Roman" w:hAnsi="Times New Roman" w:cs="Times New Roman"/>
          <w:sz w:val="28"/>
          <w:szCs w:val="28"/>
        </w:rPr>
        <w:t>Ниже представлена методическая разработка интегрированного урока, который сочетает в себе философию программы «Истоки» и этику профессионального становления.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8A7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Тема: «Мастерство и Служение: путь профессионала»</w:t>
      </w:r>
    </w:p>
    <w:p w:rsidR="00D569DD" w:rsidRPr="00A2024C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9DD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 xml:space="preserve">Форма проведения: 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2024C">
        <w:rPr>
          <w:rFonts w:ascii="Times New Roman" w:hAnsi="Times New Roman" w:cs="Times New Roman"/>
          <w:sz w:val="28"/>
          <w:szCs w:val="28"/>
        </w:rPr>
        <w:t>Активное занятие (интегрированный урок:</w:t>
      </w:r>
      <w:proofErr w:type="gramEnd"/>
      <w:r w:rsidRPr="00A202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24C">
        <w:rPr>
          <w:rFonts w:ascii="Times New Roman" w:hAnsi="Times New Roman" w:cs="Times New Roman"/>
          <w:sz w:val="28"/>
          <w:szCs w:val="28"/>
        </w:rPr>
        <w:t xml:space="preserve">Этика + Психология общения + </w:t>
      </w:r>
      <w:proofErr w:type="spellStart"/>
      <w:r w:rsidRPr="00A2024C">
        <w:rPr>
          <w:rFonts w:ascii="Times New Roman" w:hAnsi="Times New Roman" w:cs="Times New Roman"/>
          <w:sz w:val="28"/>
          <w:szCs w:val="28"/>
        </w:rPr>
        <w:t>Истоковедение</w:t>
      </w:r>
      <w:proofErr w:type="spellEnd"/>
      <w:r w:rsidRPr="00A2024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Целевая аудитория: Студенты 1–2 курсов СПО.</w:t>
      </w: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1. Концептуальные основы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 xml:space="preserve">В системе СПО важно разграничить понятия «работа» (как способ заработка) и «служение» (как осознанный путь созидания). Занятие направлено на осознание того, что любая профессия имеет глубокие </w:t>
      </w:r>
      <w:proofErr w:type="spellStart"/>
      <w:r w:rsidRPr="00A2024C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A2024C">
        <w:rPr>
          <w:rFonts w:ascii="Times New Roman" w:hAnsi="Times New Roman" w:cs="Times New Roman"/>
          <w:sz w:val="28"/>
          <w:szCs w:val="28"/>
        </w:rPr>
        <w:t xml:space="preserve"> корни и этический фундамент.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A2024C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 xml:space="preserve"> Цель: Формирование у студентов отношения к будущей профессии как к форме служения людям и Отечеству.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Задачи:</w:t>
      </w:r>
    </w:p>
    <w:p w:rsidR="002938A7" w:rsidRPr="00D569DD" w:rsidRDefault="002938A7" w:rsidP="00D569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9DD">
        <w:rPr>
          <w:rFonts w:ascii="Times New Roman" w:hAnsi="Times New Roman" w:cs="Times New Roman"/>
          <w:sz w:val="28"/>
          <w:szCs w:val="28"/>
        </w:rPr>
        <w:t>Образовательные: Раскрыть истоки понятий «Мастерство», «Призвание», «Служение».</w:t>
      </w:r>
    </w:p>
    <w:p w:rsidR="002938A7" w:rsidRPr="00D569DD" w:rsidRDefault="002938A7" w:rsidP="00D569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9DD">
        <w:rPr>
          <w:rFonts w:ascii="Times New Roman" w:hAnsi="Times New Roman" w:cs="Times New Roman"/>
          <w:sz w:val="28"/>
          <w:szCs w:val="28"/>
        </w:rPr>
        <w:t>Воспитательные: Воспитывать чувство ответственности за результаты своего труда; способствовать развитию профессиональной чести.</w:t>
      </w:r>
    </w:p>
    <w:p w:rsidR="002938A7" w:rsidRPr="00D569DD" w:rsidRDefault="002938A7" w:rsidP="00D569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9DD">
        <w:rPr>
          <w:rFonts w:ascii="Times New Roman" w:hAnsi="Times New Roman" w:cs="Times New Roman"/>
          <w:sz w:val="28"/>
          <w:szCs w:val="28"/>
        </w:rPr>
        <w:t>Развивающие: Совершенствовать навыки делового общения, аргументации и достижения консенсуса в группе.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3. Ресурсное обеспечение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Тексты-притчи о мастерах (например, фрагменты из Н. Лескова «Левша» или сказаний о строителях храмов).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Листы А</w:t>
      </w:r>
      <w:proofErr w:type="gramStart"/>
      <w:r w:rsidRPr="00A2024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2024C">
        <w:rPr>
          <w:rFonts w:ascii="Times New Roman" w:hAnsi="Times New Roman" w:cs="Times New Roman"/>
          <w:sz w:val="28"/>
          <w:szCs w:val="28"/>
        </w:rPr>
        <w:t>, маркеры.</w:t>
      </w:r>
    </w:p>
    <w:p w:rsidR="002938A7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Музыкальный фон: спокойная классическая инструментальная музыка.</w:t>
      </w: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9DD" w:rsidRPr="00A2024C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ХОД ЗАНЯТИЯ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 xml:space="preserve"> I. Подготовительный этап: Присоединение (5-7 мин)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 xml:space="preserve">Преподаватель: Добрый день. Вы выбрали разные профессии: (называет профиль группы — повара, строители, автомеханики). Но есть нечто, что объединяет всех великих профессионалов прошлого и настоящего. 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 xml:space="preserve">Вопрос для обсуждения: 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 xml:space="preserve">В </w:t>
      </w:r>
      <w:r w:rsidR="003760C1" w:rsidRPr="00A2024C">
        <w:rPr>
          <w:rFonts w:ascii="Times New Roman" w:hAnsi="Times New Roman" w:cs="Times New Roman"/>
          <w:sz w:val="28"/>
          <w:szCs w:val="28"/>
        </w:rPr>
        <w:t>чем разница м</w:t>
      </w:r>
      <w:r w:rsidR="007F02EF" w:rsidRPr="00A2024C">
        <w:rPr>
          <w:rFonts w:ascii="Times New Roman" w:hAnsi="Times New Roman" w:cs="Times New Roman"/>
          <w:sz w:val="28"/>
          <w:szCs w:val="28"/>
        </w:rPr>
        <w:t>ежду «ремесленником</w:t>
      </w:r>
      <w:r w:rsidRPr="00A2024C">
        <w:rPr>
          <w:rFonts w:ascii="Times New Roman" w:hAnsi="Times New Roman" w:cs="Times New Roman"/>
          <w:sz w:val="28"/>
          <w:szCs w:val="28"/>
        </w:rPr>
        <w:t xml:space="preserve">» и «мастером»? 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2024C">
        <w:rPr>
          <w:rFonts w:ascii="Times New Roman" w:hAnsi="Times New Roman" w:cs="Times New Roman"/>
          <w:sz w:val="28"/>
          <w:szCs w:val="28"/>
        </w:rPr>
        <w:t>(Студенты высказываются.</w:t>
      </w:r>
      <w:proofErr w:type="gramEnd"/>
      <w:r w:rsidRPr="00A202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24C">
        <w:rPr>
          <w:rFonts w:ascii="Times New Roman" w:hAnsi="Times New Roman" w:cs="Times New Roman"/>
          <w:sz w:val="28"/>
          <w:szCs w:val="28"/>
        </w:rPr>
        <w:t>Преподав</w:t>
      </w:r>
      <w:r w:rsidR="007F02EF" w:rsidRPr="00A2024C">
        <w:rPr>
          <w:rFonts w:ascii="Times New Roman" w:hAnsi="Times New Roman" w:cs="Times New Roman"/>
          <w:sz w:val="28"/>
          <w:szCs w:val="28"/>
        </w:rPr>
        <w:t>атель подводит итог: ремесленник</w:t>
      </w:r>
      <w:r w:rsidRPr="00A2024C">
        <w:rPr>
          <w:rFonts w:ascii="Times New Roman" w:hAnsi="Times New Roman" w:cs="Times New Roman"/>
          <w:sz w:val="28"/>
          <w:szCs w:val="28"/>
        </w:rPr>
        <w:t xml:space="preserve"> делает по шаблону, мастер вкладывает душу; для мастера труд — это не просто функция, а служение).</w:t>
      </w:r>
      <w:proofErr w:type="gramEnd"/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 xml:space="preserve">II. Основной этап: Работа с </w:t>
      </w:r>
      <w:proofErr w:type="spellStart"/>
      <w:r w:rsidRPr="00A2024C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A2024C">
        <w:rPr>
          <w:rFonts w:ascii="Times New Roman" w:hAnsi="Times New Roman" w:cs="Times New Roman"/>
          <w:sz w:val="28"/>
          <w:szCs w:val="28"/>
        </w:rPr>
        <w:t xml:space="preserve"> категорией (10 мин)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 xml:space="preserve">Преподаватель: В русской традиции труд всегда был связан с понятием «Благие дела». Послушайте слова великого хирурга Валентина Феликсовича </w:t>
      </w:r>
      <w:proofErr w:type="spellStart"/>
      <w:r w:rsidRPr="00A2024C">
        <w:rPr>
          <w:rFonts w:ascii="Times New Roman" w:hAnsi="Times New Roman" w:cs="Times New Roman"/>
          <w:sz w:val="28"/>
          <w:szCs w:val="28"/>
        </w:rPr>
        <w:t>Войно-Ясенецкого</w:t>
      </w:r>
      <w:proofErr w:type="spellEnd"/>
      <w:r w:rsidRPr="00A2024C">
        <w:rPr>
          <w:rFonts w:ascii="Times New Roman" w:hAnsi="Times New Roman" w:cs="Times New Roman"/>
          <w:sz w:val="28"/>
          <w:szCs w:val="28"/>
        </w:rPr>
        <w:t xml:space="preserve"> (Святителя Луки): «Для хирурга не должно быть „случая“, а только живой, страдающий человек». 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 xml:space="preserve"> Как вы понимаете эту фразу применительно к вашей будущей профессии? 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•  Может ли шофёр или механик рассматривать свою работу как помощь страдающему человеку?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 xml:space="preserve">III. Технология активного обучения: </w:t>
      </w:r>
      <w:proofErr w:type="spellStart"/>
      <w:r w:rsidRPr="00A2024C">
        <w:rPr>
          <w:rFonts w:ascii="Times New Roman" w:hAnsi="Times New Roman" w:cs="Times New Roman"/>
          <w:sz w:val="28"/>
          <w:szCs w:val="28"/>
        </w:rPr>
        <w:t>Социокультурный</w:t>
      </w:r>
      <w:proofErr w:type="spellEnd"/>
      <w:r w:rsidRPr="00A2024C">
        <w:rPr>
          <w:rFonts w:ascii="Times New Roman" w:hAnsi="Times New Roman" w:cs="Times New Roman"/>
          <w:sz w:val="28"/>
          <w:szCs w:val="28"/>
        </w:rPr>
        <w:t xml:space="preserve"> инструментарий (25 мин)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Этап 1: Индивидуальный выбор (5 мин)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Студентам выдается список качеств, определяющих «Лицо профессионала»: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•  Высокий заработок, Поиск истины, Ответственность перед людьми, Скорость выполнения, Творческий подход, Верность традициям, Карьерный рост, Милосердие к коллегам/клиентам, Честность.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Задание: Выберите 3 качества, которые делают профессию — Служением, а человека — Мастером.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Этап 2: Работа в парах (7 мин)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Задание: Обсудите свой выбор. Придите к согласию. У вас должно остаться только 3 общих слова. Помните: вы должны не просто настоять на своем, а услышать логику напарника.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Этап 3: Групповое решение (10-12 мин)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 xml:space="preserve">Группы по 4-6 человек должны выработать «Этическое правило мастера» своей специальности. 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Примеры того, что могут сформулировать студенты: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Для автомехаников: «Твоя совесть — это безопасность тех, кто сядет в машину».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Для поваров: «Пища, приготовленная без любви, не питает, а разрушает».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IV. Ресурсный круг (10 мин)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lastRenderedPageBreak/>
        <w:t>Студенты и преподаватель садятся в общий круг.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 xml:space="preserve">Преподаватель: Представьте, что вы уже через 10 лет стали признанными мастерами своего дела. У вас есть возможность сказать одно напутственное слово себе сегодняшнему — тому первокурснику, который только начинает путь. 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Что бы вы себе пожелали, чтобы не потерять «свет» в своей профессии?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2024C">
        <w:rPr>
          <w:rFonts w:ascii="Times New Roman" w:hAnsi="Times New Roman" w:cs="Times New Roman"/>
          <w:sz w:val="28"/>
          <w:szCs w:val="28"/>
        </w:rPr>
        <w:t>(Студенты по цепочке высказываются.</w:t>
      </w:r>
      <w:proofErr w:type="gramEnd"/>
      <w:r w:rsidRPr="00A202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24C">
        <w:rPr>
          <w:rFonts w:ascii="Times New Roman" w:hAnsi="Times New Roman" w:cs="Times New Roman"/>
          <w:sz w:val="28"/>
          <w:szCs w:val="28"/>
        </w:rPr>
        <w:t>Преподаватель завершает круг).</w:t>
      </w:r>
      <w:proofErr w:type="gramEnd"/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V. Рефлексия (3 мин)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 xml:space="preserve">Преподаватель: Какое слово из произнесенных сегодня в аудитории заставило вас задуматься больше всего? 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 xml:space="preserve">(Студенты </w:t>
      </w:r>
      <w:proofErr w:type="gramStart"/>
      <w:r w:rsidRPr="00A2024C">
        <w:rPr>
          <w:rFonts w:ascii="Times New Roman" w:hAnsi="Times New Roman" w:cs="Times New Roman"/>
          <w:sz w:val="28"/>
          <w:szCs w:val="28"/>
        </w:rPr>
        <w:t>отвечают</w:t>
      </w:r>
      <w:proofErr w:type="gramEnd"/>
      <w:r w:rsidRPr="00A2024C">
        <w:rPr>
          <w:rFonts w:ascii="Times New Roman" w:hAnsi="Times New Roman" w:cs="Times New Roman"/>
          <w:sz w:val="28"/>
          <w:szCs w:val="28"/>
        </w:rPr>
        <w:t xml:space="preserve"> одним словом).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Заключительное слово: Мастерство — это не только диплом и навыки. Это свет, который вы несете людям через свой труд. Помните слова Данилы-мастера: «Живинку в деле надо иметь». Берегите эту «живинку» в себе.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Почему эта разработка «лучшая» для СПО?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1. Прагматика + Духовность: Она связывает абстрактные духовные ценности с конкретной будущей работой студентов.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2. Актуализация статуса: Студенты чувствуют себя не просто «учениками», а будущими «Мастерами», что повышает их самооценку и мотивацию.</w:t>
      </w:r>
    </w:p>
    <w:p w:rsidR="002938A7" w:rsidRPr="00A2024C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3. Социализация: Работа в парах и группах по методике «Истоков» эффективно снимает конфликты в подростковой среде и учит конструктивному диалогу.</w:t>
      </w:r>
    </w:p>
    <w:p w:rsidR="00103344" w:rsidRDefault="002938A7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2024C">
        <w:rPr>
          <w:rFonts w:ascii="Times New Roman" w:hAnsi="Times New Roman" w:cs="Times New Roman"/>
          <w:sz w:val="28"/>
          <w:szCs w:val="28"/>
        </w:rPr>
        <w:t>Смыслообразование</w:t>
      </w:r>
      <w:proofErr w:type="spellEnd"/>
      <w:r w:rsidRPr="00A2024C">
        <w:rPr>
          <w:rFonts w:ascii="Times New Roman" w:hAnsi="Times New Roman" w:cs="Times New Roman"/>
          <w:sz w:val="28"/>
          <w:szCs w:val="28"/>
        </w:rPr>
        <w:t>: Занятие отвечает на главный вопрос студента: «Зачем я здесь и какой след я оставлю?».</w:t>
      </w: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9DD" w:rsidRDefault="00D569DD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24C" w:rsidRDefault="00A2024C" w:rsidP="00A20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24C" w:rsidRPr="00A2024C" w:rsidRDefault="00A2024C" w:rsidP="00D569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Список литературы и интерне</w:t>
      </w:r>
      <w:proofErr w:type="gramStart"/>
      <w:r w:rsidRPr="00A2024C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D569DD">
        <w:rPr>
          <w:rFonts w:ascii="Times New Roman" w:hAnsi="Times New Roman" w:cs="Times New Roman"/>
          <w:sz w:val="28"/>
          <w:szCs w:val="28"/>
        </w:rPr>
        <w:t xml:space="preserve"> </w:t>
      </w:r>
      <w:r w:rsidRPr="00A2024C">
        <w:rPr>
          <w:rFonts w:ascii="Times New Roman" w:hAnsi="Times New Roman" w:cs="Times New Roman"/>
          <w:sz w:val="28"/>
          <w:szCs w:val="28"/>
        </w:rPr>
        <w:t>ресурсов</w:t>
      </w:r>
    </w:p>
    <w:p w:rsidR="00A2024C" w:rsidRPr="00A2024C" w:rsidRDefault="00A2024C" w:rsidP="00D5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 xml:space="preserve"> 1. Основная литература (программные материалы)</w:t>
      </w:r>
    </w:p>
    <w:p w:rsidR="00A2024C" w:rsidRPr="00A2024C" w:rsidRDefault="00A2024C" w:rsidP="00D5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Кузьмин, И. А. Программа «Истоки» в системе среднего профессионального образования</w:t>
      </w:r>
      <w:proofErr w:type="gramStart"/>
      <w:r w:rsidRPr="00A202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024C">
        <w:rPr>
          <w:rFonts w:ascii="Times New Roman" w:hAnsi="Times New Roman" w:cs="Times New Roman"/>
          <w:sz w:val="28"/>
          <w:szCs w:val="28"/>
        </w:rPr>
        <w:t xml:space="preserve"> методическое пособие / И. А. Кузьмин. – Москва</w:t>
      </w:r>
      <w:proofErr w:type="gramStart"/>
      <w:r w:rsidRPr="00A202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024C">
        <w:rPr>
          <w:rFonts w:ascii="Times New Roman" w:hAnsi="Times New Roman" w:cs="Times New Roman"/>
          <w:sz w:val="28"/>
          <w:szCs w:val="28"/>
        </w:rPr>
        <w:t xml:space="preserve"> Издательский дом «Истоки», 2019. – 64 с. – Текст</w:t>
      </w:r>
      <w:proofErr w:type="gramStart"/>
      <w:r w:rsidRPr="00A202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024C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A2024C" w:rsidRPr="00A2024C" w:rsidRDefault="00A2024C" w:rsidP="00D5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24C">
        <w:rPr>
          <w:rFonts w:ascii="Times New Roman" w:hAnsi="Times New Roman" w:cs="Times New Roman"/>
          <w:sz w:val="28"/>
          <w:szCs w:val="28"/>
        </w:rPr>
        <w:t>Истоковедение</w:t>
      </w:r>
      <w:proofErr w:type="spellEnd"/>
      <w:r w:rsidRPr="00A2024C">
        <w:rPr>
          <w:rFonts w:ascii="Times New Roman" w:hAnsi="Times New Roman" w:cs="Times New Roman"/>
          <w:sz w:val="28"/>
          <w:szCs w:val="28"/>
        </w:rPr>
        <w:t xml:space="preserve">. Том 5. </w:t>
      </w:r>
      <w:proofErr w:type="spellStart"/>
      <w:r w:rsidRPr="00A2024C">
        <w:rPr>
          <w:rFonts w:ascii="Times New Roman" w:hAnsi="Times New Roman" w:cs="Times New Roman"/>
          <w:sz w:val="28"/>
          <w:szCs w:val="28"/>
        </w:rPr>
        <w:t>Социокультурный</w:t>
      </w:r>
      <w:proofErr w:type="spellEnd"/>
      <w:r w:rsidRPr="00A2024C">
        <w:rPr>
          <w:rFonts w:ascii="Times New Roman" w:hAnsi="Times New Roman" w:cs="Times New Roman"/>
          <w:sz w:val="28"/>
          <w:szCs w:val="28"/>
        </w:rPr>
        <w:t xml:space="preserve"> инструментарий программы «Истоки» / под редакцией И. А. Кузьмина. – Москва</w:t>
      </w:r>
      <w:proofErr w:type="gramStart"/>
      <w:r w:rsidRPr="00A202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024C">
        <w:rPr>
          <w:rFonts w:ascii="Times New Roman" w:hAnsi="Times New Roman" w:cs="Times New Roman"/>
          <w:sz w:val="28"/>
          <w:szCs w:val="28"/>
        </w:rPr>
        <w:t xml:space="preserve"> Издательский дом «Истоки», 2014. – 256 с. – Текст</w:t>
      </w:r>
      <w:proofErr w:type="gramStart"/>
      <w:r w:rsidRPr="00A202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024C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A2024C" w:rsidRPr="00A2024C" w:rsidRDefault="00A2024C" w:rsidP="00D5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2. Дополнительная литература (этика и философия труда)</w:t>
      </w:r>
    </w:p>
    <w:p w:rsidR="00A2024C" w:rsidRPr="00A2024C" w:rsidRDefault="00A2024C" w:rsidP="00D5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Лесков, Н. С. Сказ о тульском косом Левше и о стальной блохе / Н. С. Лесков. – Москва</w:t>
      </w:r>
      <w:proofErr w:type="gramStart"/>
      <w:r w:rsidRPr="00A202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024C">
        <w:rPr>
          <w:rFonts w:ascii="Times New Roman" w:hAnsi="Times New Roman" w:cs="Times New Roman"/>
          <w:sz w:val="28"/>
          <w:szCs w:val="28"/>
        </w:rPr>
        <w:t xml:space="preserve"> Детская литература, 2022. – 64 с. – Текст</w:t>
      </w:r>
      <w:proofErr w:type="gramStart"/>
      <w:r w:rsidRPr="00A202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024C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A2024C" w:rsidRPr="00A2024C" w:rsidRDefault="00A2024C" w:rsidP="00D5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3. Учебно-методическая литература для СПО</w:t>
      </w:r>
    </w:p>
    <w:p w:rsidR="00A2024C" w:rsidRPr="00A2024C" w:rsidRDefault="00A2024C" w:rsidP="00D5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024C">
        <w:rPr>
          <w:rFonts w:ascii="Times New Roman" w:hAnsi="Times New Roman" w:cs="Times New Roman"/>
          <w:sz w:val="28"/>
          <w:szCs w:val="28"/>
        </w:rPr>
        <w:t>Бездухов</w:t>
      </w:r>
      <w:proofErr w:type="spellEnd"/>
      <w:r w:rsidRPr="00A2024C">
        <w:rPr>
          <w:rFonts w:ascii="Times New Roman" w:hAnsi="Times New Roman" w:cs="Times New Roman"/>
          <w:sz w:val="28"/>
          <w:szCs w:val="28"/>
        </w:rPr>
        <w:t>, В. П. Профессионально-педагогическая этика</w:t>
      </w:r>
      <w:proofErr w:type="gramStart"/>
      <w:r w:rsidRPr="00A202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024C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 / В. П. </w:t>
      </w:r>
      <w:proofErr w:type="spellStart"/>
      <w:r w:rsidRPr="00A2024C">
        <w:rPr>
          <w:rFonts w:ascii="Times New Roman" w:hAnsi="Times New Roman" w:cs="Times New Roman"/>
          <w:sz w:val="28"/>
          <w:szCs w:val="28"/>
        </w:rPr>
        <w:t>Бездухов</w:t>
      </w:r>
      <w:proofErr w:type="spellEnd"/>
      <w:r w:rsidRPr="00A2024C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A2024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A2024C">
        <w:rPr>
          <w:rFonts w:ascii="Times New Roman" w:hAnsi="Times New Roman" w:cs="Times New Roman"/>
          <w:sz w:val="28"/>
          <w:szCs w:val="28"/>
        </w:rPr>
        <w:t xml:space="preserve">. и доп. – Москва </w:t>
      </w:r>
      <w:r w:rsidR="00D569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569D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D569DD">
        <w:rPr>
          <w:rFonts w:ascii="Times New Roman" w:hAnsi="Times New Roman" w:cs="Times New Roman"/>
          <w:sz w:val="28"/>
          <w:szCs w:val="28"/>
        </w:rPr>
        <w:t>, 2023. – 153 с. – Текст</w:t>
      </w:r>
      <w:r w:rsidRPr="00A2024C">
        <w:rPr>
          <w:rFonts w:ascii="Times New Roman" w:hAnsi="Times New Roman" w:cs="Times New Roman"/>
          <w:sz w:val="28"/>
          <w:szCs w:val="28"/>
        </w:rPr>
        <w:t>: непосредственный.</w:t>
      </w:r>
    </w:p>
    <w:p w:rsidR="00A2024C" w:rsidRPr="00A2024C" w:rsidRDefault="00A2024C" w:rsidP="00D5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4. Интернет-ресурсы</w:t>
      </w:r>
    </w:p>
    <w:p w:rsidR="00A2024C" w:rsidRPr="00A2024C" w:rsidRDefault="00D569DD" w:rsidP="00D5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Истоки</w:t>
      </w:r>
      <w:r w:rsidR="00A2024C" w:rsidRPr="00A2024C">
        <w:rPr>
          <w:rFonts w:ascii="Times New Roman" w:hAnsi="Times New Roman" w:cs="Times New Roman"/>
          <w:sz w:val="28"/>
          <w:szCs w:val="28"/>
        </w:rPr>
        <w:t>: официальный сайт программы «</w:t>
      </w:r>
      <w:proofErr w:type="spellStart"/>
      <w:r w:rsidR="00A2024C" w:rsidRPr="00A2024C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="00A2024C" w:rsidRPr="00A2024C">
        <w:rPr>
          <w:rFonts w:ascii="Times New Roman" w:hAnsi="Times New Roman" w:cs="Times New Roman"/>
          <w:sz w:val="28"/>
          <w:szCs w:val="28"/>
        </w:rPr>
        <w:t xml:space="preserve"> истоки». – Москва. – URL: http://www.istoki.org (дата обращения: 06.03.2026). – Режим доступа: для </w:t>
      </w:r>
      <w:proofErr w:type="spellStart"/>
      <w:r w:rsidR="00A2024C" w:rsidRPr="00A2024C">
        <w:rPr>
          <w:rFonts w:ascii="Times New Roman" w:hAnsi="Times New Roman" w:cs="Times New Roman"/>
          <w:sz w:val="28"/>
          <w:szCs w:val="28"/>
        </w:rPr>
        <w:t>зарегистрир</w:t>
      </w:r>
      <w:proofErr w:type="spellEnd"/>
      <w:r w:rsidR="00A2024C" w:rsidRPr="00A2024C">
        <w:rPr>
          <w:rFonts w:ascii="Times New Roman" w:hAnsi="Times New Roman" w:cs="Times New Roman"/>
          <w:sz w:val="28"/>
          <w:szCs w:val="28"/>
        </w:rPr>
        <w:t>. пользователей. – Текст</w:t>
      </w:r>
      <w:proofErr w:type="gramStart"/>
      <w:r w:rsidR="00A2024C" w:rsidRPr="00A202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2024C" w:rsidRPr="00A2024C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A2024C" w:rsidRPr="00A2024C" w:rsidRDefault="00A2024C" w:rsidP="00D5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24C">
        <w:rPr>
          <w:rFonts w:ascii="Times New Roman" w:hAnsi="Times New Roman" w:cs="Times New Roman"/>
          <w:sz w:val="28"/>
          <w:szCs w:val="28"/>
        </w:rPr>
        <w:t>Российское образование</w:t>
      </w:r>
      <w:proofErr w:type="gramStart"/>
      <w:r w:rsidRPr="00A202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024C">
        <w:rPr>
          <w:rFonts w:ascii="Times New Roman" w:hAnsi="Times New Roman" w:cs="Times New Roman"/>
          <w:sz w:val="28"/>
          <w:szCs w:val="28"/>
        </w:rPr>
        <w:t xml:space="preserve"> федеральный портал. – Москва. – URL: http://www.edu.ru (дата обращения: 06.03.2026). – Тематика: нормативные документы и методические рекомендации. – Текст</w:t>
      </w:r>
      <w:proofErr w:type="gramStart"/>
      <w:r w:rsidRPr="00A202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024C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A2024C" w:rsidRDefault="00A2024C" w:rsidP="00D5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9DD" w:rsidRPr="00A2024C" w:rsidRDefault="00D569DD" w:rsidP="00D5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69DD" w:rsidRPr="00A2024C" w:rsidSect="00A202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77E1B"/>
    <w:multiLevelType w:val="hybridMultilevel"/>
    <w:tmpl w:val="6A883C1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38A7"/>
    <w:rsid w:val="00083102"/>
    <w:rsid w:val="00103344"/>
    <w:rsid w:val="002938A7"/>
    <w:rsid w:val="003760C1"/>
    <w:rsid w:val="004F4CF2"/>
    <w:rsid w:val="007C03B6"/>
    <w:rsid w:val="007F02EF"/>
    <w:rsid w:val="00A2024C"/>
    <w:rsid w:val="00A93826"/>
    <w:rsid w:val="00B87530"/>
    <w:rsid w:val="00D569DD"/>
    <w:rsid w:val="00EB2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9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2</cp:revision>
  <dcterms:created xsi:type="dcterms:W3CDTF">2026-04-09T10:13:00Z</dcterms:created>
  <dcterms:modified xsi:type="dcterms:W3CDTF">2026-04-09T10:13:00Z</dcterms:modified>
</cp:coreProperties>
</file>