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A0" w:rsidRPr="00C941A0" w:rsidRDefault="00C941A0" w:rsidP="00C941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Игра на народных инструментах как одна из форм нравственно-патриотическое воспитание дошкольников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 подрастающего поколения одна из самых актуальных задач нашего времени. Важную роль 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роль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>  в этом процессе занимает народный  фольклор.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Фольклор это сказки, </w:t>
      </w:r>
      <w:proofErr w:type="spellStart"/>
      <w:r w:rsidRPr="00C941A0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C941A0">
        <w:rPr>
          <w:rFonts w:ascii="Times New Roman" w:eastAsia="Times New Roman" w:hAnsi="Times New Roman" w:cs="Times New Roman"/>
          <w:sz w:val="28"/>
          <w:szCs w:val="28"/>
        </w:rPr>
        <w:t>, песни, игры и конечно игра на музыкальных инструментах.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Музыкальное воспитание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в основе которого традиции народной музыки и исполнительства на народных музыкальных инструментах,  приобщают детей к истокам русского народа, к нравственным  ценностям.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Игра на музыкальных инструментах всегда помогала и сопровождала людей в быту и в гуляниях. Первыми музыкальными инструментами в жизни ребёнка были звуковые игрушки-трещотки, погремушки, бубенцы, свистульки и т. д. Они помогали развивать у детей координацию движений, чувство ритма, а в дальнейшем - тембровый слух, музыкальную память, динамическое восприятие, интерес к музыкальной деятельности. Дети, слушая игру взрослых на народных инструментах, зачастую старались им подражать, так происходило постепенное усвоение и накопление репертуара.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В нынешнее время изустная передача народного творчества из поколения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поколению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стала большой редкостью, и редко где дома в семьях играют </w:t>
      </w:r>
      <w:proofErr w:type="spellStart"/>
      <w:r w:rsidRPr="00C941A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народных инструментах. Поэтому, на музыкальных занятиях необходимо привлекать детей  к игре на русских народных инструментах.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Приобщая детей к игре на народных инструментах решаются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такие задачи: </w:t>
      </w:r>
    </w:p>
    <w:p w:rsidR="00C941A0" w:rsidRPr="00C941A0" w:rsidRDefault="00C941A0" w:rsidP="00C941A0">
      <w:pPr>
        <w:numPr>
          <w:ilvl w:val="0"/>
          <w:numId w:val="1"/>
        </w:num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вызвать  у детей интерес к русским народным инструментам;</w:t>
      </w:r>
    </w:p>
    <w:p w:rsidR="00C941A0" w:rsidRPr="00C941A0" w:rsidRDefault="00C941A0" w:rsidP="00C941A0">
      <w:pPr>
        <w:numPr>
          <w:ilvl w:val="0"/>
          <w:numId w:val="1"/>
        </w:num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формировать у детей знания элементарных основ русской народно-инструментальной культуры;</w:t>
      </w:r>
    </w:p>
    <w:p w:rsidR="00C941A0" w:rsidRPr="00C941A0" w:rsidRDefault="00C941A0" w:rsidP="00C941A0">
      <w:pPr>
        <w:numPr>
          <w:ilvl w:val="0"/>
          <w:numId w:val="1"/>
        </w:num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познакомить их с инструментами;</w:t>
      </w:r>
    </w:p>
    <w:p w:rsidR="00C941A0" w:rsidRPr="00C941A0" w:rsidRDefault="00C941A0" w:rsidP="00C941A0">
      <w:pPr>
        <w:numPr>
          <w:ilvl w:val="0"/>
          <w:numId w:val="1"/>
        </w:num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 обучить детей простейшим умениям игры на русских народных инструментах, правилам пользования инструментами, приёмам игры на них;</w:t>
      </w:r>
    </w:p>
    <w:p w:rsidR="00C941A0" w:rsidRPr="00C941A0" w:rsidRDefault="00C941A0" w:rsidP="00C941A0">
      <w:pPr>
        <w:numPr>
          <w:ilvl w:val="0"/>
          <w:numId w:val="1"/>
        </w:num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 развивать музыкальные способности – чувство ритма, тембровый слух, динамическое восприятие, музыкальную память;</w:t>
      </w:r>
    </w:p>
    <w:p w:rsidR="00C941A0" w:rsidRPr="00C941A0" w:rsidRDefault="00C941A0" w:rsidP="00C941A0">
      <w:pPr>
        <w:numPr>
          <w:ilvl w:val="0"/>
          <w:numId w:val="1"/>
        </w:num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привлекать детей к активной творческо-исполнительской деятельности; выявлять и развивать у детей индивидуальные творческие способности.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Знакомство с инструментами происходит постепенно, в зависимости с возрастными особенностями детей. Малыши знакомятся с народными инструментами : ложки, трещотки, бубенцы, свистульки, погремушки и другие, их звучанием, учатся правильно их держать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также играют в музыкально-дидактические игры ("Эхо",   «Ритмическое лото», «Сыграй как я» и другие).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 К 5 годам задачи по игре на народных инструментах усложняется. Детям предлагается играть соблюдая ритмический рисунок, разные приемы игры на инструментах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>грать сольно или в ансамбле, 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Песни облегчают усвоение игровых приемов, так как детям близка и доступна элементарная музыка. Для обучения я использую такие русские </w:t>
      </w:r>
      <w:r w:rsidRPr="00C941A0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народные песни как «Ах вы сени», «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саду ли в огороде», «Как у наших у ворот» и другие.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Танцы и танцевальные движения углубляют изучение ритмических отношений, делают их красочнее, образнее, заполняют собой паузы в исполнении: пружинки, повороты, </w:t>
      </w:r>
      <w:proofErr w:type="spellStart"/>
      <w:r w:rsidRPr="00C941A0">
        <w:rPr>
          <w:rFonts w:ascii="Times New Roman" w:eastAsia="Times New Roman" w:hAnsi="Times New Roman" w:cs="Times New Roman"/>
          <w:sz w:val="28"/>
          <w:szCs w:val="28"/>
        </w:rPr>
        <w:t>ковырялочка</w:t>
      </w:r>
      <w:proofErr w:type="spellEnd"/>
      <w:r w:rsidRPr="00C941A0">
        <w:rPr>
          <w:rFonts w:ascii="Times New Roman" w:eastAsia="Times New Roman" w:hAnsi="Times New Roman" w:cs="Times New Roman"/>
          <w:sz w:val="28"/>
          <w:szCs w:val="28"/>
        </w:rPr>
        <w:t>, приставные шаги.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Так же с детьми изучаются народные игры, они помогают раскрепостить детей, проявить слаженность и фантазию. ( «Золотые ворота», «Тень-тень», «Две тетери» и другие)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Наиболее сложно дается детям игра на ложках, особенно умение держать две ложки в одной руке.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даже игра на спаренных ложках требует навыка, терпения и старания. 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несмотря на трудности игра на ложках очень нравится детям, развивает координацию, чувство ритма и умение слушать и слышать товарищей.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Обучение игре на ложках начинаем с элементарных  приёмов. Ассоциативное   название помогает лучше запомнить приём игры ("Мячик"</w:t>
      </w:r>
      <w:proofErr w:type="gramStart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941A0">
        <w:rPr>
          <w:rFonts w:ascii="Times New Roman" w:eastAsia="Times New Roman" w:hAnsi="Times New Roman" w:cs="Times New Roman"/>
          <w:sz w:val="28"/>
          <w:szCs w:val="28"/>
        </w:rPr>
        <w:t xml:space="preserve"> "птичка", "солнышко" ,"зайчик" и другие) . Каждый прием отрабатывается сначала руками, потом только с ложками.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Игра на музыкальных инструментах доставляет огромную радость детям, помогает выразить свои чувства, настроение, разнообразить исполнение танцев или песен. Работа в оркестре формирует коллектив, ребята учатся вместе переживать, радоваться успехам.</w:t>
      </w:r>
    </w:p>
    <w:p w:rsidR="00C941A0" w:rsidRPr="00C941A0" w:rsidRDefault="00C941A0" w:rsidP="00C9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1A0">
        <w:rPr>
          <w:rFonts w:ascii="Times New Roman" w:eastAsia="Times New Roman" w:hAnsi="Times New Roman" w:cs="Times New Roman"/>
          <w:sz w:val="28"/>
          <w:szCs w:val="28"/>
        </w:rPr>
        <w:t>Игра на музыкальных инструментах ценна еще и тем, что может применяться в самых различных условиях – как на музыкальных занятиях с педагогом, так и в самостоятельной музыкальной деятельности, возникающей по инициативе детей, а также при проведении праздников и развлечений.</w:t>
      </w:r>
    </w:p>
    <w:p w:rsidR="00C941A0" w:rsidRPr="00C941A0" w:rsidRDefault="00C941A0" w:rsidP="00C941A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C941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7E3928" w:rsidRPr="007E3928" w:rsidRDefault="007E3928" w:rsidP="00C94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3928" w:rsidRPr="007E3928" w:rsidSect="0017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41C2"/>
    <w:multiLevelType w:val="multilevel"/>
    <w:tmpl w:val="2F82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3A1"/>
    <w:rsid w:val="00067432"/>
    <w:rsid w:val="0017620A"/>
    <w:rsid w:val="001F3B83"/>
    <w:rsid w:val="002A0BA4"/>
    <w:rsid w:val="002F04CD"/>
    <w:rsid w:val="00336F2C"/>
    <w:rsid w:val="00362423"/>
    <w:rsid w:val="003C25EC"/>
    <w:rsid w:val="0043358A"/>
    <w:rsid w:val="004B5429"/>
    <w:rsid w:val="004D289B"/>
    <w:rsid w:val="004D636A"/>
    <w:rsid w:val="00556E95"/>
    <w:rsid w:val="005969C0"/>
    <w:rsid w:val="00683AE9"/>
    <w:rsid w:val="00767AA5"/>
    <w:rsid w:val="007E3928"/>
    <w:rsid w:val="0080364B"/>
    <w:rsid w:val="00841D0B"/>
    <w:rsid w:val="00896F88"/>
    <w:rsid w:val="008C5A29"/>
    <w:rsid w:val="008E00F3"/>
    <w:rsid w:val="008E346D"/>
    <w:rsid w:val="00A02515"/>
    <w:rsid w:val="00A60F08"/>
    <w:rsid w:val="00A7437E"/>
    <w:rsid w:val="00AD2E79"/>
    <w:rsid w:val="00B821C0"/>
    <w:rsid w:val="00B943A1"/>
    <w:rsid w:val="00C55815"/>
    <w:rsid w:val="00C941A0"/>
    <w:rsid w:val="00CA0F2F"/>
    <w:rsid w:val="00CC3C66"/>
    <w:rsid w:val="00D24A92"/>
    <w:rsid w:val="00D367AB"/>
    <w:rsid w:val="00D94684"/>
    <w:rsid w:val="00DC46D3"/>
    <w:rsid w:val="00F8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A"/>
  </w:style>
  <w:style w:type="paragraph" w:styleId="1">
    <w:name w:val="heading 1"/>
    <w:basedOn w:val="a"/>
    <w:link w:val="10"/>
    <w:uiPriority w:val="9"/>
    <w:qFormat/>
    <w:rsid w:val="00C94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5A29"/>
  </w:style>
  <w:style w:type="paragraph" w:styleId="a3">
    <w:name w:val="List Paragraph"/>
    <w:basedOn w:val="a"/>
    <w:uiPriority w:val="99"/>
    <w:qFormat/>
    <w:rsid w:val="00B821C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B821C0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B821C0"/>
    <w:rPr>
      <w:rFonts w:eastAsiaTheme="minorHAnsi"/>
      <w:lang w:eastAsia="en-US"/>
    </w:rPr>
  </w:style>
  <w:style w:type="paragraph" w:customStyle="1" w:styleId="c3">
    <w:name w:val="c3"/>
    <w:basedOn w:val="a"/>
    <w:rsid w:val="00C5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uiPriority w:val="99"/>
    <w:qFormat/>
    <w:rsid w:val="007E3928"/>
    <w:pPr>
      <w:spacing w:beforeAutospacing="1" w:after="0" w:afterAutospacing="1" w:line="259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C941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2025-04-06T15:48:00Z</cp:lastPrinted>
  <dcterms:created xsi:type="dcterms:W3CDTF">2023-07-03T12:51:00Z</dcterms:created>
  <dcterms:modified xsi:type="dcterms:W3CDTF">2025-04-13T15:23:00Z</dcterms:modified>
</cp:coreProperties>
</file>