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6E5" w:rsidRPr="008206E5" w:rsidRDefault="008206E5" w:rsidP="008206E5">
      <w:pPr>
        <w:spacing w:after="100" w:afterAutospacing="1" w:line="240" w:lineRule="auto"/>
        <w:outlineLvl w:val="0"/>
        <w:rPr>
          <w:rFonts w:ascii="Times New Roman" w:eastAsia="Times New Roman" w:hAnsi="Times New Roman" w:cs="Times New Roman"/>
          <w:b/>
          <w:bCs/>
          <w:kern w:val="36"/>
          <w:sz w:val="26"/>
          <w:szCs w:val="26"/>
          <w:lang w:eastAsia="ru-RU"/>
        </w:rPr>
      </w:pPr>
      <w:r w:rsidRPr="008206E5">
        <w:rPr>
          <w:rFonts w:ascii="Times New Roman" w:eastAsia="Times New Roman" w:hAnsi="Times New Roman" w:cs="Times New Roman"/>
          <w:b/>
          <w:bCs/>
          <w:kern w:val="36"/>
          <w:sz w:val="26"/>
          <w:szCs w:val="26"/>
          <w:lang w:eastAsia="ru-RU"/>
        </w:rPr>
        <w:t>Практическое задание 3.4</w:t>
      </w:r>
    </w:p>
    <w:p w:rsidR="008206E5" w:rsidRPr="006C3609" w:rsidRDefault="008206E5" w:rsidP="008206E5">
      <w:pPr>
        <w:shd w:val="clear" w:color="auto" w:fill="F8F9FA"/>
        <w:spacing w:after="100" w:afterAutospacing="1" w:line="240" w:lineRule="auto"/>
        <w:rPr>
          <w:rFonts w:ascii="Times New Roman" w:eastAsia="Times New Roman" w:hAnsi="Times New Roman" w:cs="Times New Roman"/>
          <w:b/>
          <w:color w:val="1D2125"/>
          <w:sz w:val="26"/>
          <w:szCs w:val="26"/>
          <w:lang w:eastAsia="ru-RU"/>
        </w:rPr>
      </w:pPr>
      <w:r w:rsidRPr="008206E5">
        <w:rPr>
          <w:rFonts w:ascii="Times New Roman" w:eastAsia="Times New Roman" w:hAnsi="Times New Roman" w:cs="Times New Roman"/>
          <w:b/>
          <w:color w:val="1D2125"/>
          <w:sz w:val="26"/>
          <w:szCs w:val="26"/>
          <w:lang w:eastAsia="ru-RU"/>
        </w:rPr>
        <w:t>1. Дайте определение понятиям «общение», «речевое общение». Перечислите основные категории средств общения и охарактеризуйте их.</w:t>
      </w:r>
    </w:p>
    <w:p w:rsidR="008206E5" w:rsidRPr="006C3609" w:rsidRDefault="008206E5" w:rsidP="008206E5">
      <w:pPr>
        <w:shd w:val="clear" w:color="auto" w:fill="F8F9FA"/>
        <w:spacing w:after="100" w:afterAutospacing="1" w:line="240" w:lineRule="auto"/>
        <w:rPr>
          <w:rFonts w:ascii="Times New Roman" w:eastAsia="Calibri" w:hAnsi="Times New Roman" w:cs="Times New Roman"/>
          <w:sz w:val="26"/>
          <w:szCs w:val="26"/>
        </w:rPr>
      </w:pPr>
      <w:r w:rsidRPr="006C3609">
        <w:rPr>
          <w:rFonts w:ascii="Times New Roman" w:eastAsia="Calibri" w:hAnsi="Times New Roman" w:cs="Times New Roman"/>
          <w:sz w:val="26"/>
          <w:szCs w:val="26"/>
        </w:rPr>
        <w:t>О</w:t>
      </w:r>
      <w:r w:rsidRPr="006C3609">
        <w:rPr>
          <w:rFonts w:ascii="Times New Roman" w:eastAsia="Calibri" w:hAnsi="Times New Roman" w:cs="Times New Roman"/>
          <w:sz w:val="26"/>
          <w:szCs w:val="26"/>
        </w:rPr>
        <w:t xml:space="preserve">бщение – это многоплановый процесс установления контактов между </w:t>
      </w:r>
      <w:proofErr w:type="gramStart"/>
      <w:r w:rsidRPr="006C3609">
        <w:rPr>
          <w:rFonts w:ascii="Times New Roman" w:eastAsia="Calibri" w:hAnsi="Times New Roman" w:cs="Times New Roman"/>
          <w:sz w:val="26"/>
          <w:szCs w:val="26"/>
        </w:rPr>
        <w:t>людьми,  порождаемый</w:t>
      </w:r>
      <w:proofErr w:type="gramEnd"/>
      <w:r w:rsidRPr="006C3609">
        <w:rPr>
          <w:rFonts w:ascii="Times New Roman" w:eastAsia="Calibri" w:hAnsi="Times New Roman" w:cs="Times New Roman"/>
          <w:sz w:val="26"/>
          <w:szCs w:val="26"/>
        </w:rPr>
        <w:t xml:space="preserve"> потребностями совместной деятельности</w:t>
      </w:r>
      <w:r w:rsidRPr="006C3609">
        <w:rPr>
          <w:rFonts w:ascii="Times New Roman" w:eastAsia="Calibri" w:hAnsi="Times New Roman" w:cs="Times New Roman"/>
          <w:sz w:val="26"/>
          <w:szCs w:val="26"/>
        </w:rPr>
        <w:t xml:space="preserve">. </w:t>
      </w:r>
    </w:p>
    <w:p w:rsidR="008206E5" w:rsidRPr="006C3609" w:rsidRDefault="008206E5" w:rsidP="008206E5">
      <w:pPr>
        <w:shd w:val="clear" w:color="auto" w:fill="F8F9FA"/>
        <w:spacing w:after="100" w:afterAutospacing="1" w:line="240" w:lineRule="auto"/>
        <w:rPr>
          <w:rFonts w:ascii="Times New Roman" w:eastAsia="Times New Roman" w:hAnsi="Times New Roman" w:cs="Times New Roman"/>
          <w:color w:val="1D2125"/>
          <w:sz w:val="26"/>
          <w:szCs w:val="26"/>
          <w:lang w:eastAsia="ru-RU"/>
        </w:rPr>
      </w:pPr>
      <w:r w:rsidRPr="006C3609">
        <w:rPr>
          <w:rFonts w:ascii="Times New Roman" w:eastAsia="Times New Roman" w:hAnsi="Times New Roman" w:cs="Times New Roman"/>
          <w:color w:val="1D2125"/>
          <w:sz w:val="26"/>
          <w:szCs w:val="26"/>
          <w:lang w:eastAsia="ru-RU"/>
        </w:rPr>
        <w:t>Речевое общение — это общение с помощью речи, направленное на достижение цели коммуникации, форма взаимодействия двух или более людей посредством языка на основе обратной связи в конкретных видах речевой деятельности.</w:t>
      </w:r>
    </w:p>
    <w:p w:rsidR="008206E5" w:rsidRPr="008206E5" w:rsidRDefault="008206E5" w:rsidP="008206E5">
      <w:pPr>
        <w:spacing w:after="0" w:line="240" w:lineRule="auto"/>
        <w:ind w:firstLine="567"/>
        <w:jc w:val="both"/>
        <w:rPr>
          <w:rFonts w:ascii="Times New Roman" w:eastAsia="Calibri" w:hAnsi="Times New Roman" w:cs="Times New Roman"/>
          <w:sz w:val="26"/>
          <w:szCs w:val="26"/>
        </w:rPr>
      </w:pPr>
      <w:r w:rsidRPr="008206E5">
        <w:rPr>
          <w:rFonts w:ascii="Times New Roman" w:eastAsia="Calibri" w:hAnsi="Times New Roman" w:cs="Times New Roman"/>
          <w:sz w:val="26"/>
          <w:szCs w:val="26"/>
        </w:rPr>
        <w:t xml:space="preserve">Выделяют три основные категории средств общения: </w:t>
      </w:r>
    </w:p>
    <w:p w:rsidR="008206E5" w:rsidRPr="006C3609" w:rsidRDefault="008206E5" w:rsidP="008206E5">
      <w:pPr>
        <w:numPr>
          <w:ilvl w:val="0"/>
          <w:numId w:val="1"/>
        </w:numPr>
        <w:suppressAutoHyphens/>
        <w:spacing w:after="0" w:line="240" w:lineRule="auto"/>
        <w:ind w:left="0" w:firstLine="709"/>
        <w:jc w:val="both"/>
        <w:rPr>
          <w:rFonts w:ascii="Times New Roman" w:hAnsi="Times New Roman" w:cs="Times New Roman"/>
          <w:sz w:val="26"/>
          <w:szCs w:val="26"/>
        </w:rPr>
      </w:pPr>
      <w:r w:rsidRPr="008206E5">
        <w:rPr>
          <w:rFonts w:ascii="Times New Roman" w:eastAsia="Calibri" w:hAnsi="Times New Roman" w:cs="Times New Roman"/>
          <w:sz w:val="26"/>
          <w:szCs w:val="26"/>
        </w:rPr>
        <w:t xml:space="preserve">- </w:t>
      </w:r>
      <w:r w:rsidRPr="006C3609">
        <w:rPr>
          <w:rFonts w:ascii="Times New Roman" w:hAnsi="Times New Roman" w:cs="Times New Roman"/>
          <w:sz w:val="26"/>
          <w:szCs w:val="26"/>
        </w:rPr>
        <w:t>Экспрессивно-мимические средства общения, к которым относятся улыбка, взгляд, мимика, выразительные движения рук и тела, выразительные вокализации; предметно-действенные: локомоторные и предметные движения, а также позы, используемые для целей общения; речевые средства: высказывания, вопросы, ответы, реплики. Их своеобразие </w:t>
      </w:r>
      <w:proofErr w:type="gramStart"/>
      <w:r w:rsidRPr="006C3609">
        <w:rPr>
          <w:rFonts w:ascii="Times New Roman" w:hAnsi="Times New Roman" w:cs="Times New Roman"/>
          <w:sz w:val="26"/>
          <w:szCs w:val="26"/>
        </w:rPr>
        <w:t>в  том</w:t>
      </w:r>
      <w:proofErr w:type="gramEnd"/>
      <w:r w:rsidRPr="006C3609">
        <w:rPr>
          <w:rFonts w:ascii="Times New Roman" w:hAnsi="Times New Roman" w:cs="Times New Roman"/>
          <w:sz w:val="26"/>
          <w:szCs w:val="26"/>
        </w:rPr>
        <w:t>, что они служат проявлением  эмоциональных состояний, и в  этом их первая функция. Но они одновременно используются как активные жесты, адресованные окружающим людям (это их вторая функция). В этой своей второй функции экспрессии соединяют индивидуальное переживание с принятой в данном обществе системой эталонов и становятся знаком, понятным другим людям. Третья функция выразительных средств состоит в том, что они служат индикатором отношения одного человека к другому, обнаруживая их расположение или неприязнь друг к другу.</w:t>
      </w:r>
    </w:p>
    <w:p w:rsidR="008206E5" w:rsidRPr="008206E5" w:rsidRDefault="008206E5" w:rsidP="008206E5">
      <w:pPr>
        <w:spacing w:after="0" w:line="240" w:lineRule="auto"/>
        <w:ind w:firstLine="567"/>
        <w:jc w:val="both"/>
        <w:rPr>
          <w:rFonts w:ascii="Times New Roman" w:eastAsia="Calibri" w:hAnsi="Times New Roman" w:cs="Times New Roman"/>
          <w:sz w:val="26"/>
          <w:szCs w:val="26"/>
        </w:rPr>
      </w:pPr>
      <w:r w:rsidRPr="008206E5">
        <w:rPr>
          <w:rFonts w:ascii="Times New Roman" w:eastAsia="Calibri" w:hAnsi="Times New Roman" w:cs="Times New Roman"/>
          <w:sz w:val="26"/>
          <w:szCs w:val="26"/>
        </w:rPr>
        <w:t xml:space="preserve">- предметно-действенные средства общения (локомоторные и предметные движения; позы, используемые для целей общения; приближения, удаления, вручения предметов, протягивание взрослому различных вещей, притягивание к себе и отталкивание от себя взрослого; позы, выражающие протест, желание уклониться от контактов с взрослыми или стремление приближаться к нему, быть взятым на руки); </w:t>
      </w:r>
      <w:r w:rsidRPr="006C3609">
        <w:rPr>
          <w:rFonts w:ascii="Times New Roman" w:hAnsi="Times New Roman" w:cs="Times New Roman"/>
          <w:sz w:val="26"/>
          <w:szCs w:val="26"/>
        </w:rPr>
        <w:t>возникают в совместной деятельности и представляют собой преобразованные для целей коммуникации «эскизные» предметные движения и статичные позы.  С их помощью человек не только выражает свою готовность к общению с другими, но и в своеобразной форме показывает, какого рода взаимодействие ему желательно.</w:t>
      </w:r>
    </w:p>
    <w:p w:rsidR="008206E5" w:rsidRPr="008206E5" w:rsidRDefault="008206E5" w:rsidP="008206E5">
      <w:pPr>
        <w:spacing w:after="0" w:line="240" w:lineRule="auto"/>
        <w:ind w:firstLine="567"/>
        <w:jc w:val="both"/>
        <w:rPr>
          <w:rFonts w:ascii="Times New Roman" w:eastAsia="Calibri" w:hAnsi="Times New Roman" w:cs="Times New Roman"/>
          <w:sz w:val="26"/>
          <w:szCs w:val="26"/>
        </w:rPr>
      </w:pPr>
      <w:r w:rsidRPr="008206E5">
        <w:rPr>
          <w:rFonts w:ascii="Times New Roman" w:eastAsia="Calibri" w:hAnsi="Times New Roman" w:cs="Times New Roman"/>
          <w:sz w:val="26"/>
          <w:szCs w:val="26"/>
        </w:rPr>
        <w:t xml:space="preserve">- речевые средства общения (высказывания, вопросы, ответы, реплики). </w:t>
      </w:r>
    </w:p>
    <w:p w:rsidR="008206E5" w:rsidRPr="008206E5" w:rsidRDefault="008206E5" w:rsidP="008206E5">
      <w:pPr>
        <w:shd w:val="clear" w:color="auto" w:fill="F8F9FA"/>
        <w:spacing w:after="100" w:afterAutospacing="1" w:line="240" w:lineRule="auto"/>
        <w:rPr>
          <w:rFonts w:ascii="Times New Roman" w:eastAsia="Times New Roman" w:hAnsi="Times New Roman" w:cs="Times New Roman"/>
          <w:color w:val="1D2125"/>
          <w:sz w:val="26"/>
          <w:szCs w:val="26"/>
          <w:lang w:eastAsia="ru-RU"/>
        </w:rPr>
      </w:pPr>
      <w:r w:rsidRPr="006C3609">
        <w:rPr>
          <w:rFonts w:ascii="Times New Roman" w:hAnsi="Times New Roman" w:cs="Times New Roman"/>
          <w:sz w:val="26"/>
          <w:szCs w:val="26"/>
        </w:rPr>
        <w:t>Использование речи для целей коммуникации имеет принципиальное значение. Речевая деятельность есть основной вид общения, в наибольшей мере воплощающий в себе ее специфику.</w:t>
      </w:r>
    </w:p>
    <w:p w:rsidR="008206E5" w:rsidRPr="008206E5" w:rsidRDefault="008206E5" w:rsidP="008206E5">
      <w:pPr>
        <w:shd w:val="clear" w:color="auto" w:fill="F8F9FA"/>
        <w:spacing w:after="100" w:afterAutospacing="1" w:line="240" w:lineRule="auto"/>
        <w:rPr>
          <w:rFonts w:ascii="Times New Roman" w:eastAsia="Times New Roman" w:hAnsi="Times New Roman" w:cs="Times New Roman"/>
          <w:b/>
          <w:color w:val="1D2125"/>
          <w:sz w:val="26"/>
          <w:szCs w:val="26"/>
          <w:lang w:eastAsia="ru-RU"/>
        </w:rPr>
      </w:pPr>
      <w:r w:rsidRPr="008206E5">
        <w:rPr>
          <w:rFonts w:ascii="Times New Roman" w:eastAsia="Times New Roman" w:hAnsi="Times New Roman" w:cs="Times New Roman"/>
          <w:b/>
          <w:color w:val="1D2125"/>
          <w:sz w:val="26"/>
          <w:szCs w:val="26"/>
          <w:lang w:eastAsia="ru-RU"/>
        </w:rPr>
        <w:t>2. В чем выражаются особенности речевого общения как основного средства освоения социального опыта и владения родным языком у детей разных возрастных групп?</w:t>
      </w:r>
    </w:p>
    <w:p w:rsidR="006C3609" w:rsidRPr="006C3609" w:rsidRDefault="006C3609" w:rsidP="006C3609">
      <w:pPr>
        <w:suppressAutoHyphens/>
        <w:spacing w:after="0" w:line="240" w:lineRule="auto"/>
        <w:ind w:firstLine="709"/>
        <w:jc w:val="both"/>
        <w:rPr>
          <w:rFonts w:ascii="Times New Roman" w:eastAsia="SimSun" w:hAnsi="Times New Roman" w:cs="Times New Roman"/>
          <w:kern w:val="1"/>
          <w:sz w:val="26"/>
          <w:szCs w:val="26"/>
          <w:lang w:eastAsia="hi-IN" w:bidi="hi-IN"/>
        </w:rPr>
      </w:pPr>
      <w:r w:rsidRPr="006C3609">
        <w:rPr>
          <w:rFonts w:ascii="Times New Roman" w:eastAsia="SimSun" w:hAnsi="Times New Roman" w:cs="Times New Roman"/>
          <w:kern w:val="1"/>
          <w:sz w:val="26"/>
          <w:szCs w:val="26"/>
          <w:lang w:eastAsia="hi-IN" w:bidi="hi-IN"/>
        </w:rPr>
        <w:t xml:space="preserve">Существуют определённые особенности развития речи в каждый возрастной период. В год словарный запас ребёнка составляет 10-12 слов. В начале года в основном он пользуется экспрессивно - мимическими средствами общения, которые остались у него от младенческого возраста, так же в общении со взрослыми широко применяет жесты. К двум годам активный словарь ребёнка вырастает до 200-300 слов. Он уже </w:t>
      </w:r>
      <w:r w:rsidRPr="006C3609">
        <w:rPr>
          <w:rFonts w:ascii="Times New Roman" w:eastAsia="SimSun" w:hAnsi="Times New Roman" w:cs="Times New Roman"/>
          <w:kern w:val="1"/>
          <w:sz w:val="26"/>
          <w:szCs w:val="26"/>
          <w:lang w:eastAsia="hi-IN" w:bidi="hi-IN"/>
        </w:rPr>
        <w:lastRenderedPageBreak/>
        <w:t xml:space="preserve">понимает обращённую к нему речь и сам начинает говорить, начинает усваивать служебные слова и сложные бессоюзные, а чуть позднее союзные предложения; речь становится главным средством, которое использует ребёнок для общения с близкими людьми. </w:t>
      </w:r>
    </w:p>
    <w:p w:rsidR="006C3609" w:rsidRPr="006C3609" w:rsidRDefault="006C3609" w:rsidP="006C3609">
      <w:pPr>
        <w:suppressAutoHyphens/>
        <w:spacing w:after="0" w:line="240" w:lineRule="auto"/>
        <w:ind w:firstLine="709"/>
        <w:jc w:val="both"/>
        <w:rPr>
          <w:rFonts w:ascii="Times New Roman" w:eastAsia="SimSun" w:hAnsi="Times New Roman" w:cs="Times New Roman"/>
          <w:kern w:val="1"/>
          <w:sz w:val="26"/>
          <w:szCs w:val="26"/>
          <w:lang w:eastAsia="hi-IN" w:bidi="hi-IN"/>
        </w:rPr>
      </w:pPr>
      <w:r w:rsidRPr="006C3609">
        <w:rPr>
          <w:rFonts w:ascii="Times New Roman" w:eastAsia="SimSun" w:hAnsi="Times New Roman" w:cs="Times New Roman"/>
          <w:kern w:val="1"/>
          <w:sz w:val="26"/>
          <w:szCs w:val="26"/>
          <w:lang w:eastAsia="hi-IN" w:bidi="hi-IN"/>
        </w:rPr>
        <w:t xml:space="preserve">Развитие речи у детей 3-4 лет происходит особенно быстро. Как правило, к 3-м годам дети почти усваивает свой родной язык. Активный словарь малышей от 3-х до 4-х лет </w:t>
      </w:r>
      <w:proofErr w:type="gramStart"/>
      <w:r w:rsidRPr="006C3609">
        <w:rPr>
          <w:rFonts w:ascii="Times New Roman" w:eastAsia="SimSun" w:hAnsi="Times New Roman" w:cs="Times New Roman"/>
          <w:kern w:val="1"/>
          <w:sz w:val="26"/>
          <w:szCs w:val="26"/>
          <w:lang w:eastAsia="hi-IN" w:bidi="hi-IN"/>
        </w:rPr>
        <w:t>обогащается  до</w:t>
      </w:r>
      <w:proofErr w:type="gramEnd"/>
      <w:r w:rsidRPr="006C3609">
        <w:rPr>
          <w:rFonts w:ascii="Times New Roman" w:eastAsia="SimSun" w:hAnsi="Times New Roman" w:cs="Times New Roman"/>
          <w:kern w:val="1"/>
          <w:sz w:val="26"/>
          <w:szCs w:val="26"/>
          <w:lang w:eastAsia="hi-IN" w:bidi="hi-IN"/>
        </w:rPr>
        <w:t xml:space="preserve"> 100 новых слов за месяц. Если в три года ребёнку для общения достаточно нескольких сотен слов, в четыре года эта цифра достигает 1,5 - 2 тысяч слов. При этом надо помнить, что в семье для повседневного общения взрослыми используют в среднем от 3-х до 5-ти тысяч слов. Так же быстро улучшается и звуковое оформление слов, более развёрнутыми становятся фразы. </w:t>
      </w:r>
    </w:p>
    <w:p w:rsidR="006C3609" w:rsidRPr="006C3609" w:rsidRDefault="006C3609" w:rsidP="006C3609">
      <w:pPr>
        <w:suppressAutoHyphens/>
        <w:spacing w:after="0" w:line="240" w:lineRule="auto"/>
        <w:ind w:firstLine="709"/>
        <w:jc w:val="both"/>
        <w:rPr>
          <w:rFonts w:ascii="Times New Roman" w:eastAsia="SimSun" w:hAnsi="Times New Roman" w:cs="Times New Roman"/>
          <w:kern w:val="1"/>
          <w:sz w:val="26"/>
          <w:szCs w:val="26"/>
          <w:lang w:eastAsia="hi-IN" w:bidi="hi-IN"/>
        </w:rPr>
      </w:pPr>
      <w:r w:rsidRPr="006C3609">
        <w:rPr>
          <w:rFonts w:ascii="Times New Roman" w:eastAsia="SimSun" w:hAnsi="Times New Roman" w:cs="Times New Roman"/>
          <w:kern w:val="1"/>
          <w:sz w:val="26"/>
          <w:szCs w:val="26"/>
          <w:lang w:eastAsia="hi-IN" w:bidi="hi-IN"/>
        </w:rPr>
        <w:t xml:space="preserve">Однако не все малыши имеют одинаковый уровень речевого развития: одни к трём годам часто и правильно произносят слова, а другие говорят недостаточно отчётливо, неправильно произносят слова, третьи говорят недостаточно отчётливо, неправильно произносят отдельные звуки. Наиболее типичными ошибками являются пропуск и замены звуков, перестановка звуков и слогов, нарушение слоговой структуры (сокращение слов - </w:t>
      </w:r>
      <w:proofErr w:type="spellStart"/>
      <w:r w:rsidRPr="006C3609">
        <w:rPr>
          <w:rFonts w:ascii="Times New Roman" w:eastAsia="SimSun" w:hAnsi="Times New Roman" w:cs="Times New Roman"/>
          <w:kern w:val="1"/>
          <w:sz w:val="26"/>
          <w:szCs w:val="26"/>
          <w:lang w:eastAsia="hi-IN" w:bidi="hi-IN"/>
        </w:rPr>
        <w:t>тамва</w:t>
      </w:r>
      <w:proofErr w:type="spellEnd"/>
      <w:r w:rsidRPr="006C3609">
        <w:rPr>
          <w:rFonts w:ascii="Times New Roman" w:eastAsia="SimSun" w:hAnsi="Times New Roman" w:cs="Times New Roman"/>
          <w:kern w:val="1"/>
          <w:sz w:val="26"/>
          <w:szCs w:val="26"/>
          <w:lang w:eastAsia="hi-IN" w:bidi="hi-IN"/>
        </w:rPr>
        <w:t xml:space="preserve">, вместо трамвай, неправильное ударение) и т.д. </w:t>
      </w:r>
    </w:p>
    <w:p w:rsidR="006C3609" w:rsidRPr="006C3609" w:rsidRDefault="006C3609" w:rsidP="006C3609">
      <w:pPr>
        <w:suppressAutoHyphens/>
        <w:spacing w:after="0" w:line="240" w:lineRule="auto"/>
        <w:ind w:firstLine="709"/>
        <w:jc w:val="both"/>
        <w:rPr>
          <w:rFonts w:ascii="Times New Roman" w:eastAsia="SimSun" w:hAnsi="Times New Roman" w:cs="Times New Roman"/>
          <w:kern w:val="1"/>
          <w:sz w:val="26"/>
          <w:szCs w:val="26"/>
          <w:lang w:eastAsia="hi-IN" w:bidi="hi-IN"/>
        </w:rPr>
      </w:pPr>
      <w:r w:rsidRPr="006C3609">
        <w:rPr>
          <w:rFonts w:ascii="Times New Roman" w:eastAsia="SimSun" w:hAnsi="Times New Roman" w:cs="Times New Roman"/>
          <w:kern w:val="1"/>
          <w:sz w:val="26"/>
          <w:szCs w:val="26"/>
          <w:lang w:eastAsia="hi-IN" w:bidi="hi-IN"/>
        </w:rPr>
        <w:t xml:space="preserve">К пяти годам словарный запас ребёнка вырастает до 2000 слов и более. Малыш пытается понять смысл общих категорий: счастье, нежность, справедливость, любовь; хочет осмыслить значение слов, объяснить их происхождение. Его интересует все характеристики слов: смысл, звуковая форма, мелодия и музыкальность. Дошкольник как бы играет словами, часами может видоизменять слова, придумывая новые. Он «играет» рифмами, но это </w:t>
      </w:r>
      <w:proofErr w:type="gramStart"/>
      <w:r w:rsidRPr="006C3609">
        <w:rPr>
          <w:rFonts w:ascii="Times New Roman" w:eastAsia="SimSun" w:hAnsi="Times New Roman" w:cs="Times New Roman"/>
          <w:kern w:val="1"/>
          <w:sz w:val="26"/>
          <w:szCs w:val="26"/>
          <w:lang w:eastAsia="hi-IN" w:bidi="hi-IN"/>
        </w:rPr>
        <w:t>не поэзия</w:t>
      </w:r>
      <w:proofErr w:type="gramEnd"/>
      <w:r w:rsidRPr="006C3609">
        <w:rPr>
          <w:rFonts w:ascii="Times New Roman" w:eastAsia="SimSun" w:hAnsi="Times New Roman" w:cs="Times New Roman"/>
          <w:kern w:val="1"/>
          <w:sz w:val="26"/>
          <w:szCs w:val="26"/>
          <w:lang w:eastAsia="hi-IN" w:bidi="hi-IN"/>
        </w:rPr>
        <w:t>. Чаще всего рифма не связана с содержанием, а лишь по-особому звучит. В речи ребёнка, кроме простых предложений, появляются и сложноподчинённые. Малыш меняет части речи местами, часто использует союзы и предлоги. Этот возраст называют иногда возрастом «почемучек». Ребёнок даже способен задавать вопрос-предвидение: что будет? Вся его вербальная (словесная) активность направлена на решение глобальных проблем.</w:t>
      </w:r>
    </w:p>
    <w:p w:rsidR="006C3609" w:rsidRPr="006C3609" w:rsidRDefault="006C3609" w:rsidP="006C3609">
      <w:pPr>
        <w:suppressAutoHyphens/>
        <w:spacing w:after="0" w:line="240" w:lineRule="auto"/>
        <w:ind w:firstLine="709"/>
        <w:jc w:val="both"/>
        <w:rPr>
          <w:rFonts w:ascii="Times New Roman" w:eastAsia="SimSun" w:hAnsi="Times New Roman" w:cs="Times New Roman"/>
          <w:kern w:val="1"/>
          <w:sz w:val="26"/>
          <w:szCs w:val="26"/>
          <w:lang w:eastAsia="hi-IN" w:bidi="hi-IN"/>
        </w:rPr>
      </w:pPr>
      <w:r w:rsidRPr="006C3609">
        <w:rPr>
          <w:rFonts w:ascii="Times New Roman" w:eastAsia="SimSun" w:hAnsi="Times New Roman" w:cs="Times New Roman"/>
          <w:kern w:val="1"/>
          <w:sz w:val="26"/>
          <w:szCs w:val="26"/>
          <w:lang w:eastAsia="hi-IN" w:bidi="hi-IN"/>
        </w:rPr>
        <w:t xml:space="preserve"> В возрасте 4-х - 5-ти лет дошкольник может пересказать услышанную сказку, описать картину, понятно для окружающих передать свои впечатления об увиденном. На шестом году жизни продолжается совершенствование всей речевой системы. Словарь обогащается обобщающими понятиями, систематизируется (усваиваются отношения антонимии-синонимии, многозначность). Развивается функция словоизменения: ребёнок учится изменять существительное по падежам, глаголы по лицам и числам. Совершенствуется звуковая сторона речи; происходит освоение звуков (свистящие, шипящие, </w:t>
      </w:r>
      <w:proofErr w:type="spellStart"/>
      <w:r w:rsidRPr="006C3609">
        <w:rPr>
          <w:rFonts w:ascii="Times New Roman" w:eastAsia="SimSun" w:hAnsi="Times New Roman" w:cs="Times New Roman"/>
          <w:kern w:val="1"/>
          <w:sz w:val="26"/>
          <w:szCs w:val="26"/>
          <w:lang w:eastAsia="hi-IN" w:bidi="hi-IN"/>
        </w:rPr>
        <w:t>санорные</w:t>
      </w:r>
      <w:proofErr w:type="spellEnd"/>
      <w:r w:rsidRPr="006C3609">
        <w:rPr>
          <w:rFonts w:ascii="Times New Roman" w:eastAsia="SimSun" w:hAnsi="Times New Roman" w:cs="Times New Roman"/>
          <w:kern w:val="1"/>
          <w:sz w:val="26"/>
          <w:szCs w:val="26"/>
          <w:lang w:eastAsia="hi-IN" w:bidi="hi-IN"/>
        </w:rPr>
        <w:t xml:space="preserve">). Запас слов дошкольника совершенствуется, обогащается. Дети могут составлять сложноподчинённые предложения, многие пересказывают, составляют рассказы самостоятельно. Диалогическая и монологическая речь более совершенна. Дети умеют читать, составлять слово из звуков, выделять место положения звука (вначале, в середине и в конце). </w:t>
      </w:r>
    </w:p>
    <w:p w:rsidR="006C3609" w:rsidRPr="006C3609" w:rsidRDefault="006C3609" w:rsidP="006C3609">
      <w:pPr>
        <w:suppressAutoHyphens/>
        <w:spacing w:after="0" w:line="240" w:lineRule="auto"/>
        <w:ind w:firstLine="709"/>
        <w:jc w:val="both"/>
        <w:rPr>
          <w:rFonts w:ascii="Times New Roman" w:eastAsia="SimSun" w:hAnsi="Times New Roman" w:cs="Times New Roman"/>
          <w:kern w:val="1"/>
          <w:sz w:val="26"/>
          <w:szCs w:val="26"/>
          <w:lang w:eastAsia="hi-IN" w:bidi="hi-IN"/>
        </w:rPr>
      </w:pPr>
      <w:r w:rsidRPr="006C3609">
        <w:rPr>
          <w:rFonts w:ascii="Times New Roman" w:eastAsia="SimSun" w:hAnsi="Times New Roman" w:cs="Times New Roman"/>
          <w:kern w:val="1"/>
          <w:sz w:val="26"/>
          <w:szCs w:val="26"/>
          <w:lang w:eastAsia="hi-IN" w:bidi="hi-IN"/>
        </w:rPr>
        <w:t xml:space="preserve">У старших дошкольников 6-7 года жизни формируется фонематическое восприятие и </w:t>
      </w:r>
      <w:proofErr w:type="spellStart"/>
      <w:r w:rsidRPr="006C3609">
        <w:rPr>
          <w:rFonts w:ascii="Times New Roman" w:eastAsia="SimSun" w:hAnsi="Times New Roman" w:cs="Times New Roman"/>
          <w:kern w:val="1"/>
          <w:sz w:val="26"/>
          <w:szCs w:val="26"/>
          <w:lang w:eastAsia="hi-IN" w:bidi="hi-IN"/>
        </w:rPr>
        <w:t>слухо</w:t>
      </w:r>
      <w:proofErr w:type="spellEnd"/>
      <w:r w:rsidRPr="006C3609">
        <w:rPr>
          <w:rFonts w:ascii="Times New Roman" w:eastAsia="SimSun" w:hAnsi="Times New Roman" w:cs="Times New Roman"/>
          <w:kern w:val="1"/>
          <w:sz w:val="26"/>
          <w:szCs w:val="26"/>
          <w:lang w:eastAsia="hi-IN" w:bidi="hi-IN"/>
        </w:rPr>
        <w:t xml:space="preserve">-произносительные дифференцировки следующих оппозиционных фонем: С-З, Ш-З (отличаются работой голосовых связок); СШ, </w:t>
      </w:r>
      <w:proofErr w:type="spellStart"/>
      <w:r w:rsidRPr="006C3609">
        <w:rPr>
          <w:rFonts w:ascii="Times New Roman" w:eastAsia="SimSun" w:hAnsi="Times New Roman" w:cs="Times New Roman"/>
          <w:kern w:val="1"/>
          <w:sz w:val="26"/>
          <w:szCs w:val="26"/>
          <w:lang w:eastAsia="hi-IN" w:bidi="hi-IN"/>
        </w:rPr>
        <w:t>Сь</w:t>
      </w:r>
      <w:proofErr w:type="spellEnd"/>
      <w:r w:rsidRPr="006C3609">
        <w:rPr>
          <w:rFonts w:ascii="Times New Roman" w:eastAsia="SimSun" w:hAnsi="Times New Roman" w:cs="Times New Roman"/>
          <w:kern w:val="1"/>
          <w:sz w:val="26"/>
          <w:szCs w:val="26"/>
          <w:lang w:eastAsia="hi-IN" w:bidi="hi-IN"/>
        </w:rPr>
        <w:t xml:space="preserve">-Щ, З-Ж (отличатся местом образования); Т-Ц. С-Ц, </w:t>
      </w:r>
      <w:proofErr w:type="spellStart"/>
      <w:r w:rsidRPr="006C3609">
        <w:rPr>
          <w:rFonts w:ascii="Times New Roman" w:eastAsia="SimSun" w:hAnsi="Times New Roman" w:cs="Times New Roman"/>
          <w:kern w:val="1"/>
          <w:sz w:val="26"/>
          <w:szCs w:val="26"/>
          <w:lang w:eastAsia="hi-IN" w:bidi="hi-IN"/>
        </w:rPr>
        <w:t>Ть</w:t>
      </w:r>
      <w:proofErr w:type="spellEnd"/>
      <w:r w:rsidRPr="006C3609">
        <w:rPr>
          <w:rFonts w:ascii="Times New Roman" w:eastAsia="SimSun" w:hAnsi="Times New Roman" w:cs="Times New Roman"/>
          <w:kern w:val="1"/>
          <w:sz w:val="26"/>
          <w:szCs w:val="26"/>
          <w:lang w:eastAsia="hi-IN" w:bidi="hi-IN"/>
        </w:rPr>
        <w:t xml:space="preserve">-Ч, Щ-Ч, Р-Л (отличаются способом образования). Ребёнок уже понимает, что изменение одной фонемы в слове («дар-дал», «сор-бор-хор») или их последовательности («соль-лось, «замок-мазок») меняют смысл или разрушает слово. Умение выделить из множества звуков, воспринять, отделить от других и запомнить определённые смыслоразличительные признаки фонем – плод </w:t>
      </w:r>
      <w:r w:rsidRPr="006C3609">
        <w:rPr>
          <w:rFonts w:ascii="Times New Roman" w:eastAsia="SimSun" w:hAnsi="Times New Roman" w:cs="Times New Roman"/>
          <w:kern w:val="1"/>
          <w:sz w:val="26"/>
          <w:szCs w:val="26"/>
          <w:lang w:eastAsia="hi-IN" w:bidi="hi-IN"/>
        </w:rPr>
        <w:lastRenderedPageBreak/>
        <w:t xml:space="preserve">совокупной работы нескольких систем мозга: речеслухового и </w:t>
      </w:r>
      <w:proofErr w:type="spellStart"/>
      <w:r w:rsidRPr="006C3609">
        <w:rPr>
          <w:rFonts w:ascii="Times New Roman" w:eastAsia="SimSun" w:hAnsi="Times New Roman" w:cs="Times New Roman"/>
          <w:kern w:val="1"/>
          <w:sz w:val="26"/>
          <w:szCs w:val="26"/>
          <w:lang w:eastAsia="hi-IN" w:bidi="hi-IN"/>
        </w:rPr>
        <w:t>рече</w:t>
      </w:r>
      <w:proofErr w:type="spellEnd"/>
      <w:r w:rsidRPr="006C3609">
        <w:rPr>
          <w:rFonts w:ascii="Times New Roman" w:eastAsia="SimSun" w:hAnsi="Times New Roman" w:cs="Times New Roman"/>
          <w:kern w:val="1"/>
          <w:sz w:val="26"/>
          <w:szCs w:val="26"/>
          <w:lang w:eastAsia="hi-IN" w:bidi="hi-IN"/>
        </w:rPr>
        <w:t xml:space="preserve">-двигательного анализаторов (преимущественно первого, слухового и зрительного, сохранной пространственно-временной и двигательной систем). </w:t>
      </w:r>
    </w:p>
    <w:p w:rsidR="006C3609" w:rsidRPr="006C3609" w:rsidRDefault="006C3609" w:rsidP="006C3609">
      <w:pPr>
        <w:suppressAutoHyphens/>
        <w:spacing w:after="0" w:line="240" w:lineRule="auto"/>
        <w:ind w:firstLine="709"/>
        <w:jc w:val="both"/>
        <w:rPr>
          <w:rFonts w:ascii="Times New Roman" w:eastAsia="SimSun" w:hAnsi="Times New Roman" w:cs="Times New Roman"/>
          <w:kern w:val="1"/>
          <w:sz w:val="26"/>
          <w:szCs w:val="26"/>
          <w:lang w:eastAsia="hi-IN" w:bidi="hi-IN"/>
        </w:rPr>
      </w:pPr>
    </w:p>
    <w:p w:rsidR="006C3609" w:rsidRPr="006C3609" w:rsidRDefault="006C3609" w:rsidP="006C3609">
      <w:pPr>
        <w:rPr>
          <w:rFonts w:ascii="Times New Roman" w:hAnsi="Times New Roman" w:cs="Times New Roman"/>
          <w:sz w:val="26"/>
          <w:szCs w:val="26"/>
        </w:rPr>
      </w:pPr>
      <w:r w:rsidRPr="006C3609">
        <w:rPr>
          <w:rFonts w:ascii="Times New Roman" w:hAnsi="Times New Roman" w:cs="Times New Roman"/>
          <w:b/>
          <w:bCs/>
          <w:sz w:val="26"/>
          <w:szCs w:val="26"/>
        </w:rPr>
        <w:t>Особенности речевого общения как основного средства освоения социального опыта и владения родным языком у детей разных возрастных групп выражаются в следующем</w:t>
      </w:r>
      <w:r w:rsidRPr="006C3609">
        <w:rPr>
          <w:rFonts w:ascii="Times New Roman" w:hAnsi="Times New Roman" w:cs="Times New Roman"/>
          <w:sz w:val="26"/>
          <w:szCs w:val="26"/>
        </w:rPr>
        <w:t>:</w:t>
      </w:r>
    </w:p>
    <w:p w:rsidR="006C3609" w:rsidRPr="006C3609" w:rsidRDefault="006C3609" w:rsidP="006C3609">
      <w:pPr>
        <w:numPr>
          <w:ilvl w:val="0"/>
          <w:numId w:val="2"/>
        </w:numPr>
        <w:rPr>
          <w:rFonts w:ascii="Times New Roman" w:hAnsi="Times New Roman" w:cs="Times New Roman"/>
          <w:sz w:val="26"/>
          <w:szCs w:val="26"/>
        </w:rPr>
      </w:pPr>
      <w:r w:rsidRPr="006C3609">
        <w:rPr>
          <w:rFonts w:ascii="Times New Roman" w:hAnsi="Times New Roman" w:cs="Times New Roman"/>
          <w:b/>
          <w:bCs/>
          <w:sz w:val="26"/>
          <w:szCs w:val="26"/>
        </w:rPr>
        <w:t>Для детей младшего дошкольного возраста</w:t>
      </w:r>
      <w:r w:rsidRPr="006C3609">
        <w:rPr>
          <w:rFonts w:ascii="Times New Roman" w:hAnsi="Times New Roman" w:cs="Times New Roman"/>
          <w:sz w:val="26"/>
          <w:szCs w:val="26"/>
        </w:rPr>
        <w:t> наиболее доступна диалогическая речь, поскольку в естественных условиях воспитания овладение языком идёт именно на основе диалога, который является частью совместной деятельности ребёнка со взрос</w:t>
      </w:r>
      <w:bookmarkStart w:id="0" w:name="_GoBack"/>
      <w:bookmarkEnd w:id="0"/>
      <w:r w:rsidRPr="006C3609">
        <w:rPr>
          <w:rFonts w:ascii="Times New Roman" w:hAnsi="Times New Roman" w:cs="Times New Roman"/>
          <w:sz w:val="26"/>
          <w:szCs w:val="26"/>
        </w:rPr>
        <w:t xml:space="preserve">лым и при помощи взрослого.  </w:t>
      </w:r>
    </w:p>
    <w:p w:rsidR="006C3609" w:rsidRPr="006C3609" w:rsidRDefault="006C3609" w:rsidP="006C3609">
      <w:pPr>
        <w:numPr>
          <w:ilvl w:val="0"/>
          <w:numId w:val="2"/>
        </w:numPr>
        <w:rPr>
          <w:rFonts w:ascii="Times New Roman" w:hAnsi="Times New Roman" w:cs="Times New Roman"/>
          <w:sz w:val="26"/>
          <w:szCs w:val="26"/>
        </w:rPr>
      </w:pPr>
      <w:r w:rsidRPr="006C3609">
        <w:rPr>
          <w:rFonts w:ascii="Times New Roman" w:hAnsi="Times New Roman" w:cs="Times New Roman"/>
          <w:b/>
          <w:bCs/>
          <w:sz w:val="26"/>
          <w:szCs w:val="26"/>
        </w:rPr>
        <w:t>В младшем дошкольном возрасте</w:t>
      </w:r>
      <w:r w:rsidRPr="006C3609">
        <w:rPr>
          <w:rFonts w:ascii="Times New Roman" w:hAnsi="Times New Roman" w:cs="Times New Roman"/>
          <w:sz w:val="26"/>
          <w:szCs w:val="26"/>
        </w:rPr>
        <w:t xml:space="preserve"> возникает </w:t>
      </w:r>
      <w:proofErr w:type="spellStart"/>
      <w:r w:rsidRPr="006C3609">
        <w:rPr>
          <w:rFonts w:ascii="Times New Roman" w:hAnsi="Times New Roman" w:cs="Times New Roman"/>
          <w:sz w:val="26"/>
          <w:szCs w:val="26"/>
        </w:rPr>
        <w:t>внеситуативно</w:t>
      </w:r>
      <w:proofErr w:type="spellEnd"/>
      <w:r w:rsidRPr="006C3609">
        <w:rPr>
          <w:rFonts w:ascii="Times New Roman" w:hAnsi="Times New Roman" w:cs="Times New Roman"/>
          <w:sz w:val="26"/>
          <w:szCs w:val="26"/>
        </w:rPr>
        <w:t xml:space="preserve">-познавательная форма общения, которая характерна для детей трёх-пяти лет. Основным коммуникативным средством становится речь, которая обеспечивает </w:t>
      </w:r>
      <w:proofErr w:type="spellStart"/>
      <w:r w:rsidRPr="006C3609">
        <w:rPr>
          <w:rFonts w:ascii="Times New Roman" w:hAnsi="Times New Roman" w:cs="Times New Roman"/>
          <w:sz w:val="26"/>
          <w:szCs w:val="26"/>
        </w:rPr>
        <w:t>внеситуативность</w:t>
      </w:r>
      <w:proofErr w:type="spellEnd"/>
      <w:r w:rsidRPr="006C3609">
        <w:rPr>
          <w:rFonts w:ascii="Times New Roman" w:hAnsi="Times New Roman" w:cs="Times New Roman"/>
          <w:sz w:val="26"/>
          <w:szCs w:val="26"/>
        </w:rPr>
        <w:t xml:space="preserve"> общения и позволяет передать и получить содержательную информацию.  </w:t>
      </w:r>
    </w:p>
    <w:p w:rsidR="006C3609" w:rsidRPr="006C3609" w:rsidRDefault="006C3609" w:rsidP="006C3609">
      <w:pPr>
        <w:numPr>
          <w:ilvl w:val="0"/>
          <w:numId w:val="2"/>
        </w:numPr>
        <w:rPr>
          <w:rFonts w:ascii="Times New Roman" w:hAnsi="Times New Roman" w:cs="Times New Roman"/>
          <w:sz w:val="26"/>
          <w:szCs w:val="26"/>
        </w:rPr>
      </w:pPr>
      <w:r w:rsidRPr="006C3609">
        <w:rPr>
          <w:rFonts w:ascii="Times New Roman" w:hAnsi="Times New Roman" w:cs="Times New Roman"/>
          <w:b/>
          <w:bCs/>
          <w:sz w:val="26"/>
          <w:szCs w:val="26"/>
        </w:rPr>
        <w:t>К концу дошкольного возраста</w:t>
      </w:r>
      <w:r w:rsidRPr="006C3609">
        <w:rPr>
          <w:rFonts w:ascii="Times New Roman" w:hAnsi="Times New Roman" w:cs="Times New Roman"/>
          <w:sz w:val="26"/>
          <w:szCs w:val="26"/>
        </w:rPr>
        <w:t xml:space="preserve"> появляется высшая форма общения со взрослым — </w:t>
      </w:r>
      <w:proofErr w:type="spellStart"/>
      <w:r w:rsidRPr="006C3609">
        <w:rPr>
          <w:rFonts w:ascii="Times New Roman" w:hAnsi="Times New Roman" w:cs="Times New Roman"/>
          <w:sz w:val="26"/>
          <w:szCs w:val="26"/>
        </w:rPr>
        <w:t>внеситуативно</w:t>
      </w:r>
      <w:proofErr w:type="spellEnd"/>
      <w:r w:rsidRPr="006C3609">
        <w:rPr>
          <w:rFonts w:ascii="Times New Roman" w:hAnsi="Times New Roman" w:cs="Times New Roman"/>
          <w:sz w:val="26"/>
          <w:szCs w:val="26"/>
        </w:rPr>
        <w:t xml:space="preserve">-личностная, которая характерна для детей пяти-семи лет. Для этого этапа характерна наибольшая по сравнению с другими этапами обращённость речи к партнёру. Дети говорят уже более сложными предложениями, начинают пользоваться как косвенной, так и прямой речью.  </w:t>
      </w:r>
    </w:p>
    <w:p w:rsidR="006C3609" w:rsidRPr="006C3609" w:rsidRDefault="006C3609" w:rsidP="006C3609">
      <w:pPr>
        <w:rPr>
          <w:rFonts w:ascii="Times New Roman" w:hAnsi="Times New Roman" w:cs="Times New Roman"/>
          <w:sz w:val="26"/>
          <w:szCs w:val="26"/>
        </w:rPr>
      </w:pPr>
      <w:r w:rsidRPr="006C3609">
        <w:rPr>
          <w:rFonts w:ascii="Times New Roman" w:hAnsi="Times New Roman" w:cs="Times New Roman"/>
          <w:sz w:val="26"/>
          <w:szCs w:val="26"/>
        </w:rPr>
        <w:t>Также большое влияние на речь детей оказывает общение со сверстниками, особенно начиная с 4–5-летнего возраста. В общении со сверстниками дети более активно используют речевые умения. </w:t>
      </w:r>
    </w:p>
    <w:p w:rsidR="00277EB6" w:rsidRPr="006C3609" w:rsidRDefault="00277EB6">
      <w:pPr>
        <w:rPr>
          <w:rFonts w:ascii="Times New Roman" w:hAnsi="Times New Roman" w:cs="Times New Roman"/>
          <w:sz w:val="26"/>
          <w:szCs w:val="26"/>
        </w:rPr>
      </w:pPr>
    </w:p>
    <w:sectPr w:rsidR="00277EB6" w:rsidRPr="006C3609" w:rsidSect="005131F2">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E254F"/>
    <w:multiLevelType w:val="hybridMultilevel"/>
    <w:tmpl w:val="E612E344"/>
    <w:lvl w:ilvl="0" w:tplc="E6B69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AFE3FBB"/>
    <w:multiLevelType w:val="multilevel"/>
    <w:tmpl w:val="5C0A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6E5"/>
    <w:rsid w:val="00277EB6"/>
    <w:rsid w:val="005131F2"/>
    <w:rsid w:val="006C3609"/>
    <w:rsid w:val="00820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C2E1F-2349-4D2E-A8CD-47060493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36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442604">
      <w:bodyDiv w:val="1"/>
      <w:marLeft w:val="0"/>
      <w:marRight w:val="0"/>
      <w:marTop w:val="0"/>
      <w:marBottom w:val="0"/>
      <w:divBdr>
        <w:top w:val="none" w:sz="0" w:space="0" w:color="auto"/>
        <w:left w:val="none" w:sz="0" w:space="0" w:color="auto"/>
        <w:bottom w:val="none" w:sz="0" w:space="0" w:color="auto"/>
        <w:right w:val="none" w:sz="0" w:space="0" w:color="auto"/>
      </w:divBdr>
    </w:div>
    <w:div w:id="1228758044">
      <w:bodyDiv w:val="1"/>
      <w:marLeft w:val="0"/>
      <w:marRight w:val="0"/>
      <w:marTop w:val="0"/>
      <w:marBottom w:val="0"/>
      <w:divBdr>
        <w:top w:val="none" w:sz="0" w:space="0" w:color="auto"/>
        <w:left w:val="none" w:sz="0" w:space="0" w:color="auto"/>
        <w:bottom w:val="none" w:sz="0" w:space="0" w:color="auto"/>
        <w:right w:val="none" w:sz="0" w:space="0" w:color="auto"/>
      </w:divBdr>
      <w:divsChild>
        <w:div w:id="219445714">
          <w:marLeft w:val="0"/>
          <w:marRight w:val="0"/>
          <w:marTop w:val="0"/>
          <w:marBottom w:val="0"/>
          <w:divBdr>
            <w:top w:val="none" w:sz="0" w:space="0" w:color="auto"/>
            <w:left w:val="none" w:sz="0" w:space="0" w:color="auto"/>
            <w:bottom w:val="none" w:sz="0" w:space="0" w:color="auto"/>
            <w:right w:val="none" w:sz="0" w:space="0" w:color="auto"/>
          </w:divBdr>
          <w:divsChild>
            <w:div w:id="899442232">
              <w:marLeft w:val="0"/>
              <w:marRight w:val="0"/>
              <w:marTop w:val="0"/>
              <w:marBottom w:val="0"/>
              <w:divBdr>
                <w:top w:val="none" w:sz="0" w:space="0" w:color="auto"/>
                <w:left w:val="none" w:sz="0" w:space="0" w:color="auto"/>
                <w:bottom w:val="none" w:sz="0" w:space="0" w:color="auto"/>
                <w:right w:val="none" w:sz="0" w:space="0" w:color="auto"/>
              </w:divBdr>
              <w:divsChild>
                <w:div w:id="1217088155">
                  <w:marLeft w:val="0"/>
                  <w:marRight w:val="0"/>
                  <w:marTop w:val="0"/>
                  <w:marBottom w:val="0"/>
                  <w:divBdr>
                    <w:top w:val="none" w:sz="0" w:space="0" w:color="auto"/>
                    <w:left w:val="none" w:sz="0" w:space="0" w:color="auto"/>
                    <w:bottom w:val="none" w:sz="0" w:space="0" w:color="auto"/>
                    <w:right w:val="none" w:sz="0" w:space="0" w:color="auto"/>
                  </w:divBdr>
                  <w:divsChild>
                    <w:div w:id="1214004921">
                      <w:marLeft w:val="0"/>
                      <w:marRight w:val="0"/>
                      <w:marTop w:val="0"/>
                      <w:marBottom w:val="0"/>
                      <w:divBdr>
                        <w:top w:val="none" w:sz="0" w:space="0" w:color="auto"/>
                        <w:left w:val="none" w:sz="0" w:space="0" w:color="auto"/>
                        <w:bottom w:val="none" w:sz="0" w:space="0" w:color="auto"/>
                        <w:right w:val="none" w:sz="0" w:space="0" w:color="auto"/>
                      </w:divBdr>
                      <w:divsChild>
                        <w:div w:id="8245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37823">
          <w:marLeft w:val="0"/>
          <w:marRight w:val="0"/>
          <w:marTop w:val="0"/>
          <w:marBottom w:val="0"/>
          <w:divBdr>
            <w:top w:val="none" w:sz="0" w:space="0" w:color="auto"/>
            <w:left w:val="none" w:sz="0" w:space="0" w:color="auto"/>
            <w:bottom w:val="none" w:sz="0" w:space="0" w:color="auto"/>
            <w:right w:val="none" w:sz="0" w:space="0" w:color="auto"/>
          </w:divBdr>
          <w:divsChild>
            <w:div w:id="992873242">
              <w:marLeft w:val="225"/>
              <w:marRight w:val="225"/>
              <w:marTop w:val="0"/>
              <w:marBottom w:val="0"/>
              <w:divBdr>
                <w:top w:val="none" w:sz="0" w:space="0" w:color="auto"/>
                <w:left w:val="none" w:sz="0" w:space="0" w:color="auto"/>
                <w:bottom w:val="none" w:sz="0" w:space="0" w:color="auto"/>
                <w:right w:val="none" w:sz="0" w:space="0" w:color="auto"/>
              </w:divBdr>
              <w:divsChild>
                <w:div w:id="1288704259">
                  <w:marLeft w:val="0"/>
                  <w:marRight w:val="0"/>
                  <w:marTop w:val="0"/>
                  <w:marBottom w:val="0"/>
                  <w:divBdr>
                    <w:top w:val="none" w:sz="0" w:space="0" w:color="auto"/>
                    <w:left w:val="none" w:sz="0" w:space="0" w:color="auto"/>
                    <w:bottom w:val="none" w:sz="0" w:space="0" w:color="auto"/>
                    <w:right w:val="none" w:sz="0" w:space="0" w:color="auto"/>
                  </w:divBdr>
                  <w:divsChild>
                    <w:div w:id="91097718">
                      <w:marLeft w:val="0"/>
                      <w:marRight w:val="0"/>
                      <w:marTop w:val="0"/>
                      <w:marBottom w:val="0"/>
                      <w:divBdr>
                        <w:top w:val="none" w:sz="0" w:space="0" w:color="auto"/>
                        <w:left w:val="none" w:sz="0" w:space="0" w:color="auto"/>
                        <w:bottom w:val="none" w:sz="0" w:space="0" w:color="auto"/>
                        <w:right w:val="none" w:sz="0" w:space="0" w:color="auto"/>
                      </w:divBdr>
                      <w:divsChild>
                        <w:div w:id="42057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1184</Words>
  <Characters>6750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2025-03-10T14:40:00Z</dcterms:created>
  <dcterms:modified xsi:type="dcterms:W3CDTF">2025-03-10T16:14:00Z</dcterms:modified>
</cp:coreProperties>
</file>