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b/>
          <w:bCs/>
          <w:color w:val="444444"/>
          <w:sz w:val="27"/>
          <w:szCs w:val="27"/>
        </w:rPr>
        <w:t>  </w:t>
      </w:r>
      <w:r>
        <w:rPr>
          <w:rStyle w:val="c9"/>
          <w:rFonts w:ascii="Arial" w:hAnsi="Arial" w:cs="Arial"/>
          <w:b/>
          <w:bCs/>
          <w:color w:val="444444"/>
          <w:sz w:val="27"/>
          <w:szCs w:val="27"/>
        </w:rPr>
        <w:t xml:space="preserve">            </w:t>
      </w:r>
      <w:r>
        <w:rPr>
          <w:rStyle w:val="c2"/>
          <w:b/>
          <w:bCs/>
          <w:color w:val="444444"/>
          <w:sz w:val="28"/>
          <w:szCs w:val="28"/>
        </w:rPr>
        <w:t>Какие игрушки нужны детям дошкольного возраста?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 Развитие богатого эмоционально мира ребенка немыслимо без существования в нем игрушек. Именно они служат для него той средой, которая позволяет выразить свои чувства, исследовать окружающий мир, учат общаться и познавать себя. Это не обязательно огромные, дорогие тигры и львы, экстравагантные куклы, машины. У кого-то это невзрачный мишка, малюсенький пупсик с немыслимым количеством нарядов.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  Выбор игрушек должен делать не взрослый, а только лишь сам ребенок. Только он из большого набора домашних игрушек, искренне подаренных ему родителями, спо</w:t>
      </w:r>
      <w:r>
        <w:rPr>
          <w:rStyle w:val="c0"/>
          <w:color w:val="444444"/>
          <w:sz w:val="28"/>
          <w:szCs w:val="28"/>
        </w:rPr>
        <w:t>собен выбрать именно ту игрушку</w:t>
      </w:r>
      <w:bookmarkStart w:id="0" w:name="_GoBack"/>
      <w:bookmarkEnd w:id="0"/>
      <w:r>
        <w:rPr>
          <w:rStyle w:val="c0"/>
          <w:color w:val="444444"/>
          <w:sz w:val="28"/>
          <w:szCs w:val="28"/>
        </w:rPr>
        <w:t>, которая нужна ему.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                            </w:t>
      </w:r>
      <w:r>
        <w:rPr>
          <w:rStyle w:val="c2"/>
          <w:b/>
          <w:bCs/>
          <w:color w:val="444444"/>
          <w:sz w:val="28"/>
          <w:szCs w:val="28"/>
        </w:rPr>
        <w:t>Зачем ребенку любимая игрушка?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Затем, зачем нам, взрослым, друзья и любимые. У каждого ребенка должна быть такая игрушка, которой он может пожаловаться, которую поругает и накажет, пожалеет и утешет. Именно он поможет ему преодолеть страх одиночества, когда родители куда-то уйдут, страх темноты, когда выключается свет и надо уснуть, но не в одиночестве, а с игрушкой-подружкой.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 В «друзья» девочки и мальчики скорее выберут Мишку, Зайчонка, Котенка, то есть ту игрушку, которое близко и понятно человеку.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 Несомненно, у ребенка должен быть определенный набор игрушек, способствующий развитию его чувственного восприятия, мышления, кругозора, позволяющие ему проигрывать реальные и сказочные ситуации, подрожать взрослым.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                                  </w:t>
      </w:r>
      <w:r>
        <w:rPr>
          <w:rStyle w:val="c2"/>
          <w:b/>
          <w:bCs/>
          <w:color w:val="444444"/>
          <w:sz w:val="28"/>
          <w:szCs w:val="28"/>
        </w:rPr>
        <w:t>Игрушка из реальной жизни: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 Кукольное семейство (может быть семья зверушек), кукольный домик, мебель, посуда, машины, лодки, весы, медицинские и парикмахерские инструменты, часы, стиральные машины, плиты, телевизоры, мелки, счеты, музыкальные инструменты, железные дороги, телефоны и т. д. 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    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        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      </w:t>
      </w:r>
      <w:r>
        <w:rPr>
          <w:rStyle w:val="c2"/>
          <w:b/>
          <w:bCs/>
          <w:color w:val="444444"/>
          <w:sz w:val="28"/>
          <w:szCs w:val="28"/>
        </w:rPr>
        <w:t>Игрушки помогающие выплеснуть отрицательную энергию:</w:t>
      </w:r>
      <w:r>
        <w:rPr>
          <w:rStyle w:val="c0"/>
          <w:color w:val="444444"/>
          <w:sz w:val="28"/>
          <w:szCs w:val="28"/>
        </w:rPr>
        <w:t>                  Веревку, скакалки, мячи, надувные «груши», подушки, резиновые игрушки, молотки и другие инструменты, дротики для метания, кегли, теннисные ракетки, городки и т. д.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  </w:t>
      </w:r>
      <w:r>
        <w:rPr>
          <w:rStyle w:val="c2"/>
          <w:b/>
          <w:bCs/>
          <w:color w:val="444444"/>
          <w:sz w:val="28"/>
          <w:szCs w:val="28"/>
        </w:rPr>
        <w:t>Игрушки, развивающие творческую фантазию и самовыражение: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 Кубики, матрешки, пирамидки, конструкторы, азбуки, настольные игры, разрезные картинки или открытки, краски, пластилин, мозаика. Наборы для рукоделия , нитки, кусочки ткани, бумага для аппликаций, клей.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 Все мальчики любят «мужские» вещи. Но не торопитесь дарить им пистолеты и автоматы. У вас есть возможность превратить сына в помощника по дому, подарив набор инструментов ( деревянные или пластмассовые молоточки, пилочки, отвертки и т. д. ), если к игре подключается папа, то скоро ваш сын превратится в превосходного мастера.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444444"/>
          <w:sz w:val="28"/>
          <w:szCs w:val="28"/>
        </w:rPr>
        <w:t>            При покупке игрушек важно простое правило: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444444"/>
          <w:sz w:val="28"/>
          <w:szCs w:val="28"/>
        </w:rPr>
        <w:t>               «Игрушки следует выбирать, а не сорить!»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lastRenderedPageBreak/>
        <w:t>  Великолепные автоматические и полуавтоматические, полностью собранные игрушки не могут удовлетворить творческие и эмоциональные потребности ребенка. Ребенку нужны такие игрушки, на которых можно отрабатывать , отшлифовывать основные свойства характера. Для этого автоматические игрушки  совершенно не пригодны.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     ●  Игрушки должны развивать органы чувств: глаза, уши, руки. Должны       быть мягкими и теплыми, сделанными из натуральных материалов(дерево,   кожа, ткань и т.д.), оформлены художественно-эстетическим вкусом.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    ●  Для ребенка будут интересны и полезны пластмассовые пирамидки из              5- 10 составляющих колец разного цвета, мисочки разных размеров , вкладывающиеся друг в друга, разноцветные строительные и конструкторские детали.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   ●  Детская фантазия способна превратить  конкретные предметы в воображаемые. Именно поэтому наибольшую  пользу принесут игрушки, сделанные своими руками  вмести со взрослыми.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</w:t>
      </w:r>
    </w:p>
    <w:p w:rsidR="007E6E08" w:rsidRDefault="007E6E08" w:rsidP="007E6E0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  ●  Завоевывают интерес набор зверушек, солдатиков, кукольных семей. В процессе взросления все больше привлекают внимание модели самолетов и кораблей, фломастеры и настольные игры для развития логического мышления. </w:t>
      </w:r>
    </w:p>
    <w:p w:rsidR="007E6E08" w:rsidRDefault="007E6E08" w:rsidP="007E6E08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444444"/>
          <w:sz w:val="28"/>
          <w:szCs w:val="28"/>
        </w:rPr>
        <w:t>    Дети учатся играть без игрушек. Им все больше начинает нравиться подвижные игры со сверстниками с помощью мячей, скакалок и т.д. В играх ребенок учится выигрывать и проигрывать, подчиняться правилам , признавать выигрыш другого, общаться и работать совместно со взрослыми и сверстниками.</w:t>
      </w:r>
    </w:p>
    <w:p w:rsidR="00D01194" w:rsidRDefault="00D01194"/>
    <w:sectPr w:rsidR="00D0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EC"/>
    <w:rsid w:val="00484AEC"/>
    <w:rsid w:val="007E6E08"/>
    <w:rsid w:val="00D0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365D"/>
  <w15:chartTrackingRefBased/>
  <w15:docId w15:val="{1AAF8370-AC0C-40B9-B924-21728851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E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E6E08"/>
  </w:style>
  <w:style w:type="character" w:customStyle="1" w:styleId="c2">
    <w:name w:val="c2"/>
    <w:basedOn w:val="a0"/>
    <w:rsid w:val="007E6E08"/>
  </w:style>
  <w:style w:type="character" w:customStyle="1" w:styleId="c0">
    <w:name w:val="c0"/>
    <w:basedOn w:val="a0"/>
    <w:rsid w:val="007E6E08"/>
  </w:style>
  <w:style w:type="paragraph" w:customStyle="1" w:styleId="c7">
    <w:name w:val="c7"/>
    <w:basedOn w:val="a"/>
    <w:rsid w:val="007E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2026-03-27T09:12:00Z</dcterms:created>
  <dcterms:modified xsi:type="dcterms:W3CDTF">2026-03-27T09:15:00Z</dcterms:modified>
</cp:coreProperties>
</file>