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A54EA" w14:textId="64B5CCC5" w:rsidR="002B7EC1" w:rsidRPr="002B7EC1" w:rsidRDefault="002B7EC1" w:rsidP="002B7E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eastAsia="ru-RU"/>
        </w:rPr>
      </w:pPr>
      <w:bookmarkStart w:id="0" w:name="_GoBack"/>
      <w:r w:rsidRPr="002B7EC1">
        <w:rPr>
          <w:rFonts w:eastAsia="Times New Roman" w:cs="Times New Roman"/>
          <w:b/>
          <w:bCs/>
          <w:kern w:val="36"/>
          <w:sz w:val="32"/>
          <w:szCs w:val="28"/>
          <w:lang w:eastAsia="ru-RU"/>
        </w:rPr>
        <w:t>Цифровизация и персонализация обучения</w:t>
      </w:r>
      <w:bookmarkEnd w:id="0"/>
    </w:p>
    <w:p w14:paraId="06F87A04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Аннотация</w:t>
      </w:r>
    </w:p>
    <w:p w14:paraId="056D993D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В статье рассматриваются теоретико-методологические и практические аспекты инновационной деятельности педагога в системе среднего профессионального образования (СПО) в условиях реализации Федеральных государственных образовательных стандартов (ФГОС). Представлены результаты педагогического эксперимента по внедрению цифровых технологий и персонализированных образовательных траекторий. Обоснована эффективность предложенных подходов с точки зрения повышения образовательных результатов обучающихся.</w:t>
      </w:r>
    </w:p>
    <w:p w14:paraId="03E69C0E" w14:textId="5AB3985A" w:rsidR="002B7EC1" w:rsidRPr="002B7EC1" w:rsidRDefault="002B7EC1" w:rsidP="00D8078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Ключевые слова:</w:t>
      </w:r>
      <w:r w:rsidRPr="002B7EC1">
        <w:rPr>
          <w:rFonts w:eastAsia="Times New Roman" w:cs="Times New Roman"/>
          <w:szCs w:val="28"/>
          <w:lang w:eastAsia="ru-RU"/>
        </w:rPr>
        <w:t xml:space="preserve"> ФГОС СПО, инновационная деятельность, цифровизация образования, персонализация обучения, педагогический эксперимент, профессиональное образование.</w:t>
      </w:r>
    </w:p>
    <w:p w14:paraId="40FD76D7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56C4E0F5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 xml:space="preserve">Современная система среднего профессионального образования ориентирована на подготовку конкурентоспособных специалистов, обладающих профессиональными и </w:t>
      </w:r>
      <w:proofErr w:type="spellStart"/>
      <w:r w:rsidRPr="002B7EC1">
        <w:rPr>
          <w:rFonts w:eastAsia="Times New Roman" w:cs="Times New Roman"/>
          <w:szCs w:val="28"/>
          <w:lang w:eastAsia="ru-RU"/>
        </w:rPr>
        <w:t>надпрофессиональными</w:t>
      </w:r>
      <w:proofErr w:type="spellEnd"/>
      <w:r w:rsidRPr="002B7EC1">
        <w:rPr>
          <w:rFonts w:eastAsia="Times New Roman" w:cs="Times New Roman"/>
          <w:szCs w:val="28"/>
          <w:lang w:eastAsia="ru-RU"/>
        </w:rPr>
        <w:t xml:space="preserve"> компетенциями. Реализация ФГОС СПО требует от педагога перехода к инновационным моделям обучения, основанным на деятельностном и компетентностном подходах.</w:t>
      </w:r>
    </w:p>
    <w:p w14:paraId="59F70273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Актуальность исследования обусловлена необходимостью научного обоснования инновационной деятельности педагога СПО в условиях цифровой трансформации образования.</w:t>
      </w:r>
    </w:p>
    <w:p w14:paraId="7425E1BF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Цель исследования</w:t>
      </w:r>
      <w:r w:rsidRPr="002B7EC1">
        <w:rPr>
          <w:rFonts w:eastAsia="Times New Roman" w:cs="Times New Roman"/>
          <w:szCs w:val="28"/>
          <w:lang w:eastAsia="ru-RU"/>
        </w:rPr>
        <w:t xml:space="preserve"> — теоретически обосновать и экспериментально проверить эффективность инновационной деятельности педагога СПО, основанной на интеграции цифровых технологий и персонализированного обучения.</w:t>
      </w:r>
    </w:p>
    <w:p w14:paraId="6C5252C5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Гипотеза исследования:</w:t>
      </w:r>
      <w:r w:rsidRPr="002B7EC1">
        <w:rPr>
          <w:rFonts w:eastAsia="Times New Roman" w:cs="Times New Roman"/>
          <w:szCs w:val="28"/>
          <w:lang w:eastAsia="ru-RU"/>
        </w:rPr>
        <w:t xml:space="preserve"> если образовательный процесс в СПО будет организован на основе сочетания цифровых технологий и персонализированных образовательных траекторий, то это обеспечит повышение уровня сформированности профессиональных и метапредметных компетенций обучающихся.</w:t>
      </w:r>
    </w:p>
    <w:p w14:paraId="2D3E4F78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Задачи исследования:</w:t>
      </w:r>
    </w:p>
    <w:p w14:paraId="4A7B8AD5" w14:textId="77777777" w:rsidR="002B7EC1" w:rsidRPr="002B7EC1" w:rsidRDefault="002B7EC1" w:rsidP="002B7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Раскрыть сущность инновационной деятельности педагога СПО.</w:t>
      </w:r>
    </w:p>
    <w:p w14:paraId="0089D7DD" w14:textId="77777777" w:rsidR="002B7EC1" w:rsidRPr="002B7EC1" w:rsidRDefault="002B7EC1" w:rsidP="002B7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Обосновать методологические подходы к ее реализации.</w:t>
      </w:r>
    </w:p>
    <w:p w14:paraId="432ADB87" w14:textId="77777777" w:rsidR="002B7EC1" w:rsidRPr="002B7EC1" w:rsidRDefault="002B7EC1" w:rsidP="002B7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lastRenderedPageBreak/>
        <w:t>Разработать и внедрить модель инновационной деятельности.</w:t>
      </w:r>
    </w:p>
    <w:p w14:paraId="5E34A442" w14:textId="77777777" w:rsidR="002B7EC1" w:rsidRPr="002B7EC1" w:rsidRDefault="002B7EC1" w:rsidP="002B7E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Провести педагогический эксперимент и проанализировать его результаты.</w:t>
      </w:r>
    </w:p>
    <w:p w14:paraId="248E5198" w14:textId="1F960E69" w:rsidR="002B7EC1" w:rsidRPr="002B7EC1" w:rsidRDefault="002B7EC1" w:rsidP="002B7EC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2DCF0FD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Методология и методы исследования</w:t>
      </w:r>
    </w:p>
    <w:p w14:paraId="7115D94C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Методологическую основу исследования составили:</w:t>
      </w:r>
    </w:p>
    <w:p w14:paraId="6E3E2C13" w14:textId="77777777" w:rsidR="002B7EC1" w:rsidRPr="002B7EC1" w:rsidRDefault="002B7EC1" w:rsidP="002B7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системно-деятельностный подход;</w:t>
      </w:r>
    </w:p>
    <w:p w14:paraId="622DC239" w14:textId="77777777" w:rsidR="002B7EC1" w:rsidRPr="002B7EC1" w:rsidRDefault="002B7EC1" w:rsidP="002B7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компетентностный подход;</w:t>
      </w:r>
    </w:p>
    <w:p w14:paraId="1080DF26" w14:textId="77777777" w:rsidR="002B7EC1" w:rsidRPr="002B7EC1" w:rsidRDefault="002B7EC1" w:rsidP="002B7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личностно-ориентированный подход;</w:t>
      </w:r>
    </w:p>
    <w:p w14:paraId="3AFD717F" w14:textId="77777777" w:rsidR="002B7EC1" w:rsidRPr="002B7EC1" w:rsidRDefault="002B7EC1" w:rsidP="002B7E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цифровая педагогика.</w:t>
      </w:r>
    </w:p>
    <w:p w14:paraId="27F7F3EC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Методы исследования:</w:t>
      </w:r>
    </w:p>
    <w:p w14:paraId="6E5575F4" w14:textId="77777777" w:rsidR="002B7EC1" w:rsidRPr="002B7EC1" w:rsidRDefault="002B7EC1" w:rsidP="002B7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теоретические: анализ научной литературы, нормативных документов, моделирование;</w:t>
      </w:r>
    </w:p>
    <w:p w14:paraId="5F9B0DF2" w14:textId="77777777" w:rsidR="002B7EC1" w:rsidRPr="002B7EC1" w:rsidRDefault="002B7EC1" w:rsidP="002B7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эмпирические: педагогическое наблюдение, анкетирование, тестирование;</w:t>
      </w:r>
    </w:p>
    <w:p w14:paraId="5A72E3F0" w14:textId="77777777" w:rsidR="002B7EC1" w:rsidRPr="002B7EC1" w:rsidRDefault="002B7EC1" w:rsidP="002B7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экспериментальные: педагогический эксперимент;</w:t>
      </w:r>
    </w:p>
    <w:p w14:paraId="049F6507" w14:textId="77777777" w:rsidR="002B7EC1" w:rsidRPr="002B7EC1" w:rsidRDefault="002B7EC1" w:rsidP="002B7E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методы математической статистики (обработка результатов, сравнительный анализ).</w:t>
      </w:r>
    </w:p>
    <w:p w14:paraId="71F3742A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База исследования:</w:t>
      </w:r>
      <w:r w:rsidRPr="002B7EC1">
        <w:rPr>
          <w:rFonts w:eastAsia="Times New Roman" w:cs="Times New Roman"/>
          <w:szCs w:val="28"/>
          <w:lang w:eastAsia="ru-RU"/>
        </w:rPr>
        <w:t xml:space="preserve"> профессиональная образовательная организация (СПО).</w:t>
      </w:r>
    </w:p>
    <w:p w14:paraId="23BC590F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Выборка:</w:t>
      </w:r>
      <w:r w:rsidRPr="002B7EC1">
        <w:rPr>
          <w:rFonts w:eastAsia="Times New Roman" w:cs="Times New Roman"/>
          <w:szCs w:val="28"/>
          <w:lang w:eastAsia="ru-RU"/>
        </w:rPr>
        <w:t xml:space="preserve"> 2 группы обучающихся (контрольная и экспериментальная), всего 48 человек.</w:t>
      </w:r>
    </w:p>
    <w:p w14:paraId="0BB15A36" w14:textId="352E6556" w:rsidR="002B7EC1" w:rsidRPr="002B7EC1" w:rsidRDefault="002B7EC1" w:rsidP="002B7EC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DDE8137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Теоретические основы инновационной деятельности педагога СПО</w:t>
      </w:r>
    </w:p>
    <w:p w14:paraId="4C0FEC47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Инновационная деятельность педагога СПО рассматривается как процесс целенаправленного обновления содержания, методов и форм профессионального обучения.</w:t>
      </w:r>
    </w:p>
    <w:p w14:paraId="19E83CB5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В условиях ФГОС СПО особое значение приобретают:</w:t>
      </w:r>
    </w:p>
    <w:p w14:paraId="7D6DA838" w14:textId="77777777" w:rsidR="002B7EC1" w:rsidRPr="002B7EC1" w:rsidRDefault="002B7EC1" w:rsidP="002B7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практико-ориентированность обучения;</w:t>
      </w:r>
    </w:p>
    <w:p w14:paraId="72DB5C95" w14:textId="77777777" w:rsidR="002B7EC1" w:rsidRPr="002B7EC1" w:rsidRDefault="002B7EC1" w:rsidP="002B7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интеграция теории и практики;</w:t>
      </w:r>
    </w:p>
    <w:p w14:paraId="647BC43A" w14:textId="77777777" w:rsidR="002B7EC1" w:rsidRPr="002B7EC1" w:rsidRDefault="002B7EC1" w:rsidP="002B7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развитие профессиональных компетенций;</w:t>
      </w:r>
    </w:p>
    <w:p w14:paraId="7B23C7E6" w14:textId="77777777" w:rsidR="002B7EC1" w:rsidRPr="002B7EC1" w:rsidRDefault="002B7EC1" w:rsidP="002B7E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 xml:space="preserve">формирование </w:t>
      </w:r>
      <w:proofErr w:type="spellStart"/>
      <w:r w:rsidRPr="002B7EC1">
        <w:rPr>
          <w:rFonts w:eastAsia="Times New Roman" w:cs="Times New Roman"/>
          <w:szCs w:val="28"/>
          <w:lang w:eastAsia="ru-RU"/>
        </w:rPr>
        <w:t>soft</w:t>
      </w:r>
      <w:proofErr w:type="spellEnd"/>
      <w:r w:rsidRPr="002B7EC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B7EC1">
        <w:rPr>
          <w:rFonts w:eastAsia="Times New Roman" w:cs="Times New Roman"/>
          <w:szCs w:val="28"/>
          <w:lang w:eastAsia="ru-RU"/>
        </w:rPr>
        <w:t>skills</w:t>
      </w:r>
      <w:proofErr w:type="spellEnd"/>
      <w:r w:rsidRPr="002B7EC1">
        <w:rPr>
          <w:rFonts w:eastAsia="Times New Roman" w:cs="Times New Roman"/>
          <w:szCs w:val="28"/>
          <w:lang w:eastAsia="ru-RU"/>
        </w:rPr>
        <w:t>.</w:t>
      </w:r>
    </w:p>
    <w:p w14:paraId="26B8B2CD" w14:textId="6AE6D962" w:rsidR="002B7EC1" w:rsidRPr="002B7EC1" w:rsidRDefault="002B7EC1" w:rsidP="002B7EC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6B019D9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lastRenderedPageBreak/>
        <w:t>Модель инновационной деятельности педагога</w:t>
      </w:r>
    </w:p>
    <w:p w14:paraId="7CDC5639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Разработанная модель включает следующие компоненты:</w:t>
      </w:r>
    </w:p>
    <w:p w14:paraId="2BE4B1FC" w14:textId="77777777" w:rsidR="002B7EC1" w:rsidRPr="002B7EC1" w:rsidRDefault="002B7EC1" w:rsidP="002B7EC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Целевой</w:t>
      </w:r>
      <w:r w:rsidRPr="002B7EC1">
        <w:rPr>
          <w:rFonts w:eastAsia="Times New Roman" w:cs="Times New Roman"/>
          <w:szCs w:val="28"/>
          <w:lang w:eastAsia="ru-RU"/>
        </w:rPr>
        <w:t xml:space="preserve"> — формирование профессиональных компетенций.</w:t>
      </w:r>
    </w:p>
    <w:p w14:paraId="7F8CCBF6" w14:textId="77777777" w:rsidR="002B7EC1" w:rsidRPr="002B7EC1" w:rsidRDefault="002B7EC1" w:rsidP="002B7EC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Содержательный</w:t>
      </w:r>
      <w:r w:rsidRPr="002B7EC1">
        <w:rPr>
          <w:rFonts w:eastAsia="Times New Roman" w:cs="Times New Roman"/>
          <w:szCs w:val="28"/>
          <w:lang w:eastAsia="ru-RU"/>
        </w:rPr>
        <w:t xml:space="preserve"> — интеграция цифровых ресурсов и практико-ориентированных заданий.</w:t>
      </w:r>
    </w:p>
    <w:p w14:paraId="57799E24" w14:textId="77777777" w:rsidR="002B7EC1" w:rsidRPr="002B7EC1" w:rsidRDefault="002B7EC1" w:rsidP="002B7EC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Технологический</w:t>
      </w:r>
      <w:r w:rsidRPr="002B7EC1">
        <w:rPr>
          <w:rFonts w:eastAsia="Times New Roman" w:cs="Times New Roman"/>
          <w:szCs w:val="28"/>
          <w:lang w:eastAsia="ru-RU"/>
        </w:rPr>
        <w:t xml:space="preserve"> — использование LMS, кейс-методов, проектного обучения.</w:t>
      </w:r>
    </w:p>
    <w:p w14:paraId="039CF537" w14:textId="61AC70C7" w:rsidR="002B7EC1" w:rsidRPr="002B7EC1" w:rsidRDefault="002B7EC1" w:rsidP="00D807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Оценочный</w:t>
      </w:r>
      <w:r w:rsidRPr="002B7EC1">
        <w:rPr>
          <w:rFonts w:eastAsia="Times New Roman" w:cs="Times New Roman"/>
          <w:szCs w:val="28"/>
          <w:lang w:eastAsia="ru-RU"/>
        </w:rPr>
        <w:t xml:space="preserve"> — формирующее оценивание, цифровая аналитика.</w:t>
      </w:r>
    </w:p>
    <w:p w14:paraId="3777EEDC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Практический кейс (педагогический эксперимент)</w:t>
      </w:r>
    </w:p>
    <w:p w14:paraId="0F134A63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Организация эксперимента</w:t>
      </w:r>
    </w:p>
    <w:p w14:paraId="721970FC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Эксперимент проводился в течение одного семестра. В экспериментальной группе внедрялись:</w:t>
      </w:r>
    </w:p>
    <w:p w14:paraId="55105627" w14:textId="77777777" w:rsidR="002B7EC1" w:rsidRPr="002B7EC1" w:rsidRDefault="002B7EC1" w:rsidP="002B7E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смешанное обучение;</w:t>
      </w:r>
    </w:p>
    <w:p w14:paraId="6EC5F181" w14:textId="77777777" w:rsidR="002B7EC1" w:rsidRPr="002B7EC1" w:rsidRDefault="002B7EC1" w:rsidP="002B7E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индивидуальные образовательные маршруты;</w:t>
      </w:r>
    </w:p>
    <w:p w14:paraId="3ACECBD0" w14:textId="77777777" w:rsidR="002B7EC1" w:rsidRPr="002B7EC1" w:rsidRDefault="002B7EC1" w:rsidP="002B7E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цифровые платформы;</w:t>
      </w:r>
    </w:p>
    <w:p w14:paraId="2A6DBE69" w14:textId="77777777" w:rsidR="002B7EC1" w:rsidRPr="002B7EC1" w:rsidRDefault="002B7EC1" w:rsidP="002B7EC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проектная деятельность.</w:t>
      </w:r>
    </w:p>
    <w:p w14:paraId="4F2E7F6F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Контрольная группа обучалась по традиционной модели.</w:t>
      </w:r>
    </w:p>
    <w:p w14:paraId="45DBB57E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Результаты эксперимента</w:t>
      </w:r>
    </w:p>
    <w:p w14:paraId="18CE7965" w14:textId="4062AF73" w:rsid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По итогам эксперимента были получены следующие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2817" w14:paraId="293DDD64" w14:textId="77777777" w:rsidTr="00AD2817">
        <w:tc>
          <w:tcPr>
            <w:tcW w:w="3115" w:type="dxa"/>
          </w:tcPr>
          <w:p w14:paraId="44F17D26" w14:textId="36C04E26" w:rsidR="00AD2817" w:rsidRDefault="00AD2817" w:rsidP="00AD2817">
            <w:pPr>
              <w:pStyle w:val="a0"/>
              <w:rPr>
                <w:lang w:eastAsia="ru-RU"/>
              </w:rPr>
            </w:pPr>
            <w:r w:rsidRPr="002B7EC1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Показатель</w:t>
            </w:r>
          </w:p>
        </w:tc>
        <w:tc>
          <w:tcPr>
            <w:tcW w:w="3115" w:type="dxa"/>
          </w:tcPr>
          <w:p w14:paraId="7F5AF4B7" w14:textId="54B3689D" w:rsidR="00AD2817" w:rsidRDefault="00AD2817" w:rsidP="00AD2817">
            <w:pPr>
              <w:pStyle w:val="a0"/>
              <w:rPr>
                <w:lang w:eastAsia="ru-RU"/>
              </w:rPr>
            </w:pPr>
            <w:r w:rsidRPr="002B7EC1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Контрольная группа</w:t>
            </w:r>
          </w:p>
        </w:tc>
        <w:tc>
          <w:tcPr>
            <w:tcW w:w="3115" w:type="dxa"/>
          </w:tcPr>
          <w:p w14:paraId="5F6B0F7B" w14:textId="70280AF4" w:rsidR="00AD2817" w:rsidRDefault="00AD2817" w:rsidP="00AD2817">
            <w:pPr>
              <w:pStyle w:val="a0"/>
              <w:rPr>
                <w:lang w:eastAsia="ru-RU"/>
              </w:rPr>
            </w:pPr>
            <w:r w:rsidRPr="002B7EC1">
              <w:rPr>
                <w:rFonts w:eastAsia="Times New Roman" w:cs="Times New Roman"/>
                <w:b/>
                <w:bCs/>
                <w:szCs w:val="28"/>
                <w:lang w:eastAsia="ru-RU"/>
              </w:rPr>
              <w:t>Экспериментальная группа</w:t>
            </w:r>
          </w:p>
        </w:tc>
      </w:tr>
      <w:tr w:rsidR="00AD2817" w14:paraId="19E993E3" w14:textId="77777777" w:rsidTr="00AD2817">
        <w:tc>
          <w:tcPr>
            <w:tcW w:w="3115" w:type="dxa"/>
          </w:tcPr>
          <w:p w14:paraId="45631AE5" w14:textId="2164D6D0" w:rsidR="00AD2817" w:rsidRDefault="00AD2817" w:rsidP="00AD2817">
            <w:pPr>
              <w:pStyle w:val="a0"/>
              <w:rPr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Уровень успеваемости</w:t>
            </w:r>
          </w:p>
        </w:tc>
        <w:tc>
          <w:tcPr>
            <w:tcW w:w="3115" w:type="dxa"/>
          </w:tcPr>
          <w:p w14:paraId="060BADAB" w14:textId="450DD8C6" w:rsidR="00AD2817" w:rsidRDefault="00AD2817" w:rsidP="00AD2817">
            <w:pPr>
              <w:pStyle w:val="a0"/>
              <w:rPr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68%</w:t>
            </w:r>
          </w:p>
        </w:tc>
        <w:tc>
          <w:tcPr>
            <w:tcW w:w="3115" w:type="dxa"/>
          </w:tcPr>
          <w:p w14:paraId="091230DF" w14:textId="52D3CB64" w:rsidR="00AD2817" w:rsidRDefault="00AD2817" w:rsidP="00AD2817">
            <w:pPr>
              <w:pStyle w:val="a0"/>
              <w:rPr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85%</w:t>
            </w:r>
          </w:p>
        </w:tc>
      </w:tr>
      <w:tr w:rsidR="00AD2817" w14:paraId="3768323D" w14:textId="77777777" w:rsidTr="00AD2817">
        <w:tc>
          <w:tcPr>
            <w:tcW w:w="3115" w:type="dxa"/>
          </w:tcPr>
          <w:p w14:paraId="6AADA6CE" w14:textId="6BFE01D4" w:rsidR="00AD2817" w:rsidRPr="002B7EC1" w:rsidRDefault="00D8078B" w:rsidP="00AD2817">
            <w:pPr>
              <w:pStyle w:val="a0"/>
              <w:rPr>
                <w:rFonts w:eastAsia="Times New Roman" w:cs="Times New Roman"/>
                <w:szCs w:val="28"/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Мотивация к обучению</w:t>
            </w:r>
          </w:p>
        </w:tc>
        <w:tc>
          <w:tcPr>
            <w:tcW w:w="3115" w:type="dxa"/>
          </w:tcPr>
          <w:p w14:paraId="22E50A6C" w14:textId="758983CE" w:rsidR="00AD2817" w:rsidRPr="002B7EC1" w:rsidRDefault="00D8078B" w:rsidP="00AD2817">
            <w:pPr>
              <w:pStyle w:val="a0"/>
              <w:rPr>
                <w:rFonts w:eastAsia="Times New Roman" w:cs="Times New Roman"/>
                <w:szCs w:val="28"/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средняя</w:t>
            </w:r>
          </w:p>
        </w:tc>
        <w:tc>
          <w:tcPr>
            <w:tcW w:w="3115" w:type="dxa"/>
          </w:tcPr>
          <w:p w14:paraId="47CDA60E" w14:textId="6E929830" w:rsidR="00AD2817" w:rsidRPr="002B7EC1" w:rsidRDefault="00D8078B" w:rsidP="00AD2817">
            <w:pPr>
              <w:pStyle w:val="a0"/>
              <w:rPr>
                <w:rFonts w:eastAsia="Times New Roman" w:cs="Times New Roman"/>
                <w:szCs w:val="28"/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высокая</w:t>
            </w:r>
          </w:p>
        </w:tc>
      </w:tr>
      <w:tr w:rsidR="00D8078B" w14:paraId="20A33270" w14:textId="77777777" w:rsidTr="00AD2817">
        <w:tc>
          <w:tcPr>
            <w:tcW w:w="3115" w:type="dxa"/>
          </w:tcPr>
          <w:p w14:paraId="22C2B4FD" w14:textId="08A7B7AB" w:rsidR="00D8078B" w:rsidRPr="002B7EC1" w:rsidRDefault="00D8078B" w:rsidP="00AD2817">
            <w:pPr>
              <w:pStyle w:val="a0"/>
              <w:rPr>
                <w:rFonts w:eastAsia="Times New Roman" w:cs="Times New Roman"/>
                <w:szCs w:val="28"/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Сформированность компетенций</w:t>
            </w:r>
          </w:p>
        </w:tc>
        <w:tc>
          <w:tcPr>
            <w:tcW w:w="3115" w:type="dxa"/>
          </w:tcPr>
          <w:p w14:paraId="22A6085B" w14:textId="70E9C5EC" w:rsidR="00D8078B" w:rsidRPr="002B7EC1" w:rsidRDefault="00D8078B" w:rsidP="00AD2817">
            <w:pPr>
              <w:pStyle w:val="a0"/>
              <w:rPr>
                <w:rFonts w:eastAsia="Times New Roman" w:cs="Times New Roman"/>
                <w:szCs w:val="28"/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базовый уровень</w:t>
            </w:r>
          </w:p>
        </w:tc>
        <w:tc>
          <w:tcPr>
            <w:tcW w:w="3115" w:type="dxa"/>
          </w:tcPr>
          <w:p w14:paraId="569B589C" w14:textId="463CEAAE" w:rsidR="00D8078B" w:rsidRPr="002B7EC1" w:rsidRDefault="00D8078B" w:rsidP="00AD2817">
            <w:pPr>
              <w:pStyle w:val="a0"/>
              <w:rPr>
                <w:rFonts w:eastAsia="Times New Roman" w:cs="Times New Roman"/>
                <w:szCs w:val="28"/>
                <w:lang w:eastAsia="ru-RU"/>
              </w:rPr>
            </w:pPr>
            <w:r w:rsidRPr="002B7EC1">
              <w:rPr>
                <w:rFonts w:eastAsia="Times New Roman" w:cs="Times New Roman"/>
                <w:szCs w:val="28"/>
                <w:lang w:eastAsia="ru-RU"/>
              </w:rPr>
              <w:t>продвинутый уровень</w:t>
            </w:r>
          </w:p>
        </w:tc>
      </w:tr>
    </w:tbl>
    <w:p w14:paraId="24F1A865" w14:textId="65D5E775" w:rsidR="00AD2817" w:rsidRDefault="00AD2817" w:rsidP="00AD2817">
      <w:pPr>
        <w:pStyle w:val="a0"/>
        <w:rPr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2498"/>
        <w:gridCol w:w="2569"/>
        <w:gridCol w:w="50"/>
      </w:tblGrid>
      <w:tr w:rsidR="002B7EC1" w:rsidRPr="002B7EC1" w14:paraId="72270901" w14:textId="77777777" w:rsidTr="00D807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CA45" w14:textId="3D887369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498" w:type="dxa"/>
            <w:gridSpan w:val="2"/>
            <w:vAlign w:val="center"/>
            <w:hideMark/>
          </w:tcPr>
          <w:p w14:paraId="464383D8" w14:textId="5CE4E85F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574" w:type="dxa"/>
            <w:gridSpan w:val="2"/>
            <w:vAlign w:val="center"/>
            <w:hideMark/>
          </w:tcPr>
          <w:p w14:paraId="2725D9F3" w14:textId="77AAD7DC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2B7EC1" w:rsidRPr="002B7EC1" w14:paraId="6D4C6BBF" w14:textId="77777777" w:rsidTr="00D8078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916160" w14:textId="3E6AC719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68" w:type="dxa"/>
            <w:vAlign w:val="center"/>
            <w:hideMark/>
          </w:tcPr>
          <w:p w14:paraId="0A517D04" w14:textId="736A034F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9" w:type="dxa"/>
            <w:vAlign w:val="center"/>
            <w:hideMark/>
          </w:tcPr>
          <w:p w14:paraId="7335AD76" w14:textId="74073045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B7EC1" w:rsidRPr="002B7EC1" w14:paraId="09E35C03" w14:textId="77777777" w:rsidTr="00D8078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CE5D2C" w14:textId="0EF8706F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68" w:type="dxa"/>
            <w:vAlign w:val="center"/>
            <w:hideMark/>
          </w:tcPr>
          <w:p w14:paraId="32D93248" w14:textId="35CF8762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9" w:type="dxa"/>
            <w:vAlign w:val="center"/>
            <w:hideMark/>
          </w:tcPr>
          <w:p w14:paraId="516AD111" w14:textId="25EF761A" w:rsidR="002B7EC1" w:rsidRPr="002B7EC1" w:rsidRDefault="002B7EC1" w:rsidP="002B7EC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44B4865F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Анализ результатов показал статистически значимое улучшение показателей в экспериментальной группе.</w:t>
      </w:r>
    </w:p>
    <w:p w14:paraId="2C2E1EE0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Обсуждение результатов</w:t>
      </w:r>
    </w:p>
    <w:p w14:paraId="00635497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Полученные данные подтверждают гипотезу исследования. Использование цифровых технологий в сочетании с персонализацией обучения способствует:</w:t>
      </w:r>
    </w:p>
    <w:p w14:paraId="7DB0D6D4" w14:textId="77777777" w:rsidR="002B7EC1" w:rsidRPr="002B7EC1" w:rsidRDefault="002B7EC1" w:rsidP="002B7EC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lastRenderedPageBreak/>
        <w:t>повышению качества подготовки студентов СПО;</w:t>
      </w:r>
    </w:p>
    <w:p w14:paraId="042E8925" w14:textId="77777777" w:rsidR="002B7EC1" w:rsidRPr="002B7EC1" w:rsidRDefault="002B7EC1" w:rsidP="002B7EC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развитию самостоятельности;</w:t>
      </w:r>
    </w:p>
    <w:p w14:paraId="084FF130" w14:textId="77777777" w:rsidR="002B7EC1" w:rsidRPr="002B7EC1" w:rsidRDefault="002B7EC1" w:rsidP="002B7EC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формированию профессиональных компетенций.</w:t>
      </w:r>
    </w:p>
    <w:p w14:paraId="7DE4805F" w14:textId="6355BAA9" w:rsidR="002B7EC1" w:rsidRPr="002B7EC1" w:rsidRDefault="002B7EC1" w:rsidP="002B7EC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21DB6B8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08F79494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Инновационная деятельность педагога СПО является необходимым условием эффективной реализации ФГОС. Разработанная и апробированная модель доказала свою эффективность и может быть рекомендована для широкого внедрения.</w:t>
      </w:r>
    </w:p>
    <w:p w14:paraId="1D0B9C2D" w14:textId="2F6F7E87" w:rsidR="002B7EC1" w:rsidRPr="002B7EC1" w:rsidRDefault="002B7EC1" w:rsidP="002B7EC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1733CD8" w14:textId="77777777" w:rsidR="002B7EC1" w:rsidRPr="002B7EC1" w:rsidRDefault="002B7EC1" w:rsidP="002B7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B7EC1">
        <w:rPr>
          <w:rFonts w:eastAsia="Times New Roman" w:cs="Times New Roman"/>
          <w:b/>
          <w:bCs/>
          <w:szCs w:val="28"/>
          <w:lang w:eastAsia="ru-RU"/>
        </w:rPr>
        <w:t>Список литературы (оформление по ГОСТ)</w:t>
      </w:r>
    </w:p>
    <w:p w14:paraId="1CF203C9" w14:textId="77777777" w:rsidR="002B7EC1" w:rsidRPr="002B7EC1" w:rsidRDefault="002B7EC1" w:rsidP="002B7EC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образования. — М., 2023.</w:t>
      </w:r>
    </w:p>
    <w:p w14:paraId="0B87FD48" w14:textId="77777777" w:rsidR="002B7EC1" w:rsidRPr="002B7EC1" w:rsidRDefault="002B7EC1" w:rsidP="002B7EC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B7EC1">
        <w:rPr>
          <w:rFonts w:eastAsia="Times New Roman" w:cs="Times New Roman"/>
          <w:szCs w:val="28"/>
          <w:lang w:eastAsia="ru-RU"/>
        </w:rPr>
        <w:t>Асмолов</w:t>
      </w:r>
      <w:proofErr w:type="spellEnd"/>
      <w:r w:rsidRPr="002B7EC1">
        <w:rPr>
          <w:rFonts w:eastAsia="Times New Roman" w:cs="Times New Roman"/>
          <w:szCs w:val="28"/>
          <w:lang w:eastAsia="ru-RU"/>
        </w:rPr>
        <w:t xml:space="preserve"> А.Г. Психология личности. — М.: МГУ, 2020.</w:t>
      </w:r>
    </w:p>
    <w:p w14:paraId="7B0C5CAA" w14:textId="77777777" w:rsidR="002B7EC1" w:rsidRPr="002B7EC1" w:rsidRDefault="002B7EC1" w:rsidP="002B7EC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B7EC1">
        <w:rPr>
          <w:rFonts w:eastAsia="Times New Roman" w:cs="Times New Roman"/>
          <w:szCs w:val="28"/>
          <w:lang w:eastAsia="ru-RU"/>
        </w:rPr>
        <w:t>Полат</w:t>
      </w:r>
      <w:proofErr w:type="spellEnd"/>
      <w:r w:rsidRPr="002B7EC1">
        <w:rPr>
          <w:rFonts w:eastAsia="Times New Roman" w:cs="Times New Roman"/>
          <w:szCs w:val="28"/>
          <w:lang w:eastAsia="ru-RU"/>
        </w:rPr>
        <w:t xml:space="preserve"> Е.С. Новые педагогические и информационные технологии в системе образования. — М.: Академия, 2021.</w:t>
      </w:r>
    </w:p>
    <w:p w14:paraId="244BD7BA" w14:textId="77777777" w:rsidR="002B7EC1" w:rsidRPr="002B7EC1" w:rsidRDefault="002B7EC1" w:rsidP="002B7EC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B7EC1">
        <w:rPr>
          <w:rFonts w:eastAsia="Times New Roman" w:cs="Times New Roman"/>
          <w:szCs w:val="28"/>
          <w:lang w:eastAsia="ru-RU"/>
        </w:rPr>
        <w:t>Селевко</w:t>
      </w:r>
      <w:proofErr w:type="spellEnd"/>
      <w:r w:rsidRPr="002B7EC1">
        <w:rPr>
          <w:rFonts w:eastAsia="Times New Roman" w:cs="Times New Roman"/>
          <w:szCs w:val="28"/>
          <w:lang w:eastAsia="ru-RU"/>
        </w:rPr>
        <w:t xml:space="preserve"> Г.К. Современные образовательные технологии. — М.: Народное образование, 2019.</w:t>
      </w:r>
    </w:p>
    <w:p w14:paraId="0C9FB8B0" w14:textId="77777777" w:rsidR="002B7EC1" w:rsidRPr="002B7EC1" w:rsidRDefault="002B7EC1" w:rsidP="002B7EC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B7EC1">
        <w:rPr>
          <w:rFonts w:eastAsia="Times New Roman" w:cs="Times New Roman"/>
          <w:szCs w:val="28"/>
          <w:lang w:eastAsia="ru-RU"/>
        </w:rPr>
        <w:t>Роберт И.В. Теория и методика информатизации образования. — М.: ИИО РАО, 2022.</w:t>
      </w:r>
    </w:p>
    <w:p w14:paraId="2675EF68" w14:textId="77777777" w:rsidR="00143C00" w:rsidRPr="002B7EC1" w:rsidRDefault="00143C00" w:rsidP="002B7EC1">
      <w:pPr>
        <w:jc w:val="both"/>
        <w:rPr>
          <w:rFonts w:cs="Times New Roman"/>
          <w:szCs w:val="28"/>
        </w:rPr>
      </w:pPr>
    </w:p>
    <w:sectPr w:rsidR="00143C00" w:rsidRPr="002B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5482"/>
    <w:multiLevelType w:val="multilevel"/>
    <w:tmpl w:val="760C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533F7"/>
    <w:multiLevelType w:val="multilevel"/>
    <w:tmpl w:val="84BA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648E7"/>
    <w:multiLevelType w:val="multilevel"/>
    <w:tmpl w:val="0C8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87F02"/>
    <w:multiLevelType w:val="multilevel"/>
    <w:tmpl w:val="A54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014B4"/>
    <w:multiLevelType w:val="multilevel"/>
    <w:tmpl w:val="F25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B1961"/>
    <w:multiLevelType w:val="multilevel"/>
    <w:tmpl w:val="CA0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55002"/>
    <w:multiLevelType w:val="multilevel"/>
    <w:tmpl w:val="2FD8F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4498E"/>
    <w:multiLevelType w:val="multilevel"/>
    <w:tmpl w:val="06DC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46"/>
    <w:rsid w:val="00104CE7"/>
    <w:rsid w:val="00143C00"/>
    <w:rsid w:val="002B7EC1"/>
    <w:rsid w:val="004D6A63"/>
    <w:rsid w:val="006D3E46"/>
    <w:rsid w:val="00AD2817"/>
    <w:rsid w:val="00C15D37"/>
    <w:rsid w:val="00D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DD40"/>
  <w15:chartTrackingRefBased/>
  <w15:docId w15:val="{610DE006-5D2B-4224-AD16-6293AB39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104CE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04CE7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2"/>
    <w:uiPriority w:val="39"/>
    <w:rsid w:val="00AD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</dc:creator>
  <cp:keywords/>
  <dc:description/>
  <cp:lastModifiedBy>Анна Р</cp:lastModifiedBy>
  <cp:revision>2</cp:revision>
  <dcterms:created xsi:type="dcterms:W3CDTF">2026-03-19T02:01:00Z</dcterms:created>
  <dcterms:modified xsi:type="dcterms:W3CDTF">2026-03-19T02:06:00Z</dcterms:modified>
</cp:coreProperties>
</file>