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15" w:rsidRPr="00125298" w:rsidRDefault="00795915" w:rsidP="007959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298">
        <w:rPr>
          <w:rFonts w:ascii="Times New Roman" w:hAnsi="Times New Roman" w:cs="Times New Roman"/>
          <w:b/>
          <w:bCs/>
          <w:sz w:val="28"/>
          <w:szCs w:val="28"/>
        </w:rPr>
        <w:t xml:space="preserve">РЕЧЕВАЯ ГОТОВНОСТЬ ДЕТЕЙ К ШКОЛЬНОМУ ОБУЧЕНИЮ   </w:t>
      </w:r>
    </w:p>
    <w:p w:rsidR="00795915" w:rsidRPr="00125298" w:rsidRDefault="00795915" w:rsidP="00795915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25298">
        <w:rPr>
          <w:rFonts w:ascii="Times New Roman" w:hAnsi="Times New Roman" w:cs="Times New Roman"/>
          <w:b/>
          <w:bCs/>
          <w:i/>
          <w:sz w:val="28"/>
          <w:szCs w:val="28"/>
        </w:rPr>
        <w:t>Головатюк С.А.</w:t>
      </w:r>
      <w:r w:rsidR="001F7CD1">
        <w:rPr>
          <w:rFonts w:ascii="Times New Roman" w:hAnsi="Times New Roman" w:cs="Times New Roman"/>
          <w:bCs/>
          <w:i/>
          <w:sz w:val="28"/>
          <w:szCs w:val="28"/>
        </w:rPr>
        <w:t>, учитель-логопед «МДОУ Детский сад №78</w:t>
      </w:r>
      <w:bookmarkStart w:id="0" w:name="_GoBack"/>
      <w:bookmarkEnd w:id="0"/>
      <w:r w:rsidR="001F7CD1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125298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795915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— одна из важных задач в общей системе работы по обучению ребенка в дошкольном учреждении и семье.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Особые критерии готовности к школьному обучению предъявляются к усвоению ребенком родного языка как средства общения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5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98">
        <w:rPr>
          <w:rFonts w:ascii="Times New Roman" w:hAnsi="Times New Roman" w:cs="Times New Roman"/>
          <w:sz w:val="28"/>
          <w:szCs w:val="28"/>
        </w:rPr>
        <w:t>Сформированность звуковой стороны речи. Ребенок должен владеть правильным, четким звукопроизношением всех звуков.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98">
        <w:rPr>
          <w:rFonts w:ascii="Times New Roman" w:hAnsi="Times New Roman" w:cs="Times New Roman"/>
          <w:sz w:val="28"/>
          <w:szCs w:val="28"/>
        </w:rPr>
        <w:t xml:space="preserve">Школьники, у которых отклонения в речевом развитии касаются только дефектов произношения одного или двух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Но для воспитания полноценной речи нужно устранить все, что мешает свободному общению ребенка с коллективом. Очень важно, чтобы речь ребенка хорошо понимали и </w:t>
      </w:r>
      <w:proofErr w:type="gramStart"/>
      <w:r w:rsidRPr="00125298">
        <w:rPr>
          <w:rFonts w:ascii="Times New Roman" w:hAnsi="Times New Roman" w:cs="Times New Roman"/>
          <w:sz w:val="28"/>
          <w:szCs w:val="28"/>
        </w:rPr>
        <w:t>сверстники</w:t>
      </w:r>
      <w:proofErr w:type="gramEnd"/>
      <w:r w:rsidRPr="00125298">
        <w:rPr>
          <w:rFonts w:ascii="Times New Roman" w:hAnsi="Times New Roman" w:cs="Times New Roman"/>
          <w:sz w:val="28"/>
          <w:szCs w:val="28"/>
        </w:rPr>
        <w:t xml:space="preserve"> и взрослые. </w:t>
      </w:r>
      <w:r w:rsidR="00E9413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66D3C">
        <w:rPr>
          <w:rFonts w:ascii="Times New Roman" w:hAnsi="Times New Roman" w:cs="Times New Roman"/>
          <w:sz w:val="28"/>
          <w:szCs w:val="28"/>
        </w:rPr>
        <w:t>1</w:t>
      </w:r>
      <w:r w:rsidR="00E94138">
        <w:rPr>
          <w:rFonts w:ascii="Times New Roman" w:hAnsi="Times New Roman" w:cs="Times New Roman"/>
          <w:sz w:val="28"/>
          <w:szCs w:val="28"/>
        </w:rPr>
        <w:t>,с.</w:t>
      </w:r>
      <w:proofErr w:type="gramEnd"/>
      <w:r w:rsidR="00E94138">
        <w:rPr>
          <w:rFonts w:ascii="Times New Roman" w:hAnsi="Times New Roman" w:cs="Times New Roman"/>
          <w:sz w:val="28"/>
          <w:szCs w:val="28"/>
        </w:rPr>
        <w:t>22)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 xml:space="preserve">2. Полная </w:t>
      </w:r>
      <w:proofErr w:type="spellStart"/>
      <w:r w:rsidRPr="0012529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25298">
        <w:rPr>
          <w:rFonts w:ascii="Times New Roman" w:hAnsi="Times New Roman" w:cs="Times New Roman"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 Школьники с несформированной звуковой стороной речи (нарушение произношения и фонематического восприятия), как правило, заменяют и смешивают фонемы, сходные по звучанию или артикуляции (шипящие - свистящие; звонкие - глухие, твердые - мягкие, р - л). Они испытывают трудности в восприятии на слух близких звуков, не учитывают </w:t>
      </w:r>
      <w:r w:rsidRPr="00125298">
        <w:rPr>
          <w:rFonts w:ascii="Times New Roman" w:hAnsi="Times New Roman" w:cs="Times New Roman"/>
          <w:sz w:val="28"/>
          <w:szCs w:val="28"/>
        </w:rPr>
        <w:lastRenderedPageBreak/>
        <w:t>смыслоразличительного значения этих звуков в словах (бочка —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вторичных дефектов (</w:t>
      </w:r>
      <w:proofErr w:type="spellStart"/>
      <w:r w:rsidRPr="00125298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125298">
        <w:rPr>
          <w:rFonts w:ascii="Times New Roman" w:hAnsi="Times New Roman" w:cs="Times New Roman"/>
          <w:sz w:val="28"/>
          <w:szCs w:val="28"/>
        </w:rPr>
        <w:t xml:space="preserve"> - нарушения чтения и </w:t>
      </w:r>
      <w:proofErr w:type="spellStart"/>
      <w:r w:rsidRPr="0012529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125298">
        <w:rPr>
          <w:rFonts w:ascii="Times New Roman" w:hAnsi="Times New Roman" w:cs="Times New Roman"/>
          <w:sz w:val="28"/>
          <w:szCs w:val="28"/>
        </w:rPr>
        <w:t xml:space="preserve"> - нарушения письма). 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 xml:space="preserve">3. Готовность к </w:t>
      </w:r>
      <w:proofErr w:type="spellStart"/>
      <w:r w:rsidRPr="0012529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E94138">
        <w:rPr>
          <w:rFonts w:ascii="Times New Roman" w:hAnsi="Times New Roman" w:cs="Times New Roman"/>
          <w:sz w:val="28"/>
          <w:szCs w:val="28"/>
        </w:rPr>
        <w:t xml:space="preserve"> </w:t>
      </w:r>
      <w:r w:rsidRPr="00125298">
        <w:rPr>
          <w:rFonts w:ascii="Times New Roman" w:hAnsi="Times New Roman" w:cs="Times New Roman"/>
          <w:sz w:val="28"/>
          <w:szCs w:val="28"/>
        </w:rPr>
        <w:t xml:space="preserve">-буквенному и слоговому анализу и синтезу звукового состава слова: умение выделять заданный звук из состава слова, определять последовательность звуков и слогов в слове. Дети должны знать термины «звук», «слог», «слово», «предложение», гласный звук, согласный, звонкий, глухой, твердый, мягкий. Оцениваются навыки </w:t>
      </w:r>
      <w:proofErr w:type="spellStart"/>
      <w:proofErr w:type="gramStart"/>
      <w:r w:rsidRPr="00125298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="00E94138">
        <w:rPr>
          <w:rFonts w:ascii="Times New Roman" w:hAnsi="Times New Roman" w:cs="Times New Roman"/>
          <w:sz w:val="28"/>
          <w:szCs w:val="28"/>
        </w:rPr>
        <w:t xml:space="preserve"> </w:t>
      </w:r>
      <w:r w:rsidRPr="00125298">
        <w:rPr>
          <w:rFonts w:ascii="Times New Roman" w:hAnsi="Times New Roman" w:cs="Times New Roman"/>
          <w:sz w:val="28"/>
          <w:szCs w:val="28"/>
        </w:rPr>
        <w:t xml:space="preserve"> чтения</w:t>
      </w:r>
      <w:proofErr w:type="gramEnd"/>
      <w:r w:rsidRPr="00125298">
        <w:rPr>
          <w:rFonts w:ascii="Times New Roman" w:hAnsi="Times New Roman" w:cs="Times New Roman"/>
          <w:sz w:val="28"/>
          <w:szCs w:val="28"/>
        </w:rPr>
        <w:t xml:space="preserve">, умение работать со схемой слова, разрезной азбукой. </w:t>
      </w:r>
      <w:r w:rsidR="00E94138">
        <w:rPr>
          <w:rFonts w:ascii="Times New Roman" w:hAnsi="Times New Roman" w:cs="Times New Roman"/>
          <w:sz w:val="28"/>
          <w:szCs w:val="28"/>
        </w:rPr>
        <w:t>(3, с.32)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 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 xml:space="preserve">5. Сформированность грамматического строя речи: умение пользоваться развернутой фразовой речью, умение работать с предложением; правильно строить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</w:t>
      </w:r>
      <w:proofErr w:type="gramStart"/>
      <w:r w:rsidRPr="00125298">
        <w:rPr>
          <w:rFonts w:ascii="Times New Roman" w:hAnsi="Times New Roman" w:cs="Times New Roman"/>
          <w:sz w:val="28"/>
          <w:szCs w:val="28"/>
        </w:rPr>
        <w:t>предложения по опорным словам</w:t>
      </w:r>
      <w:proofErr w:type="gramEnd"/>
      <w:r w:rsidRPr="00125298">
        <w:rPr>
          <w:rFonts w:ascii="Times New Roman" w:hAnsi="Times New Roman" w:cs="Times New Roman"/>
          <w:sz w:val="28"/>
          <w:szCs w:val="28"/>
        </w:rPr>
        <w:t xml:space="preserve"> и картинкам. Владеть пересказом рассказа, сохраняя смысл и содержание. Составлять самостоятельно рассказ-описание.  </w:t>
      </w:r>
      <w:r w:rsidR="00E94138">
        <w:rPr>
          <w:rFonts w:ascii="Times New Roman" w:hAnsi="Times New Roman" w:cs="Times New Roman"/>
          <w:sz w:val="28"/>
          <w:szCs w:val="28"/>
        </w:rPr>
        <w:t>(4, с.55)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25298">
        <w:rPr>
          <w:rFonts w:ascii="Times New Roman" w:hAnsi="Times New Roman" w:cs="Times New Roman"/>
          <w:sz w:val="28"/>
          <w:szCs w:val="28"/>
        </w:rPr>
        <w:t>словарный запас ребенка ограничен, грамматическое оформление устных высказываний изобилует специфическими ошибками; самостоятельное выс</w:t>
      </w:r>
      <w:r w:rsidR="00E94138">
        <w:rPr>
          <w:rFonts w:ascii="Times New Roman" w:hAnsi="Times New Roman" w:cs="Times New Roman"/>
          <w:sz w:val="28"/>
          <w:szCs w:val="28"/>
        </w:rPr>
        <w:t xml:space="preserve">казывание отмечено бедностью и </w:t>
      </w:r>
      <w:r w:rsidRPr="00125298">
        <w:rPr>
          <w:rFonts w:ascii="Times New Roman" w:hAnsi="Times New Roman" w:cs="Times New Roman"/>
          <w:sz w:val="28"/>
          <w:szCs w:val="28"/>
        </w:rPr>
        <w:t xml:space="preserve">смысловой незаконченностью, можно говорить, что ребенок не готов к школьному обучению в речевом плане. Отклонения в развитии устной речи создают серьезные препятствия при обучении грамотному письму, правильному </w:t>
      </w:r>
      <w:r w:rsidRPr="00125298">
        <w:rPr>
          <w:rFonts w:ascii="Times New Roman" w:hAnsi="Times New Roman" w:cs="Times New Roman"/>
          <w:sz w:val="28"/>
          <w:szCs w:val="28"/>
        </w:rPr>
        <w:lastRenderedPageBreak/>
        <w:t>чтению, материалом устных предметов. Письменные работы этих детей полны разнообразных специфических, орфографических и синтаксических ошибок.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 xml:space="preserve">Таким образом, наличие у первоклассников даже небольших отклонений в фонематическом и лексико-грамматическом развитии ведет к серьезным проблемам в усвоении программ общеобразовательной школы.  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 xml:space="preserve">Помощь родителей в подготовке детей к школьному обучению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</w:t>
      </w:r>
      <w:proofErr w:type="gramStart"/>
      <w:r w:rsidRPr="00125298">
        <w:rPr>
          <w:rFonts w:ascii="Times New Roman" w:hAnsi="Times New Roman" w:cs="Times New Roman"/>
          <w:sz w:val="28"/>
          <w:szCs w:val="28"/>
        </w:rPr>
        <w:t>общения.</w:t>
      </w:r>
      <w:r w:rsidR="00E9413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94138">
        <w:rPr>
          <w:rFonts w:ascii="Times New Roman" w:hAnsi="Times New Roman" w:cs="Times New Roman"/>
          <w:sz w:val="28"/>
          <w:szCs w:val="28"/>
        </w:rPr>
        <w:t>2, с.45).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b/>
          <w:bCs/>
          <w:sz w:val="28"/>
          <w:szCs w:val="28"/>
        </w:rPr>
        <w:t>Что могут сделать родители, чтобы обеспечить речевую готовность ребёнка к школе?</w:t>
      </w:r>
      <w:r w:rsidRPr="00125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создать в семье условия, благоприятные для общего и речевого развития детей; в первую очередь, подавать речевой пример, следить за четкостью, темпом своей речи, правильным оформлением речевых высказываний;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ненавязчиво исправлять неправильное произношение;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не заострять внимание на запинках и повторах слогов и слов;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приучать ребенка к чтению, к желанию обсудить прочитанное, пересказать художественное произведение;</w:t>
      </w:r>
    </w:p>
    <w:p w:rsidR="00795915" w:rsidRPr="00125298" w:rsidRDefault="00795915" w:rsidP="00795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поощрять позитивный настрой ребенка на занятиях с педагогами;</w:t>
      </w:r>
    </w:p>
    <w:p w:rsidR="00E94138" w:rsidRDefault="00795915" w:rsidP="00A12899">
      <w:pPr>
        <w:spacing w:after="135" w:line="360" w:lineRule="auto"/>
        <w:rPr>
          <w:rFonts w:ascii="Times New Roman" w:hAnsi="Times New Roman" w:cs="Times New Roman"/>
          <w:sz w:val="28"/>
          <w:szCs w:val="28"/>
        </w:rPr>
      </w:pPr>
      <w:r w:rsidRPr="00125298">
        <w:rPr>
          <w:rFonts w:ascii="Times New Roman" w:hAnsi="Times New Roman" w:cs="Times New Roman"/>
          <w:sz w:val="28"/>
          <w:szCs w:val="28"/>
        </w:rPr>
        <w:t>- как можно активнее способствовать накоплению словарного запаса дет</w:t>
      </w:r>
      <w:r w:rsidR="00A12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138" w:rsidRDefault="00E94138" w:rsidP="00A12899">
      <w:pPr>
        <w:spacing w:after="135" w:line="360" w:lineRule="auto"/>
        <w:rPr>
          <w:rFonts w:ascii="Times New Roman" w:hAnsi="Times New Roman" w:cs="Times New Roman"/>
          <w:sz w:val="28"/>
          <w:szCs w:val="28"/>
        </w:rPr>
      </w:pPr>
    </w:p>
    <w:p w:rsidR="00A12899" w:rsidRDefault="00A12899" w:rsidP="00A12899">
      <w:pPr>
        <w:spacing w:after="13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Рекомендуемая литература:</w:t>
      </w:r>
    </w:p>
    <w:p w:rsidR="004A0494" w:rsidRDefault="004A0494" w:rsidP="004A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С.Н. Осознание словесного состава</w:t>
      </w:r>
      <w:r w:rsidR="0056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речи дошкольниками. – М., 2004.</w:t>
      </w:r>
    </w:p>
    <w:p w:rsidR="00566D3C" w:rsidRDefault="00566D3C" w:rsidP="0056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Глухов В.П.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связной речи детей дошкольного возраста с общим речевым недоразвитием. – М., 2004.</w:t>
      </w:r>
    </w:p>
    <w:p w:rsidR="00A12899" w:rsidRDefault="00A12899" w:rsidP="004A049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99" w:rsidRPr="00566D3C" w:rsidRDefault="00A12899" w:rsidP="00566D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6D3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</w:t>
      </w:r>
      <w:proofErr w:type="gramEnd"/>
      <w:r w:rsidR="0056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D3C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Вопросы изучения детской речи– М., 1991.</w:t>
      </w:r>
    </w:p>
    <w:p w:rsidR="00A12899" w:rsidRDefault="00566D3C" w:rsidP="00566D3C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="00A128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Ткаченко Т. А.</w:t>
      </w:r>
      <w:r w:rsidR="00A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дошкольник плохо говорит – СПб., 1997.</w:t>
      </w:r>
    </w:p>
    <w:p w:rsidR="004A0494" w:rsidRPr="00125298" w:rsidRDefault="004A0494" w:rsidP="004B1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0494" w:rsidRPr="0012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CF9"/>
    <w:multiLevelType w:val="multilevel"/>
    <w:tmpl w:val="623A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15"/>
    <w:rsid w:val="00043C73"/>
    <w:rsid w:val="001F7CD1"/>
    <w:rsid w:val="004A0494"/>
    <w:rsid w:val="004B14E9"/>
    <w:rsid w:val="00566D3C"/>
    <w:rsid w:val="00795915"/>
    <w:rsid w:val="00A12899"/>
    <w:rsid w:val="00B25AA8"/>
    <w:rsid w:val="00E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C7EB"/>
  <w15:chartTrackingRefBased/>
  <w15:docId w15:val="{542FB65D-8EA0-4C81-87B8-FE02335A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1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8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Головатюк</dc:creator>
  <cp:keywords/>
  <dc:description/>
  <cp:lastModifiedBy>Светлана Головатюк</cp:lastModifiedBy>
  <cp:revision>6</cp:revision>
  <dcterms:created xsi:type="dcterms:W3CDTF">2021-11-27T13:12:00Z</dcterms:created>
  <dcterms:modified xsi:type="dcterms:W3CDTF">2026-03-16T17:35:00Z</dcterms:modified>
</cp:coreProperties>
</file>