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DE1" w:rsidRPr="00B34B1F" w:rsidRDefault="00825D00" w:rsidP="00575D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Р</w:t>
      </w:r>
      <w:r w:rsidR="00575DE1" w:rsidRPr="00B34B1F">
        <w:rPr>
          <w:rFonts w:ascii="Times New Roman" w:hAnsi="Times New Roman" w:cs="Times New Roman"/>
          <w:sz w:val="24"/>
          <w:szCs w:val="24"/>
        </w:rPr>
        <w:t>азвитие коммуникативн</w:t>
      </w:r>
      <w:r w:rsidR="00B34B1F" w:rsidRPr="00B34B1F">
        <w:rPr>
          <w:rFonts w:ascii="Times New Roman" w:hAnsi="Times New Roman" w:cs="Times New Roman"/>
          <w:sz w:val="24"/>
          <w:szCs w:val="24"/>
        </w:rPr>
        <w:t>ых навыков</w:t>
      </w:r>
      <w:r>
        <w:rPr>
          <w:rFonts w:ascii="Times New Roman" w:hAnsi="Times New Roman" w:cs="Times New Roman"/>
          <w:sz w:val="24"/>
          <w:szCs w:val="24"/>
        </w:rPr>
        <w:t xml:space="preserve"> детей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ОВЗ</w:t>
      </w:r>
      <w:r w:rsidR="00B34B1F" w:rsidRPr="00B34B1F">
        <w:rPr>
          <w:rFonts w:ascii="Times New Roman" w:hAnsi="Times New Roman" w:cs="Times New Roman"/>
          <w:sz w:val="24"/>
          <w:szCs w:val="24"/>
        </w:rPr>
        <w:t xml:space="preserve"> </w:t>
      </w:r>
      <w:r w:rsidR="00575DE1" w:rsidRPr="00B34B1F">
        <w:rPr>
          <w:rFonts w:ascii="Times New Roman" w:hAnsi="Times New Roman" w:cs="Times New Roman"/>
          <w:sz w:val="24"/>
          <w:szCs w:val="24"/>
        </w:rPr>
        <w:t xml:space="preserve"> "</w:t>
      </w:r>
      <w:proofErr w:type="gramEnd"/>
      <w:r w:rsidR="00575DE1" w:rsidRPr="00B34B1F">
        <w:rPr>
          <w:rFonts w:ascii="Times New Roman" w:hAnsi="Times New Roman" w:cs="Times New Roman"/>
          <w:sz w:val="24"/>
          <w:szCs w:val="24"/>
        </w:rPr>
        <w:t>Мир моих друзей"</w:t>
      </w:r>
    </w:p>
    <w:bookmarkEnd w:id="0"/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 xml:space="preserve"> Представляю Вашему вниманию конспект классного часа, направленный на формирование коллектива, добрых взаимоотношений между детьми в классе, что является первоочередной задачей каждого классного руководителя. Материал будет полезен учителям начальных классов.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Цель: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- раскрыть сущность понятий коллектив, коллективизм; формировать добрые взаимоотношение между детьми в классе;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- установить благоприятный психологический климат в классе; способствовать созданию гуманных отношений учителя и учеников;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- научить детей использовать знания законов жизни, что гораздо важнее всех других знаний;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- воспитывать доброжелательность, умение видеть красоту в простом и обыденном, умение дарить тепло и доброту.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Оборудование: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- оформление класса воздушными шарами с изображением весёлых человечков;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- подборка пословиц, стихотворений.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Ход классного часа.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4B1F">
        <w:rPr>
          <w:rFonts w:ascii="Times New Roman" w:hAnsi="Times New Roman" w:cs="Times New Roman"/>
          <w:sz w:val="24"/>
          <w:szCs w:val="24"/>
        </w:rPr>
        <w:t>I.Вступление</w:t>
      </w:r>
      <w:proofErr w:type="spellEnd"/>
      <w:r w:rsidRPr="00B34B1F">
        <w:rPr>
          <w:rFonts w:ascii="Times New Roman" w:hAnsi="Times New Roman" w:cs="Times New Roman"/>
          <w:sz w:val="24"/>
          <w:szCs w:val="24"/>
        </w:rPr>
        <w:t>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 xml:space="preserve">Звучит песня «Когда мои друзья со мной» (сл. М. </w:t>
      </w:r>
      <w:proofErr w:type="spellStart"/>
      <w:r w:rsidRPr="00B34B1F">
        <w:rPr>
          <w:rFonts w:ascii="Times New Roman" w:hAnsi="Times New Roman" w:cs="Times New Roman"/>
          <w:sz w:val="24"/>
          <w:szCs w:val="24"/>
        </w:rPr>
        <w:t>Танича</w:t>
      </w:r>
      <w:proofErr w:type="spellEnd"/>
      <w:r w:rsidRPr="00B34B1F">
        <w:rPr>
          <w:rFonts w:ascii="Times New Roman" w:hAnsi="Times New Roman" w:cs="Times New Roman"/>
          <w:sz w:val="24"/>
          <w:szCs w:val="24"/>
        </w:rPr>
        <w:t xml:space="preserve">, муз. В. </w:t>
      </w:r>
      <w:proofErr w:type="spellStart"/>
      <w:r w:rsidRPr="00B34B1F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Pr="00B34B1F">
        <w:rPr>
          <w:rFonts w:ascii="Times New Roman" w:hAnsi="Times New Roman" w:cs="Times New Roman"/>
          <w:sz w:val="24"/>
          <w:szCs w:val="24"/>
        </w:rPr>
        <w:t>).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На доске – эпиграф: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 xml:space="preserve">Дружба – главное чудо света, 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Сто открытий для всех нас таящее.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И любая беда – не беда,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Если рядом друзья настоящие!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- Наше занятие начнём с мимической гимнастики.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1.Улыбнитесь друг другу.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2.Примите такое выражение лица, какое должно быть у дружелюбно настроенного человека.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3.Пожмите дружески руки друг другу, улыбнёмся и скажем: «Я желаю тебе…»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- Я тоже желаю вам, ребята, успехов, радости, благополучия.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lastRenderedPageBreak/>
        <w:t>Ребята! Посмотрите внимательно на доску и прочтите пословицы.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С детства дружбой дорожи.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Нет друга - ищи, а нашёл – береги!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Друзья познаются в беде.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Не дорог подарок – дорога дружба!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- Как вы думаете, о чём пойдёт сегодня речь на нашем классном часе? Правильно, сегодня мы поговорим о друзьях и дружбе, попытаемся понять, каким же должен быть настоящий друг. Тема нашего классного часа – «Мир моих друзей».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 xml:space="preserve">Настоящий друг везде 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Верен в счастье и в беде;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Грусть твоя его тревожит.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 xml:space="preserve">Ты не спишь – он спать не может, 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И всегда без лишних слов,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Он помочь тебе готов.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- Умение дружить, выбирать друга, хранить ему верность – важнейшие качества человека.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4B1F">
        <w:rPr>
          <w:rFonts w:ascii="Times New Roman" w:hAnsi="Times New Roman" w:cs="Times New Roman"/>
          <w:sz w:val="24"/>
          <w:szCs w:val="24"/>
        </w:rPr>
        <w:t>II.Основная</w:t>
      </w:r>
      <w:proofErr w:type="spellEnd"/>
      <w:r w:rsidRPr="00B34B1F">
        <w:rPr>
          <w:rFonts w:ascii="Times New Roman" w:hAnsi="Times New Roman" w:cs="Times New Roman"/>
          <w:sz w:val="24"/>
          <w:szCs w:val="24"/>
        </w:rPr>
        <w:t xml:space="preserve"> часть.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 xml:space="preserve">1.Работа с понятиями. 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Дружба – близкие отношения, основанные на взаимном доверии, привязанности, общности интересов.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Коллектив – группа лиц, объединённых общей работой, общими интересами.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Взаимопомощь – помощь друг другу.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Товарищ – человек, близкий по общности взглядов, деятельности, а также человек, дружески расположен к кому-нибудь.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2.Практическая работа в группах.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- На предыдущих занятиях в рабочую группу вы выбирали своих друзей. А вот сегодня я вас посадила по-своему. Ведь необходимо научиться общаться не только с теми, кто вам нравится.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 xml:space="preserve">Вы, наверно, не раз замечали, что мнения и желания людей не всегда совпадают. Иногда они прямо противоположны. Бывают </w:t>
      </w:r>
      <w:proofErr w:type="gramStart"/>
      <w:r w:rsidRPr="00B34B1F">
        <w:rPr>
          <w:rFonts w:ascii="Times New Roman" w:hAnsi="Times New Roman" w:cs="Times New Roman"/>
          <w:sz w:val="24"/>
          <w:szCs w:val="24"/>
        </w:rPr>
        <w:t>ситуации</w:t>
      </w:r>
      <w:proofErr w:type="gramEnd"/>
      <w:r w:rsidRPr="00B34B1F">
        <w:rPr>
          <w:rFonts w:ascii="Times New Roman" w:hAnsi="Times New Roman" w:cs="Times New Roman"/>
          <w:sz w:val="24"/>
          <w:szCs w:val="24"/>
        </w:rPr>
        <w:t xml:space="preserve"> когда люди недовольны друг другом. И тогда возникает ссора. 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Давайте попробуем вместе понять, почему люди ссорятся и как научиться жить дружно.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lastRenderedPageBreak/>
        <w:t>Двум группам предлагается разыграть ситуацию, где во время игры возникает ссора между ребятами. Они обижают друг друга грубыми словами. Другие две группы готовятся разыграть непонимание между детьми и их родителями.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Обсуждая причины ссоры, подводим итоги.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 xml:space="preserve">- Обида, ссора возникла не из-за дела, а из-за грубых слов. Ребята ещё не научились уступать друг другу, прощать. 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- Необходимо учиться признавать свои ошибки, не обижаться из-за каждого пустяка.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34B1F">
        <w:rPr>
          <w:rFonts w:ascii="Times New Roman" w:hAnsi="Times New Roman" w:cs="Times New Roman"/>
          <w:sz w:val="24"/>
          <w:szCs w:val="24"/>
        </w:rPr>
        <w:t>Мирилки</w:t>
      </w:r>
      <w:proofErr w:type="spellEnd"/>
      <w:r w:rsidRPr="00B34B1F">
        <w:rPr>
          <w:rFonts w:ascii="Times New Roman" w:hAnsi="Times New Roman" w:cs="Times New Roman"/>
          <w:sz w:val="24"/>
          <w:szCs w:val="24"/>
        </w:rPr>
        <w:t>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- Конечно, в жизни каждого человека бывают ссоры. Они возникают или из-за неумения критически оценить свои поступки, или из-за равнодушия, или из-за непонимания друг друга. Но нужно научиться мириться. Есть даже такая пословица: «Худой мир лучше доброй ссоры». Давайте подумаем, как можно помириться. (Варианты ответов детей).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- Молодцы, что вы умеете мириться. Шутка очень часто помогает выйти из трудной ситуации. Умение вовремя улыбнуться и пошутить порой очень помогает. Но ещё важно научиться признавать свои ошибки и извиняться.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4. Нравственные ситуации.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- Как ты поступишь?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а) Твой друг не сделал домашнее задание и просит тетрадку, чтобы списать.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б) Твой друг употребляет в речи грубые слова и неприличные выражения.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в) Твой друг совершает плохой поступок, и об этом узнают все, в том числе и ты.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г) Твой друг получает плохие отметки, и тебе запрещают с ним дружить.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 xml:space="preserve">д) Твой друг предлагает тебе поступить плохо. 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 xml:space="preserve">5. Законы дружного </w:t>
      </w:r>
      <w:proofErr w:type="gramStart"/>
      <w:r w:rsidRPr="00B34B1F">
        <w:rPr>
          <w:rFonts w:ascii="Times New Roman" w:hAnsi="Times New Roman" w:cs="Times New Roman"/>
          <w:sz w:val="24"/>
          <w:szCs w:val="24"/>
        </w:rPr>
        <w:t>коллектива(</w:t>
      </w:r>
      <w:proofErr w:type="gramEnd"/>
      <w:r w:rsidRPr="00B34B1F">
        <w:rPr>
          <w:rFonts w:ascii="Times New Roman" w:hAnsi="Times New Roman" w:cs="Times New Roman"/>
          <w:sz w:val="24"/>
          <w:szCs w:val="24"/>
        </w:rPr>
        <w:t>выводятся предложениями ребят и помощью учителя)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- Умей вовремя улыбнуться!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- Не обижайся из-за каждого пустяка!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- Не оставляй друга в беде!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- Умей признать ошибку и извиниться!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- Мирись, мирись, мирись!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- Умей радоваться успехам товарища!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- Предлагай помощь товарищу. Не оставляй его в беде.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- Утешь, поддержи товарища, когда у него неудача, только делай это правильно.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lastRenderedPageBreak/>
        <w:t>Вы вывели законы дружного коллектива. Естественно, это не все законы, по которым живёт дружный коллектив. Потренируемся в их выполнении.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6. Игра «Волшебный стул».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Цель: развивать интерес к человеку; формировать положительные качества личности; учить видеть хорошее в человеке.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 xml:space="preserve">- В дружном коллективе видят не только и не столько недостатки, а главное – видят достоинства друг </w:t>
      </w:r>
      <w:proofErr w:type="spellStart"/>
      <w:proofErr w:type="gramStart"/>
      <w:r w:rsidRPr="00B34B1F">
        <w:rPr>
          <w:rFonts w:ascii="Times New Roman" w:hAnsi="Times New Roman" w:cs="Times New Roman"/>
          <w:sz w:val="24"/>
          <w:szCs w:val="24"/>
        </w:rPr>
        <w:t>друга.Давайте</w:t>
      </w:r>
      <w:proofErr w:type="spellEnd"/>
      <w:proofErr w:type="gramEnd"/>
      <w:r w:rsidRPr="00B34B1F">
        <w:rPr>
          <w:rFonts w:ascii="Times New Roman" w:hAnsi="Times New Roman" w:cs="Times New Roman"/>
          <w:sz w:val="24"/>
          <w:szCs w:val="24"/>
        </w:rPr>
        <w:t xml:space="preserve"> поучимся замечать хорошее (положительное) у своих одноклассников. А поможет нам в этом «волшебный стул».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На «волшебный стул» приглашается один из участников игры. Как только он садится, «высвечиваются» и становятся очевидными только все его достоинства; присутствующие рассказывают о том, что видят их глаза: называют качества (умный, добрый, внимательный…); дают поведенческие характеристики (он всегда помогает, к нему можно обратиться с просьбой…); говорят о внешних достоинствах (красивые волосы…).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Эти упражнения помогают детям обрести уверенность в себе. Позволяют осознать себя как носителя достоинств, изменяют положение ребёнка в классе, переориентируют внимание детей с недостатков на достоинства.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7.Упражнение « Пять добрых слов» (работа в группах, по 6 человек).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Каждый на листе бумаги обводит свою руку и на ладони пишет своё имя. Затем передаёт рисунок соседу справа, а сам получает рисунок от соседа слева. В одном из «пальчиков» каждый пишет какое-нибудь привлекательное качество его обладателя. Например, «ты - добрый», «ты – весёлый», «ты – остроумный» и так далее. Рисунки ходят по кругу. Таким образом все «пальчики» оказываются заполненными. Учитель зачитывает качества. Все члены группы должны угадать адресата. В конце упражнения листы с ладошками дети забирают себе на память.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4B1F">
        <w:rPr>
          <w:rFonts w:ascii="Times New Roman" w:hAnsi="Times New Roman" w:cs="Times New Roman"/>
          <w:sz w:val="24"/>
          <w:szCs w:val="24"/>
        </w:rPr>
        <w:t>III.Итог</w:t>
      </w:r>
      <w:proofErr w:type="spellEnd"/>
      <w:r w:rsidRPr="00B34B1F">
        <w:rPr>
          <w:rFonts w:ascii="Times New Roman" w:hAnsi="Times New Roman" w:cs="Times New Roman"/>
          <w:sz w:val="24"/>
          <w:szCs w:val="24"/>
        </w:rPr>
        <w:t xml:space="preserve"> классного часа.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- Наш классный час подошёл к концу. Давайте возьмёмся за руки и почувствуем поддержку друг друга. Вместе мы – сила, потому что мы – друзья!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Дружба настоящая в школе начинается,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Чтобы не кончаться никогда.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Дружба настоящая сердцем проверяется</w:t>
      </w:r>
    </w:p>
    <w:p w:rsidR="00575DE1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И остаётся с нами навсегда!</w:t>
      </w:r>
    </w:p>
    <w:p w:rsidR="005A42D6" w:rsidRPr="00B34B1F" w:rsidRDefault="00575DE1" w:rsidP="00575DE1">
      <w:pPr>
        <w:rPr>
          <w:rFonts w:ascii="Times New Roman" w:hAnsi="Times New Roman" w:cs="Times New Roman"/>
          <w:sz w:val="24"/>
          <w:szCs w:val="24"/>
        </w:rPr>
      </w:pPr>
      <w:r w:rsidRPr="00B34B1F">
        <w:rPr>
          <w:rFonts w:ascii="Times New Roman" w:hAnsi="Times New Roman" w:cs="Times New Roman"/>
          <w:sz w:val="24"/>
          <w:szCs w:val="24"/>
        </w:rPr>
        <w:t>Дети дружно исполняют песню «Вместе весело шагать…».</w:t>
      </w:r>
    </w:p>
    <w:sectPr w:rsidR="005A42D6" w:rsidRPr="00B3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E1"/>
    <w:rsid w:val="00575DE1"/>
    <w:rsid w:val="005A42D6"/>
    <w:rsid w:val="00825D00"/>
    <w:rsid w:val="00B3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C6B7"/>
  <w15:docId w15:val="{9DFAD5E7-3BD0-480A-B7A8-6E29243C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1005</Words>
  <Characters>5733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OLDI Comp</cp:lastModifiedBy>
  <cp:revision>6</cp:revision>
  <dcterms:created xsi:type="dcterms:W3CDTF">2016-05-12T19:50:00Z</dcterms:created>
  <dcterms:modified xsi:type="dcterms:W3CDTF">2026-03-18T06:19:00Z</dcterms:modified>
</cp:coreProperties>
</file>