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Управление образования администрации Озёрского городского округа</w:t>
      </w: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Муниципальное бюджетное учреждение дополнительного образования</w:t>
      </w: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«Дворец творчества детей и молодёжи»</w:t>
      </w: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 w:rsidRPr="00DA0DD7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Пакет методических материалов</w:t>
      </w:r>
    </w:p>
    <w:p w:rsidR="00D80B84" w:rsidRDefault="008F6D5F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игровой программы</w:t>
      </w:r>
    </w:p>
    <w:p w:rsidR="00D80B84" w:rsidRDefault="00781090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«</w:t>
      </w:r>
      <w:r w:rsidR="008F6D5F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Счастье – это мы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»</w:t>
      </w:r>
    </w:p>
    <w:p w:rsidR="00781090" w:rsidRPr="007712B1" w:rsidRDefault="00781090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для воспитанников МБДОУ ДС «Родничок»</w:t>
      </w: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Нэлли</w:t>
      </w: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Нурисовна</w:t>
      </w:r>
      <w:proofErr w:type="spellEnd"/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Антипьева</w:t>
      </w: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,</w:t>
      </w:r>
    </w:p>
    <w:p w:rsidR="00D80B84" w:rsidRPr="00DA0DD7" w:rsidRDefault="00D80B84" w:rsidP="00D80B84">
      <w:pPr>
        <w:spacing w:after="0" w:line="240" w:lineRule="auto"/>
        <w:ind w:firstLine="284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педагог-организатор</w:t>
      </w:r>
    </w:p>
    <w:p w:rsidR="00D80B84" w:rsidRPr="00DA0DD7" w:rsidRDefault="00D80B84" w:rsidP="00D80B8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</w:p>
    <w:p w:rsidR="00D80B84" w:rsidRPr="00DA0DD7" w:rsidRDefault="00D80B84" w:rsidP="00D80B84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Озёрск</w:t>
      </w:r>
    </w:p>
    <w:p w:rsidR="00D80B84" w:rsidRDefault="00D80B84" w:rsidP="00D80B84">
      <w:pPr>
        <w:jc w:val="center"/>
        <w:rPr>
          <w:rFonts w:ascii="Times New Roman" w:eastAsia="Times New Roman" w:hAnsi="Times New Roman"/>
          <w:color w:val="000000" w:themeColor="text1"/>
          <w:sz w:val="28"/>
          <w:szCs w:val="28"/>
        </w:rPr>
        <w:sectPr w:rsidR="00D80B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A0DD7">
        <w:rPr>
          <w:rFonts w:ascii="Times New Roman" w:eastAsia="Times New Roman" w:hAnsi="Times New Roman"/>
          <w:color w:val="000000" w:themeColor="text1"/>
          <w:sz w:val="28"/>
          <w:szCs w:val="28"/>
        </w:rPr>
        <w:t>202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5</w:t>
      </w:r>
    </w:p>
    <w:p w:rsidR="00D80B84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</w:p>
    <w:p w:rsidR="00D80B84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</w:p>
    <w:p w:rsidR="00D80B84" w:rsidRPr="00E43437" w:rsidRDefault="00D80B84" w:rsidP="00D80B84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Пояснительная записка</w:t>
      </w:r>
    </w:p>
    <w:p w:rsidR="008F6D5F" w:rsidRDefault="008F6D5F" w:rsidP="008F6D5F">
      <w:pPr>
        <w:spacing w:after="0" w:line="240" w:lineRule="auto"/>
        <w:ind w:firstLine="284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игровой программы «Счастье – это мы»</w:t>
      </w:r>
    </w:p>
    <w:p w:rsidR="008F6D5F" w:rsidRDefault="008F6D5F" w:rsidP="008F6D5F">
      <w:pPr>
        <w:spacing w:after="0" w:line="240" w:lineRule="auto"/>
        <w:ind w:firstLine="3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воспитанников МБДОУ ДС «Родничок»</w:t>
      </w:r>
    </w:p>
    <w:p w:rsidR="00781090" w:rsidRDefault="00781090" w:rsidP="00D80B84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</w:p>
    <w:p w:rsidR="00D80B84" w:rsidRPr="00DB05E7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Название: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«</w:t>
      </w:r>
      <w:r w:rsidR="008F6D5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Счастье – это мы»</w:t>
      </w:r>
    </w:p>
    <w:p w:rsidR="00781090" w:rsidRPr="00DB05E7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Форма проведения: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8F6D5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игровая программа.</w:t>
      </w:r>
    </w:p>
    <w:p w:rsidR="00D80B84" w:rsidRPr="00DB05E7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Дата проведения: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8F6D5F">
        <w:rPr>
          <w:rFonts w:ascii="Times New Roman" w:hAnsi="Times New Roman" w:cs="Times New Roman"/>
          <w:sz w:val="28"/>
          <w:szCs w:val="28"/>
        </w:rPr>
        <w:t>09</w:t>
      </w:r>
      <w:r w:rsidR="00781090">
        <w:rPr>
          <w:rFonts w:ascii="Times New Roman" w:hAnsi="Times New Roman" w:cs="Times New Roman"/>
          <w:sz w:val="28"/>
          <w:szCs w:val="28"/>
        </w:rPr>
        <w:t>.0</w:t>
      </w:r>
      <w:r w:rsidR="008F6D5F">
        <w:rPr>
          <w:rFonts w:ascii="Times New Roman" w:hAnsi="Times New Roman" w:cs="Times New Roman"/>
          <w:sz w:val="28"/>
          <w:szCs w:val="28"/>
        </w:rPr>
        <w:t>3</w:t>
      </w:r>
      <w:r w:rsidR="00781090">
        <w:rPr>
          <w:rFonts w:ascii="Times New Roman" w:hAnsi="Times New Roman" w:cs="Times New Roman"/>
          <w:sz w:val="28"/>
          <w:szCs w:val="28"/>
        </w:rPr>
        <w:t>-</w:t>
      </w:r>
      <w:r w:rsidR="008F6D5F">
        <w:rPr>
          <w:rFonts w:ascii="Times New Roman" w:hAnsi="Times New Roman" w:cs="Times New Roman"/>
          <w:sz w:val="28"/>
          <w:szCs w:val="28"/>
        </w:rPr>
        <w:t>13</w:t>
      </w:r>
      <w:r w:rsidRPr="00E43437">
        <w:rPr>
          <w:rFonts w:ascii="Times New Roman" w:hAnsi="Times New Roman" w:cs="Times New Roman"/>
          <w:sz w:val="28"/>
          <w:szCs w:val="28"/>
        </w:rPr>
        <w:t>.0</w:t>
      </w:r>
      <w:r w:rsidR="008F6D5F">
        <w:rPr>
          <w:rFonts w:ascii="Times New Roman" w:hAnsi="Times New Roman" w:cs="Times New Roman"/>
          <w:sz w:val="28"/>
          <w:szCs w:val="28"/>
        </w:rPr>
        <w:t>3</w:t>
      </w:r>
      <w:r w:rsidRPr="00E43437">
        <w:rPr>
          <w:rFonts w:ascii="Times New Roman" w:hAnsi="Times New Roman" w:cs="Times New Roman"/>
          <w:sz w:val="28"/>
          <w:szCs w:val="28"/>
        </w:rPr>
        <w:t>.2026</w:t>
      </w:r>
      <w:r w:rsidR="008F6D5F">
        <w:rPr>
          <w:rFonts w:ascii="Times New Roman" w:hAnsi="Times New Roman" w:cs="Times New Roman"/>
          <w:sz w:val="28"/>
          <w:szCs w:val="28"/>
        </w:rPr>
        <w:t>.</w:t>
      </w:r>
    </w:p>
    <w:p w:rsidR="00D80B84" w:rsidRPr="00DB05E7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Место проведения: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proofErr w:type="spellStart"/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Новогорненский</w:t>
      </w:r>
      <w:proofErr w:type="spellEnd"/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филиал МБУ ДО «</w:t>
      </w:r>
      <w:proofErr w:type="spellStart"/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ДТДиМ</w:t>
      </w:r>
      <w:proofErr w:type="spellEnd"/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» - «Дружба».</w:t>
      </w:r>
    </w:p>
    <w:p w:rsidR="00D80B84" w:rsidRPr="00DB05E7" w:rsidRDefault="00D80B84" w:rsidP="008F6D5F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Целевая ауди</w:t>
      </w: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тория: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78109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воспитанники МБДОУ ДС «Родничок»</w:t>
      </w:r>
      <w:r w:rsidR="008F6D5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ab/>
      </w:r>
    </w:p>
    <w:p w:rsidR="00D80B84" w:rsidRPr="00DB05E7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Продолжительность:</w:t>
      </w:r>
      <w:r w:rsidR="00781090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30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минут.</w:t>
      </w:r>
    </w:p>
    <w:p w:rsidR="00781090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 w:rsidRPr="00DB05E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</w:t>
      </w:r>
      <w:r w:rsid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</w:t>
      </w:r>
      <w:r w:rsidR="00F64CC4"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оздание условий для формирования у детей представления о счастье и многообразии эмоциональных состояний человека через игровую и творческую деятельность, приуроченную к Международному Дню счастья.</w:t>
      </w:r>
    </w:p>
    <w:p w:rsidR="00D80B84" w:rsidRPr="008761A2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  <w:r w:rsidRPr="008761A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Задачи:</w:t>
      </w:r>
    </w:p>
    <w:p w:rsidR="00D80B84" w:rsidRPr="008761A2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8761A2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Личностные:</w:t>
      </w:r>
    </w:p>
    <w:p w:rsidR="00781090" w:rsidRDefault="00F64CC4" w:rsidP="00781090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Воспитывать доброжелательное отношение к сверстникам и окружающим, способность к сопереживанию (эмпатии) через анализ поступков героев мультфильма и командные игры.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;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Способствовать осознанию детьми собственных эмоций и чувств (радость, грусть, страх), формированию позитивного отношения к себе и своему внутреннему миру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;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Формировать мотивацию к совместной деятельности и умение работать в команде для достижения общего результата (в эстафетах и играх на внимание).</w:t>
      </w:r>
    </w:p>
    <w:p w:rsidR="00781090" w:rsidRDefault="00781090" w:rsidP="00781090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:rsidR="00D80B84" w:rsidRPr="008761A2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8761A2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Метапредметные:</w:t>
      </w:r>
    </w:p>
    <w:p w:rsidR="00781090" w:rsidRDefault="00F64CC4" w:rsidP="00781090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Развивать умение управлять своим поведением и эмоциональным состоянием (снятие тревожности, мышечных зажимов) в процессе динамических пауз и игр («Шла большая черепаха», «Веселый шарик»)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;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Тренировать коммуникативные навыки: умение слушать и слышать ведущего, высказывать свою точку зрения в ходе беседы «Что такое счастье?», договариваться в ходе командных соревнований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;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Развивать познавательные психические процессы: произвольное внимание (игра «Найди 8 отличий»), зрительное восприятие и мыслительные операции сравнения и обобщения (игра «Соотнеси картинку и эмоцию»).</w:t>
      </w:r>
    </w:p>
    <w:p w:rsidR="00781090" w:rsidRDefault="00781090" w:rsidP="00B973CE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:rsidR="00D80B84" w:rsidRPr="008761A2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</w:pPr>
      <w:r w:rsidRPr="008761A2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0"/>
          <w:lang w:eastAsia="ru-RU"/>
        </w:rPr>
        <w:t>Предметные:</w:t>
      </w:r>
    </w:p>
    <w:p w:rsidR="00781090" w:rsidRDefault="00F64CC4" w:rsidP="00781090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Расширить знания детей о празднике «Международный День счастья» (20 марта) и его значении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;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Познакомить детей с базовыми эмоциями человека (радость, грусть, гнев, удивление, страх), научить распознавать их по мимике и жестам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;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-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 Обогатить активный и пассивный словарный запас детей понятиями, </w:t>
      </w:r>
      <w:r w:rsidRPr="00F64CC4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lastRenderedPageBreak/>
        <w:t>связанными с эмоциональной сферой и темой счастья («эмпатия», «радость», «доброта», «эмоция»), учить вербализировать свои впечатления и чувства.</w:t>
      </w:r>
    </w:p>
    <w:p w:rsidR="00B973CE" w:rsidRPr="00DB05E7" w:rsidRDefault="00B973CE" w:rsidP="00D80B8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</w:p>
    <w:p w:rsidR="00D80B84" w:rsidRPr="008761A2" w:rsidRDefault="00D80B84" w:rsidP="00D80B84">
      <w:pPr>
        <w:spacing w:after="0" w:line="270" w:lineRule="atLeast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</w:pPr>
      <w:r w:rsidRPr="008761A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0"/>
          <w:lang w:eastAsia="ru-RU"/>
        </w:rPr>
        <w:t>Материально-техническое обеспечение:</w:t>
      </w:r>
    </w:p>
    <w:p w:rsidR="00F8730B" w:rsidRDefault="00D80B84" w:rsidP="00356F56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Ноутбук, проектор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экран, к</w:t>
      </w:r>
      <w:r w:rsidRPr="00DB05E7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олонки для фоновой музыки</w:t>
      </w:r>
      <w:r w:rsidR="008F6D5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>, микрофон.</w:t>
      </w:r>
    </w:p>
    <w:p w:rsidR="00B973CE" w:rsidRDefault="00356F56" w:rsidP="008F6D5F">
      <w:pPr>
        <w:spacing w:after="0" w:line="270" w:lineRule="atLeast"/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- </w:t>
      </w:r>
      <w:r w:rsidR="008F6D5F">
        <w:rPr>
          <w:rFonts w:ascii="Times New Roman" w:eastAsia="Times New Roman" w:hAnsi="Times New Roman" w:cs="Times New Roman"/>
          <w:color w:val="000000"/>
          <w:spacing w:val="-2"/>
          <w:sz w:val="28"/>
          <w:szCs w:val="20"/>
          <w:lang w:eastAsia="ru-RU"/>
        </w:rPr>
        <w:t xml:space="preserve">Кегли 10 шт., обручи 2 шт., реквизит «конфетки» из фетра 28 шт., мяч, мягкая игрушка Черепаха. </w:t>
      </w:r>
    </w:p>
    <w:p w:rsidR="00F64CC4" w:rsidRDefault="008F6D5F" w:rsidP="008F6D5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F6D5F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8F6D5F" w:rsidRPr="008F6D5F" w:rsidRDefault="008F6D5F" w:rsidP="008F6D5F">
      <w:pP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Вступление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риветствие, рассказ 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празднике «Международный День счастья»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(20 марта), создание праздничного настроения.)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2. Игра-кричалка «Хи-хи да Ха-ха»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э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моциональная разрядка, создание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веселого настроя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3. Знакомство с эмоциями. Игра «Соотнеси картинку и эмоцию»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накомство с базовыми эмоциями (радость, грусть, гнев, удивление),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объяснение причин возникновения тех или. иных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эмоций.)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4. Эмоция СТРАХА. Игра «Шла большая черепаха»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накомство со страхом через игру, снятие тревожности через поглаживание и «примирение».)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5. Выделение СЧАСТЬЯ. Беседа «Что такое счастье?»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ктуализация личного опыта детей, развитие речи, выделение счастья как главной эмоции)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6. Просмотр фрагмента м/ф «Летучий корабль» - «Вот оно счастье»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аглядная демонстрация разных представлений о счастье.)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7. Обсуждение мультфильма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з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акрепление понимания, что счастье в доброте и близких.)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10. Развитие эмпатии. Игра «Повтори фрагмент из мультфильма»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ренировка мимики, умения понимать чувства других через позу и выражение лица)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9. Динамическая пауза. Игра «Веселый шарик»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оздание радостной атмосферы, развитие артистизма, снятие зажимов.)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10. Игра на внимание «Найди 8 отличий»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р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азвитие зрительного внимания, наблюдательности, командной работы.)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11. Игра на скорость «Конфетка»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э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моциональная разрядка, развитие скорости реакции.)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12. Эстафета «Солнышко» с игрой «Змейка» (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омандная работа, координация (бег змейкой), создание символа счастья.)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13. Танец «Если весело живется, делай так» (</w:t>
      </w:r>
      <w:r w:rsidR="00F64CC4">
        <w:rPr>
          <w:rFonts w:ascii="Times New Roman" w:hAnsi="Times New Roman" w:cs="Times New Roman"/>
          <w:color w:val="000000"/>
          <w:spacing w:val="-1"/>
          <w:sz w:val="28"/>
          <w:szCs w:val="28"/>
        </w:rPr>
        <w:t>о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бщий танец, закрепление радостного настроения, двигательная активность)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  <w:t>14. ФИНАЛ. Рефлексия и прощание (</w:t>
      </w:r>
      <w:r w:rsidR="00F64CC4">
        <w:rPr>
          <w:rFonts w:ascii="Times New Roman" w:hAnsi="Times New Roman" w:cs="Times New Roman"/>
          <w:color w:val="000000"/>
          <w:spacing w:val="-1"/>
          <w:sz w:val="28"/>
          <w:szCs w:val="28"/>
        </w:rPr>
        <w:t>п</w:t>
      </w:r>
      <w:r w:rsidRPr="008F6D5F">
        <w:rPr>
          <w:rFonts w:ascii="Times New Roman" w:hAnsi="Times New Roman" w:cs="Times New Roman"/>
          <w:color w:val="000000"/>
          <w:spacing w:val="-1"/>
          <w:sz w:val="28"/>
          <w:szCs w:val="28"/>
        </w:rPr>
        <w:t>одведение итогов, обмен впечатлениями, вывод о солнце как символе счастья для всего человечества, общее фото.)</w:t>
      </w:r>
    </w:p>
    <w:p w:rsidR="008F6D5F" w:rsidRDefault="008F6D5F"/>
    <w:p w:rsidR="00B973CE" w:rsidRDefault="00B973CE"/>
    <w:p w:rsidR="008F093A" w:rsidRDefault="008F093A"/>
    <w:p w:rsidR="00F64CC4" w:rsidRDefault="00F64CC4" w:rsidP="00B973CE">
      <w:pPr>
        <w:jc w:val="center"/>
        <w:rPr>
          <w:rFonts w:ascii="Times New Roman" w:hAnsi="Times New Roman" w:cs="Times New Roman"/>
          <w:b/>
          <w:sz w:val="28"/>
        </w:rPr>
        <w:sectPr w:rsidR="00F64C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973CE" w:rsidRPr="00B973CE" w:rsidRDefault="008F6D5F" w:rsidP="00B973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</w:t>
      </w:r>
      <w:r w:rsidR="00B973CE">
        <w:rPr>
          <w:rFonts w:ascii="Times New Roman" w:hAnsi="Times New Roman" w:cs="Times New Roman"/>
          <w:b/>
          <w:sz w:val="28"/>
        </w:rPr>
        <w:t>ценарий мероприятия</w:t>
      </w:r>
    </w:p>
    <w:p w:rsidR="008F093A" w:rsidRPr="008F093A" w:rsidRDefault="008F093A" w:rsidP="008F093A">
      <w:pPr>
        <w:rPr>
          <w:rFonts w:ascii="Times New Roman" w:hAnsi="Times New Roman" w:cs="Times New Roman"/>
          <w:sz w:val="28"/>
        </w:rPr>
      </w:pPr>
    </w:p>
    <w:p w:rsidR="00F64CC4" w:rsidRPr="00702ED7" w:rsidRDefault="00F64CC4" w:rsidP="00F64CC4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</w:pPr>
      <w:r w:rsidRPr="00702ED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Звучит веселая музыка, дети заходят в зал, рассаживаются.</w:t>
      </w:r>
    </w:p>
    <w:p w:rsidR="00F64CC4" w:rsidRDefault="00F64CC4" w:rsidP="00F64CC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Здравствуйте, ребята! Посмотрите, как сегодня светло и радостно вокруг! А знаете почему? Потому что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совсем скоро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наступит необычный праздник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— 20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-го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марта, Международный день счастья!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Это один из самых светлых и добрых праздников на планете. Это день улыбок, объятий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 отличного настроения! Люди во всем мире стараются в этот день сделать друг для друга что-то приятное и помочь тем, кому нужна поддержка. В этот день все должны оставить плохие мысли в прошлом и открыть свое сердце для прекрасного будущего. Ведь это День счастья!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Предлагаю нам с вами сегодня отметить этот праздник! Согласны? </w:t>
      </w:r>
      <w:r w:rsidRPr="00E06D10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отвечают.)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Ребята, а как бы вам хотелось провести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такой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день? </w:t>
      </w:r>
      <w:r w:rsidRPr="00702ED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отвечают).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Значит, будем веселиться, улыбаться, резвиться и счастьем друг с другом делиться!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Тогда давайте, чтобы начать нашу веселую встречу, мы с вами улыбнемся друг другу и немного посмеемся? Вы согласны?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2ED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отвечают).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ИГРА-КРИЧАЛКА «ХИ-ХИ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ДА ХА-ХА»</w:t>
      </w:r>
    </w:p>
    <w:p w:rsidR="00F64CC4" w:rsidRDefault="00F64CC4" w:rsidP="00F64CC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Я хочу провести с вами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игру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«Кричалки». Девочки после каждой строчки должны говорить «хи-хи», а мальчишки — «ха-ха». Кто скажет дружнее и громче, те и выиграют!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Мы весёлые девчонки, любим петь и танцевать… (Девочки: Хи-хи-хи!)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А мы сильные мальчишки, любим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бегать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 играть… (Мальчики: Ха-ха-ха!)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Если вместе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зашумим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то мальчишек оглушим… (Девочки: Хи-хи-хи!)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Если разом закричим, то девчонок победим… (Мальчики: Ха-ха-ха!)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Девчонки все разом… (Девочки: Хи-хи-хи!)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Мальчишки в ответ… (Мальчики: Ха-ха-ха!)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Да, девчонки хороши,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пошумели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от души… (Девочки: Хи-хи-хи!)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 мальчишки как кричали, что чуть стены не упали… (Мальчики: Ха-ха-ха!)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Молодцы! Сразу видно, что вы умеете веселиться! А знаете ли вы, что эмоции бывают разные? Не только радость и веселье, но и грусть,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даже страх? </w:t>
      </w:r>
      <w:r w:rsidRPr="00702ED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отвечают).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Давайте с ними познакомимся!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ЗНАКОМСТВО С ЭМОЦИЯМИ. ИГРА «СООТНЕСИ КАРТИНКУ И ЭМОЦИЮ»</w:t>
      </w:r>
    </w:p>
    <w:p w:rsidR="00F64CC4" w:rsidRDefault="00F64CC4" w:rsidP="00F64CC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Посмотрите на эти рожицы.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 экране картинки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 эмоциями: радость, грусть, гнев, удивление).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Какое личико веселое? (Дети показывают)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А какое грустное? (Дети показывают)</w:t>
      </w:r>
    </w:p>
    <w:p w:rsidR="00F64CC4" w:rsidRDefault="00F64CC4" w:rsidP="00F64CC4">
      <w:pPr>
        <w:spacing w:after="0" w:line="270" w:lineRule="atLeast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Кто здесь сердитый? (Дети показывают)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А кто удивленный? (Дети показывают)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А теперь самое интересное! Нужно понять, почему эти эмоции появляются. Вот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 экране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картинки-ситуации. 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Вручение п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одар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сломанная игрушка, кто-то толкнул, грязные руки, салют, котенок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 т.д.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).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 xml:space="preserve">Давайте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соотнесём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их к нужным рожицам!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Подарок — это какая эмоция? (Радость). Правильно,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относим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 веселому личику.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Сломанная игрушка? (Грусть). К грустному.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Кто-то толкнул? (Злость, гнев). К сердитому.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Грязные руки? (Удивление, может быть брезгливость). К удивленному.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помогают соотносить карточки, ведущая комментирует и хвалит.)</w:t>
      </w:r>
      <w:r w:rsidRPr="00702ED7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Ребята, мы с вами узнали про радость, грусть и злость. Но есть еще одна очень важная эмоция — СТРАХ.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Сейчас я расскажу вам историю про одну большую черепаху. Она шла по дорожке и очень-очень боялась. Давайте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посмотрим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как она дрожала!</w:t>
      </w:r>
    </w:p>
    <w:p w:rsidR="00F64CC4" w:rsidRDefault="00F64CC4" w:rsidP="00F64CC4">
      <w:pPr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 от страха она кусала всех, кого встречала! Давайте поиграем? Я буду говорить слова и показывать, а вы повторяйте за мной. Но будьте внимательны — в конце я скажу, что черепаха хочет укусить, а вы это место должны быстро спрятать!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Договорились? </w:t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отвечают.)</w:t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ИГРА «ШЛА БОЛЬШАЯ ЧЕРЕПАХА»</w:t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Шла большая черепаха (медленно переставляем ноги, идем по кругу)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И дрожала вся от страха (трясем кистями рук)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И кусала всех за... ЖИВОТИКИ! (дети прячут животики руками)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(Игра повторяется 3-4 раза, ведущая называет разные части тела: НОСИКИ, ПЯТОЧКИ, КОЛЕНКИ, УШКИ, ЩЕЧКИ, ПЛЕЧИКИ. Задача детей — быстро закрыть названную часть тела)</w:t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Ой, ребята, смотрите! Черепашка поняла, что мы ее не обижаем, а она нас кусает. Ей стало стыдно. Давайте ее погладим, чтобы она успокоилась и больше не боялась!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гладят игрушку-черепаху.)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Вот видите, даже большая черепаха боится. Но когда мы добрые, страх проходит! Теперь она поняла, что мы друзья, и кусаться не надо.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ВЫДЕЛЕНИЕ СЧАСТЬЯ. БЕСЕДА «ЧТО ТАКОЕ СЧАСТЬЕ?»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Ребята, а давайте поговорим о самой главной эмоции нашего праздника — о СЧАСТЬЕ!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А что для вас значит слово «Счастье»? Вот для меня, например, счастье — это когда светит </w:t>
      </w:r>
      <w:proofErr w:type="gramStart"/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солнышко</w:t>
      </w:r>
      <w:proofErr w:type="gramEnd"/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 все вокруг улыбаются. А для вас?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перечисляют свои варианты: мама, папа, игрушки, мороженое, друзья, конфеты, прогулка, котик и т.д.)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Какие вы молодцы! У каждого счастье свое. И даже в мультфильмах герои ищут свое счастье. Давайте посмотрим фрагмент одного замечательного мультфильма «Летучий корабль» и узнаем, в чем счастье для его героев.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(Просмотр фрагмента мультфильма «Летучий корабль» — песенка Забавы и Ивана, и куплет Полкана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, обсуждение мультфильма.</w:t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Ребята, о чем пела песенку Забава? (О домике, о печке, о котике)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А Иван-трубочист о чем мечтал? (Чтобы Забава была рядом и детишки)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У кого в песенке счастье было в деньгах и в богатстве? (У Полкана)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Кто из героев хотел, чтобы дома был «котик-мурлыка»? (Забава и Иван)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Как вы думаете, деньги могут мурлыкать как котик? (Нет)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На чем улетели Иван с Забавой в конце песни? (На Летучем корабле)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Вам больше понравилась песенка про котика и домик или про деньги?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(Про котика)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Как вы думаете, Полкан, который хотел одни деньги, был веселым или сердитым? (Сердитым)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А Иван и Забава, когда пели про домик и котика, они улыбались? (Да)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У кого счастье было настоящим: у того, кто улыбался и пел, или у того, кто сердился? (У того, кто улыбался)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Правильно, ребята! Деньги — это хорошо, но без друзей, без любви и без улыбки настоящее счастье не построишь!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РАЗВИТИЕ ЭМПАТИИ. ИГРА «ПОВТОРИ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ФРАГМЕНТ ИЗ МУЛЬТФИЛЬМА</w:t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»</w:t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Мы поняли, что счастье — это когда у тебя хорошее настроение и ты улыбаешься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, и рядом близкие и любимые люди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 Но нужно уметь понимать и настроение других людей и героев мультфильмов.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Сейчас я буду показывать на экране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ситуации из мультфильмов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затем мы с вами по очереди будем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встать точно так же и делать такое же лицо!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Внимание на экран!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(На экране появляются изображения детей или героев мультфильмов с разными эмоциями, дети поочередно группами повторяют фрагменты.)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ДИНАМИЧЕСКАЯ ПАУЗА. ИГРА «ВЕСЕЛЫЙ ШАРИК»</w:t>
      </w:r>
      <w:r w:rsidRPr="00CD524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Как здорово у вас получается! А теперь вставайте в большой круг. У меня есть волшебный «Веселый шарик». Мы будем его передавать под музыку. На ком музыка остановится, тот выходит в круг и выполняет веселое задание.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под музыку передают шарик по кругу. Тот, у кого шарик остался, выполняет задание от ведущей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.</w:t>
      </w:r>
      <w:r w:rsidRPr="00CD524A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D8537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ЗАДАНИЯ:</w:t>
      </w:r>
      <w:r w:rsidRPr="00D8537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Для тебя спортивный час, ты побегай вокруг нас.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Выпала тебе работёнка, изобрази-ка нам котёнка.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Вежливостью удиви, руки всем скорее пожми.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Мальчик ты или девочка, покажи, как прыгают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зайчики или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белочки.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 валенках ты или в тапочках, покажи, как летают бабочки.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Как тебе не трудно, как тебе не лень, покажи, как скачет молодой олень.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Вспомни быстро без подсказки три волшебных добрых сказки.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D8537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ИГРА НА ВНИМАНИЕ «НАЙДИ 8 ОТЛИЧИЙ»</w:t>
      </w:r>
      <w:r w:rsidRPr="00D8537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Наши глазки тоже хотят поиграть. Посмотрите на экран. Здесь две картинки. Они очень похожи, но есть 8 отличий. Давайте найдем их все вместе!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(На экране две похожие картинки с клоуном. Дети хором выкрикивают отличия, ведущая помогает и считает.)</w:t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Какие вы внимательные! Все отличия нашли!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ИГРА НА СКОРОСТЬ «КОНФЕТКА»</w:t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А теперь я вижу, вы готовы к самому сладкому и быстрому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lastRenderedPageBreak/>
        <w:t>конкурсу. Выходите все на линию. Построились парами друг напротив друга.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(Дети строятся в две шеренги. Между шеренгами на полу, в центре, лежат конфеты — по одной на пару детей. Играет веселая музыка)</w:t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</w:p>
    <w:p w:rsidR="00F64CC4" w:rsidRDefault="00F64CC4" w:rsidP="00F64CC4">
      <w:pPr>
        <w:rPr>
          <w:rFonts w:ascii="Times New Roman" w:hAnsi="Times New Roman" w:cs="Times New Roman"/>
          <w:b/>
          <w:sz w:val="28"/>
        </w:rPr>
        <w:sectPr w:rsidR="00F64CC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Сейчас я буду говорить разные части тела, а вы должны будете до них дотронуться. Но как только вы услышите команду «КОНФЕТКА!», вам нужно быстро-быстро схватить конфету, которая лежит перед вами. Готовы?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Раз, два, три — УШКИ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Раз, два, три — НОСИК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Раз, два, три — КОЛЕНКИ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Раз, два, три — ПЯТОЧКИ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Раз, два, три — ЖИВОТИК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Раз, два, три — СОСЕДА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Раз, два, три — КОНФЕТКУ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 ручки возьми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!!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хватают конфеты. Важно, чтобы конфет хватило всем. Игра проходит очень весело и шумно)</w:t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ЭСТАФЕТА «СОЛНЫШКО» С ИГРОЙ «ЗМЕЙКА»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Замечательно! Но конфеты мы пока отложим, потому что нас ждет самое главное задание.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Ребята, а вы знаете, что является символом тепла, радости и счастья для всего человечества? Оно светит ярко, греет нас, дарит свет и улыбается нам с неба. Что это? </w:t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(Солнышко!)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Правильно! Солнышко — это символ счастья для всех людей на Земле. Без солнца не было бы жизни, не было бы нас с вами. И сегодня мы с вами сами создадим солнышко счастья!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Сейчас мы разделимся на две команды.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Перед вами две корзинки с маленькими конфетками. Вам нужно: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1. Взять конфетку из корзинки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2. Пробежать «змейкой» между кеглями (или конусами)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3. Добежать до обруча — это наше солнышко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4. Положить лучик (конфетку) вокруг обруча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5. Обычным бегом вернуться обратно и передать эстафету следующему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В конце у нас получится два красивых солнышка из конфет-лучиков!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Важно: бежим аккуратно, «змейкой», ни одну кеглю не сбиваем!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(Проводится эстафета. Дети по очереди бегут «змейкой», доносят конфетки и выкладывают лучики вокруг обруча. Ведущая поддерживает, подбадривает, хвалит)</w:t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ТАНЕЦ «ЕСЛИ ВЕСЕЛО ЖИВЕТСЯ, ДЕЛАЙ ТАК»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Посмотрите, какие замечательные солнышки у нас получились! Яркие, лучистые, прямо как настоящее! А пока наши солнышки сияют, давайте потанцуем!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Вставайте все в большой круг. Повторяйте движения за мной!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(Проводится танец-игра «Если весело живется, делай так»)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ФИНАЛ. РЕФЛЕКСИЯ И ПРОЩАНИЕ</w:t>
      </w:r>
      <w:r w:rsidRPr="00A87092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lastRenderedPageBreak/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Ребята, посмотрите еще раз на наши солнышки. Мы сложили их из конфет, но на самом деле они сложены из наших улыбок, из нашей дружбы и из нашего хорошего настроения.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Солнышко — это действительно счастье для всего человечества. Оно светит всем одинаково: и детям, и взрослым. Оно дарит нам тепло и радость каждый день.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Вам понравился наш праздник?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 что вам запомнилось больше всего?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Какая игра понравилась?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A87092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(Дети делятся впечатлениями)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2ED7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Ведущая.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Помните, ребята, что счастье живет внутри каждого из нас. И чтобы быть счастливым, нужно просто улыбаться, дружить, помогать другим и делать добрые дела. И еще — чаще смотреть на солнышко (только не прямо, а когда оно неяркое) и улыбаться ему в ответ!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С днем счастья вас, ребята! Улыбайтесь, смейтесь и дарите радость друг другу!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>А теперь давайте все вместе сфотографируемся с нашими солнышками на память о таком замечательном дне!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  <w:t xml:space="preserve">(Общее фото под веселую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музыку.)</w:t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  <w:r w:rsidRPr="007040F9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</w:p>
    <w:p w:rsidR="000730E7" w:rsidRDefault="0093710D" w:rsidP="00F64CC4">
      <w:pPr>
        <w:rPr>
          <w:rFonts w:ascii="Times New Roman" w:hAnsi="Times New Roman" w:cs="Times New Roman"/>
          <w:b/>
          <w:sz w:val="28"/>
        </w:rPr>
      </w:pPr>
      <w:r w:rsidRPr="0093710D">
        <w:rPr>
          <w:rFonts w:ascii="Times New Roman" w:hAnsi="Times New Roman" w:cs="Times New Roman"/>
          <w:b/>
          <w:sz w:val="28"/>
        </w:rPr>
        <w:lastRenderedPageBreak/>
        <w:t>Анализ</w:t>
      </w:r>
      <w:r w:rsidR="003D70BE">
        <w:rPr>
          <w:rFonts w:ascii="Times New Roman" w:hAnsi="Times New Roman" w:cs="Times New Roman"/>
          <w:b/>
          <w:sz w:val="28"/>
        </w:rPr>
        <w:t>:</w:t>
      </w:r>
    </w:p>
    <w:p w:rsidR="00356F56" w:rsidRPr="003D70BE" w:rsidRDefault="003D70BE" w:rsidP="000730E7">
      <w:pPr>
        <w:rPr>
          <w:rFonts w:ascii="Times New Roman" w:hAnsi="Times New Roman" w:cs="Times New Roman"/>
          <w:b/>
          <w:sz w:val="28"/>
          <w:szCs w:val="28"/>
        </w:rPr>
      </w:pPr>
      <w:r w:rsidRPr="003D70B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Игровая программа «Счастье – это мы» успешно достигла поставленной цели, познакомив дошкольников с многообразием эмоциональных состояний через чередование познавательных блоков и динамических игр. Умелое сочетание просмотра мультфильма, тематических эстафет и игр на снятие тревожности способствовало развитию у детей эмпатии и навыков командного взаимодействия.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Проведение м</w:t>
      </w:r>
      <w:r w:rsidRPr="003D70BE">
        <w:rPr>
          <w:rFonts w:ascii="Times New Roman" w:hAnsi="Times New Roman" w:cs="Times New Roman"/>
          <w:color w:val="000000"/>
          <w:spacing w:val="-1"/>
          <w:sz w:val="28"/>
          <w:szCs w:val="28"/>
        </w:rPr>
        <w:t>ероприяти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я</w:t>
      </w:r>
      <w:r w:rsidRPr="003D70B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может быть реализовано в системе дополнительного и дошкольного образования.</w:t>
      </w:r>
    </w:p>
    <w:p w:rsidR="00356F56" w:rsidRPr="00356F56" w:rsidRDefault="00356F56" w:rsidP="000730E7">
      <w:pPr>
        <w:rPr>
          <w:rFonts w:ascii="Times New Roman" w:hAnsi="Times New Roman" w:cs="Times New Roman"/>
          <w:b/>
          <w:sz w:val="28"/>
        </w:rPr>
      </w:pPr>
      <w:r w:rsidRPr="00356F56">
        <w:rPr>
          <w:rFonts w:ascii="Times New Roman" w:hAnsi="Times New Roman" w:cs="Times New Roman"/>
          <w:b/>
          <w:sz w:val="28"/>
        </w:rPr>
        <w:t>Список используемых материалов:</w:t>
      </w:r>
    </w:p>
    <w:p w:rsidR="00356F56" w:rsidRDefault="00F64CC4" w:rsidP="000730E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6" w:history="1">
        <w:r w:rsidRPr="00E86C77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https://www.maam.ru/detskijsad/razvlechenie-dlja-detei-srednei-grupy-mezhdunarodnyi-den-schastja.html?ysclid=mmj6dhl0n4290758630</w:t>
        </w:r>
      </w:hyperlink>
    </w:p>
    <w:p w:rsidR="00F64CC4" w:rsidRDefault="00F64CC4" w:rsidP="000730E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7" w:history="1">
        <w:r w:rsidRPr="00E86C77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https://koncpekt.ru/dopolnitelnoe-obrazovanie/6777-v-krugu-druzey.html</w:t>
        </w:r>
      </w:hyperlink>
    </w:p>
    <w:p w:rsidR="00F64CC4" w:rsidRDefault="00F64CC4" w:rsidP="000730E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hyperlink r:id="rId8" w:history="1">
        <w:r w:rsidRPr="00E86C77">
          <w:rPr>
            <w:rStyle w:val="a9"/>
            <w:rFonts w:ascii="Arial" w:hAnsi="Arial" w:cs="Arial"/>
            <w:sz w:val="20"/>
            <w:szCs w:val="20"/>
            <w:shd w:val="clear" w:color="auto" w:fill="FFFFFF"/>
          </w:rPr>
          <w:t>https://vk.com/wall-162044382_76810</w:t>
        </w:r>
      </w:hyperlink>
    </w:p>
    <w:p w:rsidR="00F64CC4" w:rsidRDefault="00F64CC4" w:rsidP="000730E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64CC4">
        <w:rPr>
          <w:rFonts w:ascii="Arial" w:hAnsi="Arial" w:cs="Arial"/>
          <w:color w:val="000000"/>
          <w:sz w:val="20"/>
          <w:szCs w:val="20"/>
          <w:shd w:val="clear" w:color="auto" w:fill="FFFFFF"/>
        </w:rPr>
        <w:t>https://docs.yandex.ru/docs/view?tm=1773060682&amp;tld=ru&amp;lang=ru&amp;name=scenarij_igry_uteshestviya_den_schastya.docx&amp;text=%D0%BC%D0%B5%D0%B6%D0%B4%D1%83%D0%BD%D0%B0%D1%80%D0%BE%D0%B4%D0%BD%D1%8B%D0%B9%20%D0%B4%D0%B5%D0%BD%D1%8C%20%D1%81%D1%87%D0%B0%D1%81%D1%82%D1%8C%D1%8F%20%D1%81%D1%86%D0%B5%D0%BD%D0%B0%D1%80%D0%B8%D0%B9&amp;url=https%3A%2F%2Fsozvezdie-orsk.ru%2Fimages%2Fnovosti%2Fobschie%2F2022%2F0701%2Fscenarij_igry_uteshestviya_den_schastya.docx&amp;lr=121912&amp;mime=docx&amp;l10n=ru&amp;type=touch&amp;sign=65c1f4ab068d73ceb1e69d9f5bd4020b&amp;keyno=0&amp;nosw=1&amp;serpParams=tm%3D1773060682%26tld%3Dru%26lang%3Dru%26name%3Dscenarij_igry_uteshestviya_den_schastya.docx%26text%3D%25D0%25BC%25D0%25B5%25D0%25B6%25D0%25B4%25D1%2583%25D0%25BD%25D0%25B0%25D1%2580%25D0%25BE%25D0%25B4%25D0%25BD%25D1%258B%25D0%25B9%2B%25D0%25B4%25D0%25B5%25D0%25BD%25D1%258C%2B%25D1%2581%25D1%2587%25D0%25B0%25D1%2581%25D1%2582%25D1%258C%25D1%258F%2B%25D1%2581%25D1%2586%25D0%25B5%25D0%25BD%25D0%25B0%25D1%2580%25D0%25B8%25D0%25B9%26url%3Dhttps%253A%2F%2Fsozvezdie-orsk.ru%2Fimages%2Fnovosti%2Fobschie%2F2022%2F0701%2Fscenarij_igry_uteshestviya_den_schastya.docx%26lr%3D121912%26mime%3Ddocx%26l10n%3Dru%26type%3Dtouch%26sign%3D65c1f4ab068d73ceb1e69d9f5bd4020b%26keyno%3D0%26nosw%3D1</w:t>
      </w:r>
    </w:p>
    <w:p w:rsidR="00F64CC4" w:rsidRDefault="00F64CC4" w:rsidP="000730E7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56F56" w:rsidRDefault="00356F56" w:rsidP="000730E7">
      <w:pPr>
        <w:rPr>
          <w:rFonts w:ascii="Times New Roman" w:hAnsi="Times New Roman" w:cs="Times New Roman"/>
          <w:sz w:val="28"/>
        </w:rPr>
        <w:sectPr w:rsidR="00356F5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56F56" w:rsidRPr="00F64CC4" w:rsidRDefault="00356F56" w:rsidP="000730E7">
      <w:pPr>
        <w:rPr>
          <w:rFonts w:ascii="Times New Roman" w:hAnsi="Times New Roman" w:cs="Times New Roman"/>
          <w:b/>
          <w:bCs/>
          <w:sz w:val="28"/>
        </w:rPr>
      </w:pPr>
      <w:r w:rsidRPr="00F64CC4">
        <w:rPr>
          <w:rFonts w:ascii="Times New Roman" w:hAnsi="Times New Roman" w:cs="Times New Roman"/>
          <w:b/>
          <w:bCs/>
          <w:sz w:val="28"/>
        </w:rPr>
        <w:lastRenderedPageBreak/>
        <w:t>Приложени</w:t>
      </w:r>
      <w:r w:rsidR="00F64CC4" w:rsidRPr="00F64CC4">
        <w:rPr>
          <w:rFonts w:ascii="Times New Roman" w:hAnsi="Times New Roman" w:cs="Times New Roman"/>
          <w:b/>
          <w:bCs/>
          <w:sz w:val="28"/>
        </w:rPr>
        <w:t>е 1</w:t>
      </w:r>
    </w:p>
    <w:p w:rsidR="00E41A33" w:rsidRPr="00F64CC4" w:rsidRDefault="00E41A33" w:rsidP="000730E7">
      <w:pPr>
        <w:rPr>
          <w:rFonts w:ascii="Times New Roman" w:hAnsi="Times New Roman" w:cs="Times New Roman"/>
          <w:b/>
          <w:bCs/>
          <w:sz w:val="28"/>
        </w:rPr>
      </w:pPr>
      <w:r w:rsidRPr="00F64CC4">
        <w:rPr>
          <w:rFonts w:ascii="Times New Roman" w:hAnsi="Times New Roman" w:cs="Times New Roman"/>
          <w:b/>
          <w:bCs/>
          <w:sz w:val="28"/>
        </w:rPr>
        <w:t>Афиша</w:t>
      </w:r>
    </w:p>
    <w:p w:rsidR="00356F56" w:rsidRDefault="00F64CC4" w:rsidP="000730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3352800"/>
            <wp:effectExtent l="0" t="0" r="3175" b="0"/>
            <wp:docPr id="2146927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2704" name="Рисунок 2146927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C4" w:rsidRDefault="00F64CC4" w:rsidP="000730E7">
      <w:pPr>
        <w:rPr>
          <w:rFonts w:ascii="Times New Roman" w:hAnsi="Times New Roman" w:cs="Times New Roman"/>
          <w:b/>
          <w:bCs/>
          <w:sz w:val="28"/>
        </w:rPr>
      </w:pPr>
      <w:r w:rsidRPr="00F64CC4">
        <w:rPr>
          <w:rFonts w:ascii="Times New Roman" w:hAnsi="Times New Roman" w:cs="Times New Roman"/>
          <w:b/>
          <w:bCs/>
          <w:sz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</w:rPr>
        <w:t>2</w:t>
      </w:r>
    </w:p>
    <w:p w:rsidR="00F64CC4" w:rsidRDefault="00F64CC4" w:rsidP="000730E7">
      <w:p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Презентация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F705D" w:rsidTr="004F705D">
        <w:tc>
          <w:tcPr>
            <w:tcW w:w="4672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667000" cy="2000179"/>
                  <wp:effectExtent l="0" t="0" r="0" b="0"/>
                  <wp:docPr id="156202705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027058" name="Рисунок 156202705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911" cy="201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01866" cy="2026327"/>
                  <wp:effectExtent l="0" t="0" r="3810" b="5715"/>
                  <wp:docPr id="70587007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870072" name="Рисунок 70587007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037" cy="203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624760" cy="1968500"/>
                  <wp:effectExtent l="0" t="0" r="4445" b="0"/>
                  <wp:docPr id="199505990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059906" name="Рисунок 199505990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056" cy="197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917825" cy="2188291"/>
                  <wp:effectExtent l="0" t="0" r="3175" b="0"/>
                  <wp:docPr id="21124451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445126" name="Рисунок 21124451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41" cy="21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2557024" cy="1917700"/>
                  <wp:effectExtent l="0" t="0" r="0" b="0"/>
                  <wp:docPr id="7107708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770816" name="Рисунок 7107708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75" cy="192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514600" cy="1885882"/>
                  <wp:effectExtent l="0" t="0" r="0" b="0"/>
                  <wp:docPr id="21293373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37351" name="Рисунок 212933735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27" cy="190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590892" cy="1943100"/>
                  <wp:effectExtent l="0" t="0" r="0" b="0"/>
                  <wp:docPr id="17979453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45366" name="Рисунок 179794536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88" cy="195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867025" cy="2150192"/>
                  <wp:effectExtent l="0" t="0" r="3175" b="0"/>
                  <wp:docPr id="18359902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990229" name="Рисунок 183599022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46" cy="215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675562" cy="2006600"/>
                  <wp:effectExtent l="0" t="0" r="4445" b="0"/>
                  <wp:docPr id="191460890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608907" name="Рисунок 191460890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54" cy="201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43200" cy="2057327"/>
                  <wp:effectExtent l="0" t="0" r="0" b="635"/>
                  <wp:docPr id="7571065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10650" name="Рисунок 7571065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495" cy="206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905125" cy="2178766"/>
                  <wp:effectExtent l="0" t="0" r="3175" b="5715"/>
                  <wp:docPr id="115462980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629803" name="Рисунок 115462980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61" cy="217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DD0DC2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DD0DC2" w:rsidRPr="00DD0DC2" w:rsidRDefault="00DD0DC2" w:rsidP="00DD0DC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55A3314" wp14:editId="5066632D">
                  <wp:extent cx="2634072" cy="1975485"/>
                  <wp:effectExtent l="0" t="0" r="0" b="5715"/>
                  <wp:docPr id="173317369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173690" name="Рисунок 173317369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287" cy="199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DC2" w:rsidRPr="00DD0DC2" w:rsidRDefault="00DD0DC2" w:rsidP="00DD0DC2">
            <w:pPr>
              <w:rPr>
                <w:rFonts w:ascii="Times New Roman" w:hAnsi="Times New Roman" w:cs="Times New Roman"/>
                <w:sz w:val="28"/>
              </w:rPr>
            </w:pPr>
          </w:p>
          <w:p w:rsidR="00DD0DC2" w:rsidRPr="00DD0DC2" w:rsidRDefault="00DD0DC2" w:rsidP="00DD0DC2">
            <w:pPr>
              <w:rPr>
                <w:rFonts w:ascii="Times New Roman" w:hAnsi="Times New Roman" w:cs="Times New Roman"/>
                <w:sz w:val="28"/>
              </w:rPr>
            </w:pPr>
          </w:p>
          <w:p w:rsidR="00DD0DC2" w:rsidRDefault="00DD0DC2" w:rsidP="00DD0DC2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DD0DC2" w:rsidRDefault="00DD0DC2" w:rsidP="00DD0DC2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DD0DC2" w:rsidRDefault="00DD0DC2" w:rsidP="00DD0DC2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DD0DC2" w:rsidRPr="00DD0DC2" w:rsidRDefault="00DD0DC2" w:rsidP="00DD0DC2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4F705D" w:rsidTr="004F705D">
        <w:tc>
          <w:tcPr>
            <w:tcW w:w="4672" w:type="dxa"/>
          </w:tcPr>
          <w:p w:rsidR="00DD0DC2" w:rsidRP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2854325" cy="2140667"/>
                  <wp:effectExtent l="0" t="0" r="3175" b="5715"/>
                  <wp:docPr id="18102027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202754" name="Рисунок 181020275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21" cy="214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D0DC2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5FCE0423" wp14:editId="7D81A13B">
                  <wp:extent cx="2641693" cy="1981200"/>
                  <wp:effectExtent l="0" t="0" r="0" b="0"/>
                  <wp:docPr id="12927388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2738887" name="Рисунок 129273888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25" cy="200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05D" w:rsidRPr="004F705D" w:rsidRDefault="004F705D" w:rsidP="004F705D">
            <w:pPr>
              <w:rPr>
                <w:rFonts w:ascii="Times New Roman" w:hAnsi="Times New Roman" w:cs="Times New Roman"/>
                <w:sz w:val="28"/>
              </w:rPr>
            </w:pPr>
          </w:p>
          <w:p w:rsidR="004F705D" w:rsidRPr="004F705D" w:rsidRDefault="004F705D" w:rsidP="004F705D">
            <w:pPr>
              <w:rPr>
                <w:rFonts w:ascii="Times New Roman" w:hAnsi="Times New Roman" w:cs="Times New Roman"/>
                <w:sz w:val="28"/>
              </w:rPr>
            </w:pPr>
          </w:p>
          <w:p w:rsidR="004F705D" w:rsidRDefault="004F705D" w:rsidP="004F705D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4F705D" w:rsidRDefault="004F705D" w:rsidP="004F705D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4F705D" w:rsidRPr="004F705D" w:rsidRDefault="004F705D" w:rsidP="004F705D">
            <w:pPr>
              <w:tabs>
                <w:tab w:val="left" w:pos="90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ab/>
            </w:r>
          </w:p>
        </w:tc>
      </w:tr>
      <w:tr w:rsidR="004F705D" w:rsidTr="004F705D">
        <w:tc>
          <w:tcPr>
            <w:tcW w:w="4672" w:type="dxa"/>
          </w:tcPr>
          <w:p w:rsidR="004F705D" w:rsidRP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30500" cy="2047802"/>
                  <wp:effectExtent l="0" t="0" r="0" b="0"/>
                  <wp:docPr id="24742464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24640" name="Рисунок 24742464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58" cy="206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22880" cy="2042088"/>
                  <wp:effectExtent l="0" t="0" r="0" b="3175"/>
                  <wp:docPr id="157460459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604591" name="Рисунок 157460459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613" cy="205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4F705D" w:rsidRP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05100" cy="2028753"/>
                  <wp:effectExtent l="0" t="0" r="0" b="3810"/>
                  <wp:docPr id="69256120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61200" name="Рисунок 69256120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437" cy="204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04351" cy="2028190"/>
                  <wp:effectExtent l="0" t="0" r="1270" b="3810"/>
                  <wp:docPr id="39875179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751793" name="Рисунок 39875179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948" cy="20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rPr>
          <w:trHeight w:val="3534"/>
        </w:trPr>
        <w:tc>
          <w:tcPr>
            <w:tcW w:w="4672" w:type="dxa"/>
          </w:tcPr>
          <w:p w:rsidR="004F705D" w:rsidRP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lastRenderedPageBreak/>
              <w:drawing>
                <wp:inline distT="0" distB="0" distL="0" distR="0">
                  <wp:extent cx="2624760" cy="1968500"/>
                  <wp:effectExtent l="0" t="0" r="4445" b="0"/>
                  <wp:docPr id="214211870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118703" name="Рисунок 214211870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894" cy="19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297F2CD3" wp14:editId="0EE76EBA">
                  <wp:extent cx="2486025" cy="1864452"/>
                  <wp:effectExtent l="0" t="0" r="3175" b="2540"/>
                  <wp:docPr id="168918858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188584" name="Рисунок 168918858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42" cy="1869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705D" w:rsidRPr="004F705D" w:rsidRDefault="004F705D" w:rsidP="004F705D">
            <w:pPr>
              <w:rPr>
                <w:rFonts w:ascii="Times New Roman" w:hAnsi="Times New Roman" w:cs="Times New Roman"/>
                <w:sz w:val="28"/>
              </w:rPr>
            </w:pPr>
          </w:p>
          <w:p w:rsidR="004F705D" w:rsidRPr="004F705D" w:rsidRDefault="004F705D" w:rsidP="004F705D">
            <w:pPr>
              <w:rPr>
                <w:rFonts w:ascii="Times New Roman" w:hAnsi="Times New Roman" w:cs="Times New Roman"/>
                <w:sz w:val="28"/>
              </w:rPr>
            </w:pPr>
          </w:p>
          <w:p w:rsidR="004F705D" w:rsidRDefault="004F705D" w:rsidP="004F705D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4F705D" w:rsidRDefault="004F705D" w:rsidP="004F705D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</w:p>
          <w:p w:rsidR="004F705D" w:rsidRPr="004F705D" w:rsidRDefault="004F705D" w:rsidP="004F705D">
            <w:pPr>
              <w:ind w:firstLine="708"/>
              <w:rPr>
                <w:rFonts w:ascii="Times New Roman" w:hAnsi="Times New Roman" w:cs="Times New Roman"/>
                <w:sz w:val="28"/>
              </w:rPr>
            </w:pPr>
          </w:p>
        </w:tc>
      </w:tr>
      <w:tr w:rsidR="004F705D" w:rsidTr="004F705D">
        <w:tc>
          <w:tcPr>
            <w:tcW w:w="4672" w:type="dxa"/>
          </w:tcPr>
          <w:p w:rsidR="004F705D" w:rsidRP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01925" cy="2026372"/>
                  <wp:effectExtent l="0" t="0" r="3175" b="5715"/>
                  <wp:docPr id="148876729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767296" name="Рисунок 148876729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29" cy="202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65425" cy="2073995"/>
                  <wp:effectExtent l="0" t="0" r="3175" b="0"/>
                  <wp:docPr id="91215314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153140" name="Рисунок 912153140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00" cy="2076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628900" cy="1971605"/>
                  <wp:effectExtent l="0" t="0" r="0" b="0"/>
                  <wp:docPr id="687885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8853" name="Рисунок 687885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126" cy="198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740025" cy="2054946"/>
                  <wp:effectExtent l="0" t="0" r="3175" b="2540"/>
                  <wp:docPr id="205998420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984201" name="Рисунок 205998420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160" cy="205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05D" w:rsidTr="004F705D">
        <w:tc>
          <w:tcPr>
            <w:tcW w:w="4672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917825" cy="2188291"/>
                  <wp:effectExtent l="0" t="0" r="3175" b="0"/>
                  <wp:docPr id="129975548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55484" name="Рисунок 129975548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800" cy="219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F705D" w:rsidRDefault="004F705D" w:rsidP="000730E7">
            <w:pPr>
              <w:rPr>
                <w:rFonts w:ascii="Times New Roman" w:hAnsi="Times New Roman" w:cs="Times New Roman"/>
                <w:b/>
                <w:bCs/>
                <w:noProof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drawing>
                <wp:inline distT="0" distB="0" distL="0" distR="0">
                  <wp:extent cx="2905125" cy="2178766"/>
                  <wp:effectExtent l="0" t="0" r="3175" b="5715"/>
                  <wp:docPr id="157738652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386520" name="Рисунок 157738652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87" cy="218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DC2" w:rsidRDefault="00DD0DC2" w:rsidP="000730E7">
      <w:pPr>
        <w:rPr>
          <w:rFonts w:ascii="Times New Roman" w:hAnsi="Times New Roman" w:cs="Times New Roman"/>
          <w:b/>
          <w:bCs/>
          <w:sz w:val="28"/>
        </w:rPr>
      </w:pPr>
    </w:p>
    <w:p w:rsidR="00F64CC4" w:rsidRPr="00F64CC4" w:rsidRDefault="00F64CC4" w:rsidP="000730E7">
      <w:pPr>
        <w:rPr>
          <w:rFonts w:ascii="Times New Roman" w:hAnsi="Times New Roman" w:cs="Times New Roman"/>
          <w:b/>
          <w:bCs/>
          <w:sz w:val="28"/>
        </w:rPr>
      </w:pPr>
    </w:p>
    <w:sectPr w:rsidR="00F64CC4" w:rsidRPr="00F64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F0684" w:rsidRDefault="00DF0684" w:rsidP="00B973CE">
      <w:pPr>
        <w:spacing w:after="0" w:line="240" w:lineRule="auto"/>
      </w:pPr>
      <w:r>
        <w:separator/>
      </w:r>
    </w:p>
  </w:endnote>
  <w:endnote w:type="continuationSeparator" w:id="0">
    <w:p w:rsidR="00DF0684" w:rsidRDefault="00DF0684" w:rsidP="00B97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F0684" w:rsidRDefault="00DF0684" w:rsidP="00B973CE">
      <w:pPr>
        <w:spacing w:after="0" w:line="240" w:lineRule="auto"/>
      </w:pPr>
      <w:r>
        <w:separator/>
      </w:r>
    </w:p>
  </w:footnote>
  <w:footnote w:type="continuationSeparator" w:id="0">
    <w:p w:rsidR="00DF0684" w:rsidRDefault="00DF0684" w:rsidP="00B973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900"/>
    <w:rsid w:val="000730E7"/>
    <w:rsid w:val="00080B35"/>
    <w:rsid w:val="00215114"/>
    <w:rsid w:val="00356F56"/>
    <w:rsid w:val="0039621E"/>
    <w:rsid w:val="003C7B10"/>
    <w:rsid w:val="003D70BE"/>
    <w:rsid w:val="004F705D"/>
    <w:rsid w:val="005B543B"/>
    <w:rsid w:val="005E1F7F"/>
    <w:rsid w:val="00740C2F"/>
    <w:rsid w:val="00781090"/>
    <w:rsid w:val="007E7D2D"/>
    <w:rsid w:val="008F093A"/>
    <w:rsid w:val="008F6D5F"/>
    <w:rsid w:val="0093710D"/>
    <w:rsid w:val="00A45900"/>
    <w:rsid w:val="00AE3842"/>
    <w:rsid w:val="00B11CB7"/>
    <w:rsid w:val="00B973CE"/>
    <w:rsid w:val="00BC0112"/>
    <w:rsid w:val="00BC0E13"/>
    <w:rsid w:val="00D80B84"/>
    <w:rsid w:val="00DD0DC2"/>
    <w:rsid w:val="00DF0684"/>
    <w:rsid w:val="00DF1F78"/>
    <w:rsid w:val="00E41A33"/>
    <w:rsid w:val="00E53142"/>
    <w:rsid w:val="00F01489"/>
    <w:rsid w:val="00F64CC4"/>
    <w:rsid w:val="00F8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1C057"/>
  <w15:chartTrackingRefBased/>
  <w15:docId w15:val="{1A4D1B26-51CE-451E-BB14-4A215D8B5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B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97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973CE"/>
  </w:style>
  <w:style w:type="paragraph" w:styleId="a6">
    <w:name w:val="footer"/>
    <w:basedOn w:val="a"/>
    <w:link w:val="a7"/>
    <w:uiPriority w:val="99"/>
    <w:unhideWhenUsed/>
    <w:rsid w:val="00B97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973CE"/>
  </w:style>
  <w:style w:type="table" w:styleId="a8">
    <w:name w:val="Table Grid"/>
    <w:basedOn w:val="a1"/>
    <w:uiPriority w:val="39"/>
    <w:rsid w:val="005B5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356F56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F64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7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3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4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3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3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koncpekt.ru/dopolnitelnoe-obrazovanie/6777-v-krugu-druzey.html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www.maam.ru/detskijsad/razvlechenie-dlja-detei-srednei-grupy-mezhdunarodnyi-den-schastja.html?ysclid=mmj6dhl0n4290758630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https://vk.com/wall-162044382_76810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15</Pages>
  <Words>2566</Words>
  <Characters>14629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Нэлли</dc:creator>
  <cp:keywords/>
  <dc:description/>
  <cp:lastModifiedBy>Grow1e_5lowly</cp:lastModifiedBy>
  <cp:revision>13</cp:revision>
  <dcterms:created xsi:type="dcterms:W3CDTF">2025-12-18T08:39:00Z</dcterms:created>
  <dcterms:modified xsi:type="dcterms:W3CDTF">2026-03-11T12:56:00Z</dcterms:modified>
</cp:coreProperties>
</file>