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 xml:space="preserve">Конспект </w:t>
      </w:r>
      <w:proofErr w:type="gramStart"/>
      <w:r w:rsidRPr="00F52CB9">
        <w:rPr>
          <w:b/>
          <w:sz w:val="28"/>
          <w:szCs w:val="28"/>
          <w:lang w:val="ru-RU"/>
        </w:rPr>
        <w:t>НОД  по</w:t>
      </w:r>
      <w:proofErr w:type="gramEnd"/>
      <w:r w:rsidRPr="00F52CB9">
        <w:rPr>
          <w:b/>
          <w:sz w:val="28"/>
          <w:szCs w:val="28"/>
          <w:lang w:val="ru-RU"/>
        </w:rPr>
        <w:t xml:space="preserve"> изобразительной деятельности в старшей группе «Сказочный домик» (рисование-фантазирование).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Цель:</w:t>
      </w:r>
      <w:r w:rsidRPr="00F52CB9">
        <w:rPr>
          <w:sz w:val="28"/>
          <w:szCs w:val="28"/>
          <w:lang w:val="ru-RU"/>
        </w:rPr>
        <w:t xml:space="preserve"> формировать умение передавать в рисунке образы сказочного домика, строить сюжетную композицию.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Задачи.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Образовательные: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учить детей создавать образ сказочного дома;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совершенствовать умение смешивать краски для получения оттенков цвета;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учить выделять составные части дома: стены, крыша, окна, труба;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 xml:space="preserve">Развивающие:        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-развить навык передачи настроение и художественный образ с помощью цвета;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-развивать самостоятельность, эстетические чувства и эмоции, чувство    композиции.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развивать творческое   воображение, мелкую моторику пальцев рук.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 </w:t>
      </w:r>
      <w:r w:rsidRPr="00F52CB9">
        <w:rPr>
          <w:b/>
          <w:sz w:val="28"/>
          <w:szCs w:val="28"/>
          <w:lang w:val="ru-RU"/>
        </w:rPr>
        <w:t>Воспитательные: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- воспитывать творческую активность, умение через рисунок показать свое отношение к героям;            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воспитывать умение сочувствовать, сопереживать.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Предварительная работа:</w:t>
      </w:r>
      <w:r w:rsidRPr="00F52CB9">
        <w:rPr>
          <w:sz w:val="28"/>
          <w:szCs w:val="28"/>
          <w:lang w:val="ru-RU"/>
        </w:rPr>
        <w:t xml:space="preserve"> Чтение русских народных сказок, знакомство с творчеством художников-иллюстраторов Ю.А. Васнецова, Е.М. Рачева, В.И. Лосина.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Рисование, лепка, аппликация на тему «Мой любимый сказочный герой».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Материалы и оборудование:</w:t>
      </w:r>
      <w:r w:rsidRPr="00F52CB9">
        <w:rPr>
          <w:sz w:val="28"/>
          <w:szCs w:val="28"/>
          <w:lang w:val="ru-RU"/>
        </w:rPr>
        <w:t xml:space="preserve"> ИКТ - слайды к сказкам, музыкальное сопровождение.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Раздаточный материал: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•</w:t>
      </w:r>
      <w:r w:rsidRPr="00F52CB9">
        <w:rPr>
          <w:sz w:val="28"/>
          <w:szCs w:val="28"/>
          <w:lang w:val="ru-RU"/>
        </w:rPr>
        <w:tab/>
        <w:t>Листы бумаги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•</w:t>
      </w:r>
      <w:r w:rsidRPr="00F52CB9">
        <w:rPr>
          <w:sz w:val="28"/>
          <w:szCs w:val="28"/>
          <w:lang w:val="ru-RU"/>
        </w:rPr>
        <w:tab/>
        <w:t>Гуашь, восковые мелки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•</w:t>
      </w:r>
      <w:r w:rsidRPr="00F52CB9">
        <w:rPr>
          <w:sz w:val="28"/>
          <w:szCs w:val="28"/>
          <w:lang w:val="ru-RU"/>
        </w:rPr>
        <w:tab/>
        <w:t>Кисти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•</w:t>
      </w:r>
      <w:r w:rsidRPr="00F52CB9">
        <w:rPr>
          <w:sz w:val="28"/>
          <w:szCs w:val="28"/>
          <w:lang w:val="ru-RU"/>
        </w:rPr>
        <w:tab/>
        <w:t>Баночка с водой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•</w:t>
      </w:r>
      <w:r w:rsidRPr="00F52CB9">
        <w:rPr>
          <w:sz w:val="28"/>
          <w:szCs w:val="28"/>
          <w:lang w:val="ru-RU"/>
        </w:rPr>
        <w:tab/>
        <w:t>Салфетка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•</w:t>
      </w:r>
      <w:r w:rsidRPr="00F52CB9">
        <w:rPr>
          <w:sz w:val="28"/>
          <w:szCs w:val="28"/>
          <w:lang w:val="ru-RU"/>
        </w:rPr>
        <w:tab/>
        <w:t>Палитра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F52CB9" w:rsidRDefault="00F52CB9" w:rsidP="00526DDA">
      <w:pPr>
        <w:rPr>
          <w:b/>
          <w:sz w:val="28"/>
          <w:szCs w:val="28"/>
          <w:lang w:val="ru-RU"/>
        </w:rPr>
      </w:pPr>
    </w:p>
    <w:p w:rsidR="00F52CB9" w:rsidRDefault="00F52CB9" w:rsidP="00526DDA">
      <w:pPr>
        <w:rPr>
          <w:b/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  <w:bookmarkStart w:id="0" w:name="_GoBack"/>
      <w:bookmarkEnd w:id="0"/>
      <w:r w:rsidRPr="00F52CB9">
        <w:rPr>
          <w:b/>
          <w:sz w:val="28"/>
          <w:szCs w:val="28"/>
          <w:lang w:val="ru-RU"/>
        </w:rPr>
        <w:lastRenderedPageBreak/>
        <w:t>Ход непосредственной образовательной деятельности</w:t>
      </w:r>
      <w:r w:rsidRPr="00F52CB9">
        <w:rPr>
          <w:sz w:val="28"/>
          <w:szCs w:val="28"/>
          <w:lang w:val="ru-RU"/>
        </w:rPr>
        <w:t>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1.Подготовительная часть.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Организационный момент.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Вводная беседа.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«Жили-были в большом сказочном лесу разные сказочные герои. Однажды разразился в лесу сильный ураган. Много бед натворил ураган: повалил деревья, разрушил все дома сказочных героев.  Негде теперь жить сказочным героям. А на улице скоро зима».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-Ребята, мы можем помочь сказочным героям? (Ответы детей). Нарисуем им новые дома, лучше прежних.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-Во многих сказках, которые мы читали, часто говорится о домиках.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А давайте вспомним, о каких сказочных домиках мы читали с вами? Назовите их.  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Ответы детей. («Теремок», «Рукавичка», «Маша и медведь», «Пряничный домик», избушка Бабы - Яги).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Давайте рассмотрим каждый из них. 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Рассматривание иллюстраций со сказочными избушками; уточнить форму, строение домов, части, их расположение.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-Из каких основных частей состоят домики? (Стена, крыша, двери, окна, труба.)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-На какие геометрические фигуры похожи части дома?  (Прямоугольник, треугольник.)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-Какие средства художник использует для передачи облика сказочного домика? (Узор, цвет, форма строения.)  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-Какого цвета лубяной домик зайчика? Какого цвета ледяной домик лисички?   - Ребята при рисовании дома нужно соблюдать пропорции. Какие, как вы думаете? (Если дети затрудняются ответить, задать наводящие вопросы.)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А теперь подумайте, какие сказочные домики вы хотели бы нарисовать?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2. Основная часть.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(</w:t>
      </w:r>
      <w:proofErr w:type="gramStart"/>
      <w:r w:rsidRPr="00F52CB9">
        <w:rPr>
          <w:sz w:val="28"/>
          <w:szCs w:val="28"/>
          <w:lang w:val="ru-RU"/>
        </w:rPr>
        <w:t>В</w:t>
      </w:r>
      <w:proofErr w:type="gramEnd"/>
      <w:r w:rsidRPr="00F52CB9">
        <w:rPr>
          <w:sz w:val="28"/>
          <w:szCs w:val="28"/>
          <w:lang w:val="ru-RU"/>
        </w:rPr>
        <w:t xml:space="preserve"> процессе самостоятельной деятельности детей воспитатель помогает, подсказывает детям, направляет внимание детей на передачу формы, украшений сказочного домика).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-Пока подсыхают наши </w:t>
      </w:r>
      <w:proofErr w:type="gramStart"/>
      <w:r w:rsidRPr="00F52CB9">
        <w:rPr>
          <w:sz w:val="28"/>
          <w:szCs w:val="28"/>
          <w:lang w:val="ru-RU"/>
        </w:rPr>
        <w:t>рисунки,  мы</w:t>
      </w:r>
      <w:proofErr w:type="gramEnd"/>
      <w:r w:rsidRPr="00F52CB9">
        <w:rPr>
          <w:sz w:val="28"/>
          <w:szCs w:val="28"/>
          <w:lang w:val="ru-RU"/>
        </w:rPr>
        <w:t xml:space="preserve"> с вами прогуляемся по лесу, где стоит наш домик.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Физкультминутка</w:t>
      </w:r>
      <w:r w:rsidRPr="00F52CB9">
        <w:rPr>
          <w:sz w:val="28"/>
          <w:szCs w:val="28"/>
          <w:lang w:val="ru-RU"/>
        </w:rPr>
        <w:t>.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В чистом поле теремок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Был ни низок, не высок (присели, встали руки вытянуты)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Звери разные там жили,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Жили дружно, не тужили (поклон)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Там и мышка (руки перед собой на носочках)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И лягушка (присели)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Зайчик (прыжки)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С лисонькой –подружкой (повертели «хвостиком»)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Серый волк –зубами щелк (показали руками «пасть»)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lastRenderedPageBreak/>
        <w:t>В дружбе знали они толк. (поклон)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Но набрел на теремок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Мишка косолапый (изобразить мишку)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Раздавил он теремок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Своей огромной лапой. (кулачок об кулачок)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Звери очень испугались,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Поскорее разбежались (бег на месте)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А потом собрались снова</w:t>
      </w:r>
    </w:p>
    <w:p w:rsidR="00F52CB9" w:rsidRPr="00F52CB9" w:rsidRDefault="00F52CB9" w:rsidP="00F52CB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2CB9">
        <w:rPr>
          <w:rStyle w:val="c0"/>
          <w:color w:val="000000"/>
          <w:sz w:val="28"/>
          <w:szCs w:val="28"/>
        </w:rPr>
        <w:t>Чтоб построить терем новый. (Сели на стульчики)</w:t>
      </w:r>
    </w:p>
    <w:p w:rsidR="00F52CB9" w:rsidRPr="00F52CB9" w:rsidRDefault="00F52CB9" w:rsidP="00526DDA">
      <w:pPr>
        <w:rPr>
          <w:sz w:val="28"/>
          <w:szCs w:val="28"/>
          <w:lang w:val="ru-RU"/>
        </w:rPr>
      </w:pP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-  </w:t>
      </w:r>
      <w:proofErr w:type="gramStart"/>
      <w:r w:rsidRPr="00F52CB9">
        <w:rPr>
          <w:sz w:val="28"/>
          <w:szCs w:val="28"/>
          <w:lang w:val="ru-RU"/>
        </w:rPr>
        <w:t>А</w:t>
      </w:r>
      <w:proofErr w:type="gramEnd"/>
      <w:r w:rsidRPr="00F52CB9">
        <w:rPr>
          <w:sz w:val="28"/>
          <w:szCs w:val="28"/>
          <w:lang w:val="ru-RU"/>
        </w:rPr>
        <w:t xml:space="preserve"> теперь давайте вспомним, как выглядит старый, дремучий лес. 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 xml:space="preserve">Художники используют только темные оттенки, чтобы показать какой лес темный, густой. Мы берем простую кисточку, окунаем сначала в темно-синюю краску, а потом в зеленую. А теперь рисуем на линии горизонта лесную чащу, способом </w:t>
      </w:r>
      <w:proofErr w:type="spellStart"/>
      <w:r w:rsidRPr="00F52CB9">
        <w:rPr>
          <w:sz w:val="28"/>
          <w:szCs w:val="28"/>
          <w:lang w:val="ru-RU"/>
        </w:rPr>
        <w:t>примакивания</w:t>
      </w:r>
      <w:proofErr w:type="spellEnd"/>
      <w:r w:rsidRPr="00F52CB9">
        <w:rPr>
          <w:sz w:val="28"/>
          <w:szCs w:val="28"/>
          <w:lang w:val="ru-RU"/>
        </w:rPr>
        <w:t>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А ещё нам нужно нарисовать рядом с нашим домиком несколько елочек.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3. Заключительная часть.</w:t>
      </w:r>
    </w:p>
    <w:p w:rsidR="00526DDA" w:rsidRPr="00F52CB9" w:rsidRDefault="00526DDA" w:rsidP="00526DDA">
      <w:pPr>
        <w:rPr>
          <w:b/>
          <w:sz w:val="28"/>
          <w:szCs w:val="28"/>
          <w:lang w:val="ru-RU"/>
        </w:rPr>
      </w:pPr>
      <w:r w:rsidRPr="00F52CB9">
        <w:rPr>
          <w:b/>
          <w:sz w:val="28"/>
          <w:szCs w:val="28"/>
          <w:lang w:val="ru-RU"/>
        </w:rPr>
        <w:t>Рефлексия.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Какие красивые получились сказочные домики! Как вы думаете, понравятся ли они нашим сказочным героям?  (Ответы детей.)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Какие работы понравились вам и почему?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(Дети анализируют.)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Чей рисунок вам больше всего нравится? Почему?</w:t>
      </w:r>
    </w:p>
    <w:p w:rsidR="00526DDA" w:rsidRPr="00F52CB9" w:rsidRDefault="00526DDA" w:rsidP="00526DDA">
      <w:pPr>
        <w:rPr>
          <w:sz w:val="28"/>
          <w:szCs w:val="28"/>
          <w:lang w:val="ru-RU"/>
        </w:rPr>
      </w:pPr>
      <w:r w:rsidRPr="00F52CB9">
        <w:rPr>
          <w:sz w:val="28"/>
          <w:szCs w:val="28"/>
          <w:lang w:val="ru-RU"/>
        </w:rPr>
        <w:t>- Что получилось легко, а что вызвало затруднения?</w:t>
      </w:r>
    </w:p>
    <w:p w:rsidR="00526DDA" w:rsidRPr="00526DDA" w:rsidRDefault="00526DDA" w:rsidP="00526DDA">
      <w:pPr>
        <w:rPr>
          <w:sz w:val="24"/>
          <w:szCs w:val="24"/>
          <w:lang w:val="ru-RU"/>
        </w:rPr>
      </w:pPr>
      <w:r w:rsidRPr="00526DDA">
        <w:rPr>
          <w:sz w:val="24"/>
          <w:szCs w:val="24"/>
          <w:lang w:val="ru-RU"/>
        </w:rPr>
        <w:t xml:space="preserve">Уборка рабочего места. </w:t>
      </w:r>
    </w:p>
    <w:p w:rsidR="00526DDA" w:rsidRPr="00526DDA" w:rsidRDefault="00526DDA" w:rsidP="00526DDA">
      <w:pPr>
        <w:rPr>
          <w:sz w:val="24"/>
          <w:szCs w:val="24"/>
          <w:lang w:val="ru-RU"/>
        </w:rPr>
      </w:pPr>
      <w:r w:rsidRPr="00526DDA">
        <w:rPr>
          <w:sz w:val="24"/>
          <w:szCs w:val="24"/>
          <w:lang w:val="ru-RU"/>
        </w:rPr>
        <w:t>Выставка детских работ.</w:t>
      </w:r>
    </w:p>
    <w:p w:rsidR="00526DDA" w:rsidRPr="00526DDA" w:rsidRDefault="00526DDA" w:rsidP="00526DDA">
      <w:pPr>
        <w:rPr>
          <w:sz w:val="24"/>
          <w:szCs w:val="24"/>
          <w:lang w:val="ru-RU"/>
        </w:rPr>
      </w:pPr>
    </w:p>
    <w:p w:rsidR="00526DDA" w:rsidRPr="00526DDA" w:rsidRDefault="00526DDA" w:rsidP="00526DDA">
      <w:pPr>
        <w:rPr>
          <w:sz w:val="24"/>
          <w:szCs w:val="24"/>
          <w:lang w:val="ru-RU"/>
        </w:rPr>
      </w:pPr>
    </w:p>
    <w:p w:rsidR="00526DDA" w:rsidRPr="00526DDA" w:rsidRDefault="00526DDA" w:rsidP="00526DDA">
      <w:pPr>
        <w:rPr>
          <w:sz w:val="24"/>
          <w:szCs w:val="24"/>
          <w:lang w:val="ru-RU"/>
        </w:rPr>
      </w:pPr>
    </w:p>
    <w:p w:rsidR="00526DDA" w:rsidRPr="00526DDA" w:rsidRDefault="00526DDA" w:rsidP="00526DDA">
      <w:pPr>
        <w:rPr>
          <w:sz w:val="24"/>
          <w:szCs w:val="24"/>
          <w:lang w:val="ru-RU"/>
        </w:rPr>
      </w:pPr>
    </w:p>
    <w:p w:rsidR="00526DDA" w:rsidRPr="00E7711C" w:rsidRDefault="00526DDA" w:rsidP="00526DDA">
      <w:pPr>
        <w:rPr>
          <w:sz w:val="24"/>
          <w:szCs w:val="24"/>
          <w:lang w:val="ru-RU"/>
        </w:rPr>
      </w:pPr>
    </w:p>
    <w:p w:rsidR="00526DDA" w:rsidRPr="00E7711C" w:rsidRDefault="00526DDA" w:rsidP="00526DDA">
      <w:pPr>
        <w:rPr>
          <w:sz w:val="24"/>
          <w:szCs w:val="24"/>
          <w:lang w:val="ru-RU"/>
        </w:rPr>
      </w:pPr>
    </w:p>
    <w:p w:rsidR="00526DDA" w:rsidRPr="00E7711C" w:rsidRDefault="00526DDA" w:rsidP="00526DDA">
      <w:pPr>
        <w:rPr>
          <w:sz w:val="24"/>
          <w:szCs w:val="24"/>
          <w:lang w:val="ru-RU"/>
        </w:rPr>
      </w:pPr>
    </w:p>
    <w:p w:rsidR="00526DDA" w:rsidRPr="00E7711C" w:rsidRDefault="00526DDA" w:rsidP="00526DDA">
      <w:pPr>
        <w:rPr>
          <w:sz w:val="24"/>
          <w:szCs w:val="24"/>
          <w:lang w:val="ru-RU"/>
        </w:rPr>
      </w:pPr>
    </w:p>
    <w:p w:rsidR="00DB0AC7" w:rsidRPr="00526DDA" w:rsidRDefault="00DB0AC7">
      <w:pPr>
        <w:rPr>
          <w:lang w:val="ru-RU"/>
        </w:rPr>
      </w:pPr>
    </w:p>
    <w:sectPr w:rsidR="00DB0AC7" w:rsidRPr="00526DDA" w:rsidSect="00DB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87C74"/>
    <w:multiLevelType w:val="multilevel"/>
    <w:tmpl w:val="370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91"/>
    <w:rsid w:val="00526DDA"/>
    <w:rsid w:val="00A41591"/>
    <w:rsid w:val="00DB0AC7"/>
    <w:rsid w:val="00F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3994C-6E93-4762-86FA-26023043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D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52CB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c0">
    <w:name w:val="c0"/>
    <w:basedOn w:val="a0"/>
    <w:rsid w:val="00F5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2022-11-20T18:02:00Z</dcterms:created>
  <dcterms:modified xsi:type="dcterms:W3CDTF">2022-11-20T18:10:00Z</dcterms:modified>
</cp:coreProperties>
</file>