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44" w:rsidRPr="00E35344" w:rsidRDefault="00E35344" w:rsidP="00E35344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Консультация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 для педагогов</w:t>
      </w:r>
    </w:p>
    <w:p w:rsidR="00E35344" w:rsidRPr="00E35344" w:rsidRDefault="00E35344" w:rsidP="00E35344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«</w:t>
      </w:r>
      <w:hyperlink r:id="rId5" w:tooltip="Дидактические игры для детей. ВСЕ игры " w:history="1">
        <w:r w:rsidRPr="00E35344">
          <w:rPr>
            <w:rFonts w:ascii="Times New Roman" w:hAnsi="Times New Roman" w:cs="Times New Roman"/>
            <w:sz w:val="28"/>
            <w:szCs w:val="28"/>
            <w:lang w:eastAsia="ru-RU"/>
          </w:rPr>
          <w:t>Дидактическая игра</w:t>
        </w:r>
        <w:r>
          <w:rPr>
            <w:rFonts w:ascii="Times New Roman" w:hAnsi="Times New Roman" w:cs="Times New Roman"/>
            <w:sz w:val="28"/>
            <w:szCs w:val="28"/>
            <w:lang w:eastAsia="ru-RU"/>
          </w:rPr>
          <w:t>,</w:t>
        </w:r>
        <w:r w:rsidRPr="00E35344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как средство подготовки</w:t>
        </w:r>
      </w:hyperlink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 детей </w:t>
      </w:r>
      <w:proofErr w:type="gramStart"/>
      <w:r w:rsidRPr="00E35344">
        <w:rPr>
          <w:rFonts w:ascii="Times New Roman" w:hAnsi="Times New Roman" w:cs="Times New Roman"/>
          <w:sz w:val="28"/>
          <w:szCs w:val="28"/>
          <w:lang w:eastAsia="ru-RU"/>
        </w:rPr>
        <w:t>старшего</w:t>
      </w:r>
      <w:proofErr w:type="gramEnd"/>
    </w:p>
    <w:p w:rsidR="00E35344" w:rsidRPr="00E35344" w:rsidRDefault="00E35344" w:rsidP="00E35344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дошкольного возраста к школе»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Пояснительная записка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Проблема готовности дошкольников к предстоящему обучению в школе отнюдь не нова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 она всегда находилась в центре внимания педагогов и психологов с тех пор, как появились общественные учебные заведения. Однако ее решение неизменно меняется в зависимости от новых тенденций в самой системе образования, которые в свою очередь отражают изменения, происходящие в общественном сознании.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Необходимым условием эффективности формирования личности ребенка является непрерывность, последовательность воспитательно-образовательного процесса. Механизмом обеспечения такой непрерывности является организация преемственности между всеми звеньями образования, в частности, между дошкольным учреждением и начальной школой.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В ФГОС в главе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«Общие положения»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 указывает на необходимость обеспечения преемственности целей, задач и содержания образования, реализуемых в рамках образовательных программ различных уровней (преемственность основных образовательных программ дошкольного и начального общего образования).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Одним из аспектов проблемы преемственности между детским садом и начальной школой является поиск оптимальных средств, форм и методов подготовки детей к школе. От того, как будет подготовлен ребенок к обучению в школе, во многом зависит его дальнейшее взросление и формирование.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Многочисленные исследования показали, что игра является эффективным средством умственного развития ребенка, влияет на формирование речи ребенка, воображения, суждений умозаключений.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А. П. Усова отмечает возможности </w:t>
      </w:r>
      <w:hyperlink r:id="rId6" w:tooltip="Дидактические игры. Консультации для педагогов" w:history="1">
        <w:r w:rsidRPr="00E35344">
          <w:rPr>
            <w:rFonts w:ascii="Times New Roman" w:hAnsi="Times New Roman" w:cs="Times New Roman"/>
            <w:sz w:val="28"/>
            <w:szCs w:val="28"/>
            <w:lang w:eastAsia="ru-RU"/>
          </w:rPr>
          <w:t>дидактической игры в общей подготовке</w:t>
        </w:r>
      </w:hyperlink>
      <w:r w:rsidRPr="00E35344">
        <w:rPr>
          <w:rFonts w:ascii="Times New Roman" w:hAnsi="Times New Roman" w:cs="Times New Roman"/>
          <w:sz w:val="28"/>
          <w:szCs w:val="28"/>
          <w:lang w:eastAsia="ru-RU"/>
        </w:rPr>
        <w:t> ребенка к школе, </w:t>
      </w:r>
      <w:r w:rsidRPr="00E3534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полагая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E35344">
        <w:rPr>
          <w:rFonts w:ascii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 – первых, что игра – одна из сфер 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воспитания детей до школы, предлагает рассматривать ее как форму воспитания, как средство для решения определенных воспитательных задач; во – вторых, игра, разрешая по преимуществу образовательные задачи, является в то же время то содержанием, то формой, то методом образовательной работы с маленькими детьми; в – третьих, обучение в форме дидактических игр основано на одной из закономерностей игровой деятельности ребенка – на его стремлении входить в воображаемую ситуацию, действовать по мотивам, диктуемым игровой ситуацией; в - четвертых, лучшие дидактические игры составлены по принципу самообучения, то есть так, что сама игра направляет ребенка на овладение знаниями и умениями.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Целевое назначение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: подготовка детей к обучению в школе посредством дидактических игр.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- развитие речи детей старшего дошкольного возраста;</w:t>
      </w:r>
    </w:p>
    <w:p w:rsid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развитие логического мышления дошкольников посредством математического материала;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- углубление представлений детей об окружающем мире;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- учить устанавливать причинно - следственные связи в явлениях природы.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Комплекс </w:t>
      </w:r>
      <w:hyperlink r:id="rId7" w:tooltip="Дидактические игры. Проекты" w:history="1">
        <w:r w:rsidRPr="00E35344">
          <w:rPr>
            <w:rFonts w:ascii="Times New Roman" w:hAnsi="Times New Roman" w:cs="Times New Roman"/>
            <w:sz w:val="28"/>
            <w:szCs w:val="28"/>
            <w:lang w:eastAsia="ru-RU"/>
          </w:rPr>
          <w:t>дидактических игр по подготовке детей</w:t>
        </w:r>
      </w:hyperlink>
      <w:r w:rsidRPr="00E35344">
        <w:rPr>
          <w:rFonts w:ascii="Times New Roman" w:hAnsi="Times New Roman" w:cs="Times New Roman"/>
          <w:sz w:val="28"/>
          <w:szCs w:val="28"/>
          <w:lang w:eastAsia="ru-RU"/>
        </w:rPr>
        <w:t> старшего дошкольного возраста к школе состоит из 3-х блоков.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Описание содержания работы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Первый блок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Говоруша</w:t>
      </w:r>
      <w:proofErr w:type="spellEnd"/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 содержит дидактические игры, направленные на развитие речи с элементами обучения грамоте </w:t>
      </w:r>
      <w:r w:rsidRPr="00E3534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(Приложение 1)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 блока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- Овладение речью, как средством общения;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- Обогащение активного словаря;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- Развитие звуковой культуры речи;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- Развитие связной речи;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- Развитие речевого творчества;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Формирование звуковой </w:t>
      </w:r>
      <w:proofErr w:type="spellStart"/>
      <w:proofErr w:type="gramStart"/>
      <w:r w:rsidRPr="00E35344">
        <w:rPr>
          <w:rFonts w:ascii="Times New Roman" w:hAnsi="Times New Roman" w:cs="Times New Roman"/>
          <w:sz w:val="28"/>
          <w:szCs w:val="28"/>
          <w:lang w:eastAsia="ru-RU"/>
        </w:rPr>
        <w:t>аналитико</w:t>
      </w:r>
      <w:proofErr w:type="spellEnd"/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 – синтетической</w:t>
      </w:r>
      <w:proofErr w:type="gramEnd"/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 активности.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В данном блоке с детьми организовываются следующие дидактические игры: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Игры на развитие связной речи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«Как ты узнал?»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«Какая картинка не нужна?»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«Исправь ошибку»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«Отгадай-ка»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«Чего на свете не бывает»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«Опиши картинку»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- Игры на развитие лексической стороны речи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(формирования словаря)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: </w:t>
      </w:r>
      <w:proofErr w:type="gramStart"/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«Новоселье»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«Четвёртый лишний»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«Верно ли это?»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«Подними цифр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у», 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«Составь фразу»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«Эстафета»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«Наоборот»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«Скажи по-другому»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«Первоклассник»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Игры на развитие грамматического строя речи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: </w:t>
      </w:r>
      <w:proofErr w:type="gramStart"/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«Размытое письмо»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«Живые слова»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«Доскажи словечко»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«Кого я вижу, что я вижу»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«Прятки»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«Один и много»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«Объясните, почему…»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«Распутай слова»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«Добавь слова»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«Придумай предложение»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«Дополни предложение»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- Игры на формирование звуковой </w:t>
      </w:r>
      <w:proofErr w:type="spellStart"/>
      <w:proofErr w:type="gramStart"/>
      <w:r w:rsidRPr="00E35344">
        <w:rPr>
          <w:rFonts w:ascii="Times New Roman" w:hAnsi="Times New Roman" w:cs="Times New Roman"/>
          <w:sz w:val="28"/>
          <w:szCs w:val="28"/>
          <w:lang w:eastAsia="ru-RU"/>
        </w:rPr>
        <w:t>аналитико</w:t>
      </w:r>
      <w:proofErr w:type="spellEnd"/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 – </w:t>
      </w:r>
      <w:r w:rsidRPr="00E3534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синтетической</w:t>
      </w:r>
      <w:proofErr w:type="gramEnd"/>
      <w:r w:rsidRPr="00E3534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активности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: </w:t>
      </w:r>
      <w:proofErr w:type="gramStart"/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«Закончи слово»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«Волшебные кубики»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«Веселый поезд»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«Найди братца»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«Клубочек»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«Звуковая зарядка»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«Хлопни в ладоши»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«Домики для звуков»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«Звонкий – глухой»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«Бабочки на полянке»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«Самый зоркий»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«Кто быстрее»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 кому пойти в гости»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Второй блок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«Занимательная математика»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 содержит дидактические игры, направленные на развитие логического мышления с использованием математического материала.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 блока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- Формирование представлений о числе и количестве;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- Развитие представлений о величине;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- Развитие представлений о форме;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- Развитие пространственной ориентировки;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- Развитие ориентировки во времени.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В этом блоке с детьми организовываются такие дидактические игры, </w:t>
      </w:r>
      <w:r w:rsidRPr="00E3534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Игры на развитие ориентировки во времени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«Назови сутки»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«Назови пропущенное слово»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«Когда это бывает»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«Живая неделя»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«12 месяцев»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- Игры на ориентировку в пространстве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«Рисуем дорожку к участку»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«Художники»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«Расскажи про свой узор»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«Сравни и заполни»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«Как расположены фигуры»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Игры на формирование представлений о числе и количестве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: </w:t>
      </w:r>
      <w:proofErr w:type="gramStart"/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 зарядку становись»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 «Назови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«соседей»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 числа»,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«Сосчитай правильно»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«Считаем по порядку»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«Матрешки»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«Встань на свое место»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«Раздели правильно»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Игры на развитие представлений о форме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«Мастерим геометрические фигуры»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«Сложи фигуру»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«Кто больше увидит»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«Кто быстрее найдет»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«Сложи из палочек»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Игры на развитие представлений о величине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«Посадим ели»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«Найдем шарфики для Незнайки и Карандаша»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«Кто какого роста?»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«Измерь стол»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«Измерь сколько гороха»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Третий блок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«Почемучка»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 содержит дидактические игры, направленные на познание окружающего мира</w:t>
      </w:r>
      <w:r w:rsidR="00FB188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 блока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- Развивать у детей способность к анализу, синтезу;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- Формировать навыки самоконтроля и самооценки своего поведения в природе;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- Углублять представления детей об окружающем мире. Продолжать учить устанавливать причинно - следственные связи в явлениях природы.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В представленном блоке организовываются дидактические игры узкой направленности, а именно игры по экологическому воспитанию детей.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Дидактические игры: </w:t>
      </w:r>
      <w:proofErr w:type="gramStart"/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«Найди растение»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«Найди, что опишу»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«Отгадай, что за растение»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«Загадай, мы отгадаем»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 названному растению беги»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«Собери цветок»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«Где спрятался зайчонок?»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«Чего не стало?»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«Опишите, я отгадаю»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«Продайте то, что назову»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 «Магазин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«Цветы»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«Украсим комнату»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 Домино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«Мы из Красной книги»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«Собери букет»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«Что изменилось?»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«Найди такой же»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«Найди растение по названию»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Каждый блок дидактических игр формирует знания детей в определенном направлении. При переходе из одного блока в другой эти знания расширяются и дополняются новым содержанием, что способствует более эффективной подготовке детей к школе.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Список используемой литературы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E35344">
        <w:rPr>
          <w:rFonts w:ascii="Times New Roman" w:hAnsi="Times New Roman" w:cs="Times New Roman"/>
          <w:sz w:val="28"/>
          <w:szCs w:val="28"/>
          <w:lang w:eastAsia="ru-RU"/>
        </w:rPr>
        <w:t>Волошкина</w:t>
      </w:r>
      <w:proofErr w:type="spellEnd"/>
      <w:r w:rsidRPr="00E35344">
        <w:rPr>
          <w:rFonts w:ascii="Times New Roman" w:hAnsi="Times New Roman" w:cs="Times New Roman"/>
          <w:sz w:val="28"/>
          <w:szCs w:val="28"/>
          <w:lang w:eastAsia="ru-RU"/>
        </w:rPr>
        <w:t>, М. И. Дидактическая игра в подготовке ребенка к обучению в школе. Учеб</w:t>
      </w:r>
      <w:proofErr w:type="gramStart"/>
      <w:r w:rsidRPr="00E3534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35344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ля студентов </w:t>
      </w:r>
      <w:proofErr w:type="spellStart"/>
      <w:r w:rsidRPr="00E35344">
        <w:rPr>
          <w:rFonts w:ascii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. вузов / М. И. </w:t>
      </w:r>
      <w:proofErr w:type="spellStart"/>
      <w:r w:rsidRPr="00E35344">
        <w:rPr>
          <w:rFonts w:ascii="Times New Roman" w:hAnsi="Times New Roman" w:cs="Times New Roman"/>
          <w:sz w:val="28"/>
          <w:szCs w:val="28"/>
          <w:lang w:eastAsia="ru-RU"/>
        </w:rPr>
        <w:t>Волошкина</w:t>
      </w:r>
      <w:proofErr w:type="spellEnd"/>
      <w:r w:rsidRPr="00E35344">
        <w:rPr>
          <w:rFonts w:ascii="Times New Roman" w:hAnsi="Times New Roman" w:cs="Times New Roman"/>
          <w:sz w:val="28"/>
          <w:szCs w:val="28"/>
          <w:lang w:eastAsia="ru-RU"/>
        </w:rPr>
        <w:t>. – М.</w:t>
      </w:r>
      <w:proofErr w:type="gramStart"/>
      <w:r w:rsidRPr="00E35344">
        <w:rPr>
          <w:rFonts w:ascii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 Начальная школа, 2002. – 160 с.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2. Жукова, О. Игры и упражнения для подготовки ребенка к школе. Практическое пособие для психологов, воспитателей, педагогов / О. Жукова. - М.</w:t>
      </w:r>
      <w:proofErr w:type="gramStart"/>
      <w:r w:rsidRPr="00E35344">
        <w:rPr>
          <w:rFonts w:ascii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 ООО Издательство </w:t>
      </w:r>
      <w:r w:rsidRPr="00E3534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«АСТРЕЛЬ»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 2008. – 208 с.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E35344">
        <w:rPr>
          <w:rFonts w:ascii="Times New Roman" w:hAnsi="Times New Roman" w:cs="Times New Roman"/>
          <w:sz w:val="28"/>
          <w:szCs w:val="28"/>
          <w:lang w:eastAsia="ru-RU"/>
        </w:rPr>
        <w:t>Минкевич</w:t>
      </w:r>
      <w:proofErr w:type="spellEnd"/>
      <w:r w:rsidRPr="00E35344">
        <w:rPr>
          <w:rFonts w:ascii="Times New Roman" w:hAnsi="Times New Roman" w:cs="Times New Roman"/>
          <w:sz w:val="28"/>
          <w:szCs w:val="28"/>
          <w:lang w:eastAsia="ru-RU"/>
        </w:rPr>
        <w:t>, Л. В. Математика в детском саду. Старшая группа / Л. В. </w:t>
      </w:r>
      <w:proofErr w:type="spellStart"/>
      <w:r w:rsidRPr="00E3534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Минкевич</w:t>
      </w:r>
      <w:proofErr w:type="spellEnd"/>
      <w:r w:rsidRPr="00E35344">
        <w:rPr>
          <w:rFonts w:ascii="Times New Roman" w:hAnsi="Times New Roman" w:cs="Times New Roman"/>
          <w:sz w:val="28"/>
          <w:szCs w:val="28"/>
          <w:lang w:eastAsia="ru-RU"/>
        </w:rPr>
        <w:t>: - М.</w:t>
      </w:r>
      <w:proofErr w:type="gramStart"/>
      <w:r w:rsidRPr="00E35344">
        <w:rPr>
          <w:rFonts w:ascii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 Издательство </w:t>
      </w:r>
      <w:r w:rsidRPr="00E3534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«Скрипторий 2003»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 2010. – 96 с.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4. Михайлова, Л. С. Как подготовить ребенка к школе. Пособие для родителей и воспитателей детских садов. Упражнения, задачи, игры, тесты / Л. С. Михайлова, часть 1. — </w:t>
      </w:r>
      <w:r w:rsidRPr="00E3534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Волгоград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: Учитель, 2003. – 166 </w:t>
      </w:r>
      <w:proofErr w:type="gramStart"/>
      <w:r w:rsidRPr="00E35344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3534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5. Михайлова, Л. С. Как подготовить ребенка к школе. Пособие для родителей и воспитателей детских садов. Упражнения, задачи, игры, тесты / Л. С. Михайлова, часть 2. — </w:t>
      </w:r>
      <w:r w:rsidRPr="00E3534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Волгоград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: Учитель, 2003. – 177 </w:t>
      </w:r>
      <w:proofErr w:type="gramStart"/>
      <w:r w:rsidRPr="00E35344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3534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6. Подготовка детей к школе</w:t>
      </w:r>
      <w:proofErr w:type="gramStart"/>
      <w:r w:rsidRPr="00E35344">
        <w:rPr>
          <w:rFonts w:ascii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5344">
        <w:rPr>
          <w:rFonts w:ascii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E35344">
        <w:rPr>
          <w:rFonts w:ascii="Times New Roman" w:hAnsi="Times New Roman" w:cs="Times New Roman"/>
          <w:sz w:val="28"/>
          <w:szCs w:val="28"/>
          <w:lang w:eastAsia="ru-RU"/>
        </w:rPr>
        <w:t>- методическое пособие / Павлова Л. А. [и др. ]. </w:t>
      </w:r>
      <w:r w:rsidRPr="00E3534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- М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E3534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E3534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Про-пресс</w:t>
      </w:r>
      <w:proofErr w:type="spellEnd"/>
      <w:r w:rsidRPr="00E3534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, 2002. – 188 с.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7. Соколова, Ю. А. Игры и задания на интеллектуальное развитие ребенка пяти-шести лет / Ю. А. Соколова. - М.</w:t>
      </w:r>
      <w:proofErr w:type="gramStart"/>
      <w:r w:rsidRPr="00E35344">
        <w:rPr>
          <w:rFonts w:ascii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5344">
        <w:rPr>
          <w:rFonts w:ascii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E35344">
        <w:rPr>
          <w:rFonts w:ascii="Times New Roman" w:hAnsi="Times New Roman" w:cs="Times New Roman"/>
          <w:sz w:val="28"/>
          <w:szCs w:val="28"/>
          <w:lang w:eastAsia="ru-RU"/>
        </w:rPr>
        <w:t>, 2007. – 64 с.</w:t>
      </w:r>
    </w:p>
    <w:p w:rsidR="00E35344" w:rsidRPr="00E35344" w:rsidRDefault="00E35344" w:rsidP="00FB188F">
      <w:pPr>
        <w:pStyle w:val="a6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Приложение 1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Комплекс дидактических игр как средства подготовки детей старшего дошкольного возраста к школе: блок первый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Говоруша</w:t>
      </w:r>
      <w:proofErr w:type="spellEnd"/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 блока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- Овладение речью, как средством общения;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- Обогащение активного словаря;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- Развитие звуковой культуры речи;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Развитие связной речи;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- Развитие речевого творчества;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- Формирование звуковой </w:t>
      </w:r>
      <w:proofErr w:type="spellStart"/>
      <w:proofErr w:type="gramStart"/>
      <w:r w:rsidRPr="00E35344">
        <w:rPr>
          <w:rFonts w:ascii="Times New Roman" w:hAnsi="Times New Roman" w:cs="Times New Roman"/>
          <w:sz w:val="28"/>
          <w:szCs w:val="28"/>
          <w:lang w:eastAsia="ru-RU"/>
        </w:rPr>
        <w:t>аналитико</w:t>
      </w:r>
      <w:proofErr w:type="spellEnd"/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 – синтетической</w:t>
      </w:r>
      <w:proofErr w:type="gramEnd"/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 активности.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 блока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Игры на развитие связной речи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«Как ты узнал?»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: учить подбирать доказательства при составлении рассказов, выбирая существенные признаки.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Ход игры. Перед детьми находятся предметы или картинки, которые им предстоит описывать. Ребёнок выбирает любой предмет и называет его. </w:t>
      </w:r>
      <w:r w:rsidRPr="00E3534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Ведущий спрашивает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«Как ты узнал, что это телевизор?»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 Играющий должен описать предмет, выбирая только существенные признаки, отличающие этот предмет от остальных. За каждый правильно названный признак получает фишку. Выиграет тот, кто наберёт больше всего фишек.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«Какая картинка не нужна?»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: научить находить лишние для данного рассказа детали.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Ход игры. Перед ребёнком выкладывают серию картинок в правильной последовательности, но одну картинку берут из другого набора. Ребёнок должен найти ненужную картинку, убрать ее, а затем составить рассказ.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«Исправь ошибку»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: научить устанавливать правильную последовательность действия.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Ход игры. Перед ребёнком раскладывают серию картинок, но одна картинка лежит не на своем месте. Ребёнок находит ошибку, кладёт картинку на нужное место, а затем составляет рассказ по всей серии картинок.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«Отгадай-ка»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: обучать детей описывать предмет, не глядя на него, находить в нем существенные признаки; по описанию узнавать предмет.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Ход игры. Воспитатель напоминает детям, как они рассказали о знакомых предметах, </w:t>
      </w:r>
      <w:r w:rsidRPr="00E3534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загадывали и отгадывали о них загадки и предлагает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«Давайте поиграем. Пусть предметы нашей комнаты расскажут о себе, а мы по описанию отгадаем, какой предмет говорит. </w:t>
      </w:r>
      <w:r w:rsidRPr="00E3534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Надо соблюдать правила игры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: когда будете рассказывать о предмете, не смотрите на него, чтобы мы сразу не отгадали. Говорите только о тех предметах, которые находятся в комнате».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После небольшой </w:t>
      </w:r>
      <w:r w:rsidRPr="00FB188F">
        <w:rPr>
          <w:rFonts w:ascii="Times New Roman" w:hAnsi="Times New Roman" w:cs="Times New Roman"/>
          <w:sz w:val="28"/>
          <w:szCs w:val="28"/>
          <w:lang w:eastAsia="ru-RU"/>
        </w:rPr>
        <w:t>паузы </w:t>
      </w:r>
      <w:r w:rsidRPr="00FB188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(дети должны выбрать предмет для описания, приготовиться к ответу)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 воспитатель кладет камешек на колени любому играющему. Ребёнок встает и дает описание предмета, а затем передает камешек тому, кто будет отгадывать. Отгадав, ребёнок описывает свой предмет и передаёт камешек другому играющему, чтобы тот отгадал.</w:t>
      </w:r>
    </w:p>
    <w:p w:rsidR="00E35344" w:rsidRPr="00FB188F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88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«Чего на свете не бывает»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88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FB188F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 научить находить и обсуждать ошибки, при рассматривании картинки-нелепицы.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Ход игры. Рассмотрев картинки-нелепицы, попросить ребёнка не просто перечислить неправильные места, но и доказать, почему данное изображение ошибочное. Тогда получится полное описание картины, да еще и с элементами рассуждения.</w:t>
      </w:r>
    </w:p>
    <w:p w:rsidR="00E35344" w:rsidRPr="00FB188F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88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«Опиши картинку»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88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FB188F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формировать умение составлять описательные рассказы, опираясь на схему.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Ход игры. Перед ребёнком кладут вперемешку набор серийных картинок и просят выложить серии картинок, а затем составить рассказы по серии.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Развитие лексической стороны речи </w:t>
      </w:r>
      <w:r w:rsidRPr="00E3534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(формирования словаря)</w:t>
      </w:r>
    </w:p>
    <w:p w:rsidR="00E35344" w:rsidRPr="00FB188F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88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«Новоселье»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88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: дифференциация понятий </w:t>
      </w:r>
      <w:r w:rsidRPr="00FB188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«одежда»</w:t>
      </w:r>
      <w:r w:rsidRPr="00FB188F">
        <w:rPr>
          <w:rFonts w:ascii="Times New Roman" w:hAnsi="Times New Roman" w:cs="Times New Roman"/>
          <w:sz w:val="28"/>
          <w:szCs w:val="28"/>
          <w:lang w:eastAsia="ru-RU"/>
        </w:rPr>
        <w:t> и </w:t>
      </w:r>
      <w:r w:rsidRPr="00FB188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«обувь»</w:t>
      </w:r>
      <w:r w:rsidRPr="00FB188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Ход игры. </w:t>
      </w:r>
      <w:r w:rsidRPr="00FB188F">
        <w:rPr>
          <w:rFonts w:ascii="Times New Roman" w:hAnsi="Times New Roman" w:cs="Times New Roman"/>
          <w:sz w:val="28"/>
          <w:szCs w:val="28"/>
          <w:lang w:eastAsia="ru-RU"/>
        </w:rPr>
        <w:t>Создаё</w:t>
      </w:r>
      <w:r w:rsidRPr="00FB188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тся следующая игровая ситуация</w:t>
      </w:r>
      <w:r w:rsidRPr="00FB188F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 «У куклы Кати новоселье. Ей надо собрать свои вещи для переезда на новую квартиру. Помогите уложить вещи правильно, чтобы на новом месте ей было легко отыскать все свои платья и туфли. Одежду будем складывать в одну коробку, а обувь – в другую». Затем ребёнку дается два набора предметных картинок и 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две коробочки, на каждой </w:t>
      </w:r>
      <w:r w:rsidRPr="00FB188F">
        <w:rPr>
          <w:rFonts w:ascii="Times New Roman" w:hAnsi="Times New Roman" w:cs="Times New Roman"/>
          <w:sz w:val="28"/>
          <w:szCs w:val="28"/>
          <w:lang w:eastAsia="ru-RU"/>
        </w:rPr>
        <w:t>помещё</w:t>
      </w:r>
      <w:r w:rsidRPr="00FB188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 свой символ</w:t>
      </w:r>
      <w:r w:rsidRPr="00FB188F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 для одежды платье, для обуви – сапожки.</w:t>
      </w:r>
    </w:p>
    <w:p w:rsidR="00E35344" w:rsidRPr="00FB188F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88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«Кто как голос подаёт»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88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: расширение глагольного словаря по данной теме.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Ход игры. Ведущий читает детям стихотворение Г</w:t>
      </w:r>
      <w:r w:rsidR="00FB188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 Сапгира.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Ветер весеннюю песню донёс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Песню пролаял охотничий пёс,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Волк эту песню провыл на опушке,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Дружно проквакали песню лягушки.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Бык эту песню, как мог, промычал.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Рысь промурлыкала,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Сом промычал.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Филин </w:t>
      </w:r>
      <w:proofErr w:type="spellStart"/>
      <w:r w:rsidRPr="00E35344">
        <w:rPr>
          <w:rFonts w:ascii="Times New Roman" w:hAnsi="Times New Roman" w:cs="Times New Roman"/>
          <w:sz w:val="28"/>
          <w:szCs w:val="28"/>
          <w:lang w:eastAsia="ru-RU"/>
        </w:rPr>
        <w:t>прогукал</w:t>
      </w:r>
      <w:proofErr w:type="spellEnd"/>
      <w:r w:rsidRPr="00E35344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Уж прошипел,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А соловей эту песню пропел.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Ведущий спрашивает, кто как голос подавал, одновременно показывая предметные картинки с изображениями животных. За каждый правильный ответ дают картинку, выигрывает тот, кто соберёт больше картинок.</w:t>
      </w:r>
    </w:p>
    <w:p w:rsidR="00E35344" w:rsidRPr="00FB188F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88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«Четвёртый лишний»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88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: учить устанавливать сходство и различие предметов по существенным признакам, закрепление слов-обобщений.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Ход игры. На столе выкладывается по четыре картинки, три из них относятся к одной тематической группе, а четвёртая к какой-нибудь другой группе. </w:t>
      </w:r>
      <w:r w:rsidRPr="00FB188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Детям дается задание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: рассмотрите картинки и определите, какая из них лишняя. </w:t>
      </w:r>
      <w:r w:rsidRPr="00FB188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Ряд картинок для игры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1. Рубашка, туфли, брюки, пиджак.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2. Яблоко, крыжовник, смородина, малина.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3. Телевизор, Шкаф, стул, кровать.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4. Кукушка, сова бабочка, сорока.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5. Тарелка, хлеб, кастрюля, ложка.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6. Ромашка, береза, ель, тополь.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7. Помидор, огурец, морковь, слива.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8. Шапка, берет, шляпа, носок.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9. Топор, пила, ручка, рубанок.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10. Медведь, лиса, мишка плюшевый, заяц.</w:t>
      </w:r>
    </w:p>
    <w:p w:rsidR="00E35344" w:rsidRPr="00FB188F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88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«Верно ли это?»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88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FB188F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слухового внимания, активизация глагольного словаря.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Ход игры. Детям читают стихотворение, содержащее нелепые ситуации. Верно ли это? – после каждого предложения и доказать, почему они так считают. Верно ли это?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Собирают сыр с кустов.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С зайцами пасут коров.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На лугу доят волов.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В пляс пускается медведь.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Тыквы стали песни петь.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Косят косари леса.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На снегу лежит роса.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Верно ли, что как-то раз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От дождя нас зонтик спас?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Что луна нам ночью светит?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Что конфет не любят дети? Л. </w:t>
      </w:r>
      <w:proofErr w:type="spellStart"/>
      <w:r w:rsidRPr="00E35344">
        <w:rPr>
          <w:rFonts w:ascii="Times New Roman" w:hAnsi="Times New Roman" w:cs="Times New Roman"/>
          <w:sz w:val="28"/>
          <w:szCs w:val="28"/>
          <w:lang w:eastAsia="ru-RU"/>
        </w:rPr>
        <w:t>Станчев</w:t>
      </w:r>
      <w:proofErr w:type="spellEnd"/>
    </w:p>
    <w:p w:rsidR="00E35344" w:rsidRPr="00FB188F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88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«Подними цифру»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88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: научить определять количество слов в предложении на слух.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Ход игры. Ведущий произносит вслух предложение, а дети подсчитывают количество слов и поднимают соответствующую цифру. Первоначально для анализа используются предложения без предлогов и союзов.</w:t>
      </w:r>
    </w:p>
    <w:p w:rsidR="00E35344" w:rsidRPr="00FB188F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88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Предложения для игры</w:t>
      </w:r>
      <w:r w:rsidRPr="00FB188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1. Алеша спит.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2. Петя кормит кур.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3. Врач лечит больного ребёнка.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 Мама купила Наташе красивую куклу.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5. Сильный спортсмен легко поднял тяжёлую штангу.</w:t>
      </w:r>
    </w:p>
    <w:p w:rsidR="00E35344" w:rsidRPr="00FB188F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88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«Найди лишнее слово»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88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: упражнять на развитие мыслительных процессов обобщения, отвлечения, выделения существенных признаков.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Ход игры. Предложите ребёнку определить слово, которое является лишним.</w:t>
      </w:r>
    </w:p>
    <w:p w:rsidR="00E35344" w:rsidRPr="00FB188F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88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Перечень серий слов</w:t>
      </w:r>
      <w:r w:rsidRPr="00FB188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1. Старый, дряхлый, маленький, ветхий.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2. Храбрый, злой, смелый, отважный.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3. Яблоко, слива, огурец, груша.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4. Молоко, творог, сметана, хлеб.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5. Час, минута, лето, секунда.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6. Ложка, тарелка, кастрюля, сумка.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7. Платье, свитер, шапка, рубашка.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8. Мыло, метла, паста зубная, шампунь.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9. Береза, дуб, сосна, земляника.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10. Книга, телевизор, радио, магнитофон.</w:t>
      </w:r>
    </w:p>
    <w:p w:rsidR="00E35344" w:rsidRPr="00FB188F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88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«Составь фразу»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88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FB188F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 закрепить умение образовывать предложения из слов.</w:t>
      </w:r>
    </w:p>
    <w:p w:rsidR="00E35344" w:rsidRPr="00FB188F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Ход игры. Предложить детям придумать предложения, </w:t>
      </w:r>
      <w:r w:rsidRPr="00FB188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используя следующие слова</w:t>
      </w:r>
      <w:r w:rsidRPr="00FB188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забавный щенок</w:t>
      </w:r>
      <w:r w:rsidR="00FB188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 полная корзина</w:t>
      </w:r>
      <w:r w:rsidR="00FB188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спелая ягода</w:t>
      </w:r>
      <w:r w:rsidR="00FB188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 веселая песня</w:t>
      </w:r>
      <w:r w:rsidR="00FB188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колючий куст</w:t>
      </w:r>
      <w:r w:rsidR="00FB188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 лесное озеро</w:t>
      </w:r>
      <w:r w:rsidR="00FB188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5344" w:rsidRPr="00FB188F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88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«Эстафета»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88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: активизация глагольного словаря.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Ход игры. </w:t>
      </w:r>
      <w:proofErr w:type="gramStart"/>
      <w:r w:rsidRPr="00E35344">
        <w:rPr>
          <w:rFonts w:ascii="Times New Roman" w:hAnsi="Times New Roman" w:cs="Times New Roman"/>
          <w:sz w:val="28"/>
          <w:szCs w:val="28"/>
          <w:lang w:eastAsia="ru-RU"/>
        </w:rPr>
        <w:t>Играющие</w:t>
      </w:r>
      <w:proofErr w:type="gramEnd"/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 стоят в кругу. У ведущего палочка-эстафета. Он произносит какое-нибудь слово и передаёт эстафету рядом стоящему ребёнку. Тот должен подобрать подходящее слово- действие и быстро передать палочку дальше. Когда эстафета вернётся к ведущему, он задаёт новое слово, но палочку передаёт в другом направлении. Если кто-то 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затрудняется назвать слово или подбирает неподходящее слово, ему дают штрафное очко. После того как игрок набрал три штрафных очка, он выходит из игры. Выигрывает тот, у кого в конце игры будет меньше штрафных очков.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3534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: собака – лает, кусает, бежит, сторожит, скулит, воет; кошка – </w:t>
      </w:r>
      <w:proofErr w:type="spellStart"/>
      <w:r w:rsidRPr="00E35344">
        <w:rPr>
          <w:rFonts w:ascii="Times New Roman" w:hAnsi="Times New Roman" w:cs="Times New Roman"/>
          <w:sz w:val="28"/>
          <w:szCs w:val="28"/>
          <w:lang w:eastAsia="ru-RU"/>
        </w:rPr>
        <w:t>мурлыкает</w:t>
      </w:r>
      <w:proofErr w:type="spellEnd"/>
      <w:r w:rsidRPr="00E35344">
        <w:rPr>
          <w:rFonts w:ascii="Times New Roman" w:hAnsi="Times New Roman" w:cs="Times New Roman"/>
          <w:sz w:val="28"/>
          <w:szCs w:val="28"/>
          <w:lang w:eastAsia="ru-RU"/>
        </w:rPr>
        <w:t>, охотится, играет, дремлет, мяукает, царапается.</w:t>
      </w:r>
      <w:proofErr w:type="gramEnd"/>
    </w:p>
    <w:p w:rsidR="00E35344" w:rsidRPr="00FB188F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88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«Наоборот»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88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: Развивать у детей сообразительность, быстроту мышления.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Игровое правило. Называть слова только противоположные по смыслу.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Игровые действия. Бросание и ловля мяча.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Ход игры. Дети и воспитатель садятся на стулья в кружок. Воспитатель произносит слово и бросает кому-нибудь из детей мяч, ребенок должен поймать мяч, сказать слово противоположное </w:t>
      </w:r>
      <w:r w:rsidR="00FB188F">
        <w:rPr>
          <w:rFonts w:ascii="Times New Roman" w:hAnsi="Times New Roman" w:cs="Times New Roman"/>
          <w:sz w:val="28"/>
          <w:szCs w:val="28"/>
          <w:lang w:eastAsia="ru-RU"/>
        </w:rPr>
        <w:t>по смыслу, и снова бросить мяч в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оспитателю. </w:t>
      </w:r>
      <w:r w:rsidRPr="00FB188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 говорит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FB188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«Вперёд»</w:t>
      </w:r>
      <w:r w:rsidRPr="00FB188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35344">
        <w:rPr>
          <w:rFonts w:ascii="Times New Roman" w:hAnsi="Times New Roman" w:cs="Times New Roman"/>
          <w:sz w:val="28"/>
          <w:szCs w:val="28"/>
          <w:lang w:eastAsia="ru-RU"/>
        </w:rPr>
        <w:t>Ребенок отвечает </w:t>
      </w:r>
      <w:r w:rsidRPr="00FB188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«Назад»</w:t>
      </w:r>
      <w:r w:rsidRPr="00FB188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 (направо - налево, вверх-вниз, под - над, далеко - близко, высоко - низко, внутри - снаружи, дальше - ближе).</w:t>
      </w:r>
      <w:proofErr w:type="gramEnd"/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 Можно произносить не только наречия, но и прилагательные</w:t>
      </w:r>
      <w:r w:rsidRPr="00FB188F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FB188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глаголы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: далекий - близкий, верхний - нижний, правый - левый, завязать - развязать, намочить - высушить и др. Если тот, кому бросили мяч, затрудняется ответить, дети по предложению воспитателя хором произносят нужное слово.</w:t>
      </w:r>
    </w:p>
    <w:p w:rsidR="00E35344" w:rsidRPr="00FB188F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88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«Скажи по-другому»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88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: Учить детей подбирать синоним-слово, </w:t>
      </w:r>
      <w:proofErr w:type="gramStart"/>
      <w:r w:rsidRPr="00E35344">
        <w:rPr>
          <w:rFonts w:ascii="Times New Roman" w:hAnsi="Times New Roman" w:cs="Times New Roman"/>
          <w:sz w:val="28"/>
          <w:szCs w:val="28"/>
          <w:lang w:eastAsia="ru-RU"/>
        </w:rPr>
        <w:t>близкое</w:t>
      </w:r>
      <w:proofErr w:type="gramEnd"/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 по значению.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Ход игры. Воспитатель говорит, что в этой игре дети должны будут вспомнить слова, похожие по смыслу на то слово, которое он назовёт.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88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«Большой»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 - предлагает воспитатель. </w:t>
      </w:r>
      <w:r w:rsidRPr="00FB188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 называют слова</w:t>
      </w:r>
      <w:r w:rsidRPr="00FB188F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 xml:space="preserve"> огромный, крупный, громадный, гигантский.</w:t>
      </w:r>
    </w:p>
    <w:p w:rsidR="00E35344" w:rsidRPr="00FB188F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88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«Красивый»</w:t>
      </w:r>
      <w:r w:rsidRPr="00FB188F">
        <w:rPr>
          <w:rFonts w:ascii="Times New Roman" w:hAnsi="Times New Roman" w:cs="Times New Roman"/>
          <w:sz w:val="28"/>
          <w:szCs w:val="28"/>
          <w:lang w:eastAsia="ru-RU"/>
        </w:rPr>
        <w:t> - </w:t>
      </w:r>
      <w:r w:rsidRPr="00FB188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«пригожий, хороший, прекрасный, прелестный, чудесный»</w:t>
      </w:r>
      <w:r w:rsidRPr="00FB188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88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«Мокрый»</w:t>
      </w:r>
      <w:r w:rsidRPr="00FB188F">
        <w:rPr>
          <w:rFonts w:ascii="Times New Roman" w:hAnsi="Times New Roman" w:cs="Times New Roman"/>
          <w:sz w:val="28"/>
          <w:szCs w:val="28"/>
          <w:lang w:eastAsia="ru-RU"/>
        </w:rPr>
        <w:t> - </w:t>
      </w:r>
      <w:r w:rsidRPr="00FB188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«сырой, влажный»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 и т. д.</w:t>
      </w:r>
    </w:p>
    <w:p w:rsidR="00FB188F" w:rsidRDefault="00FB188F" w:rsidP="00E35344">
      <w:pPr>
        <w:pStyle w:val="a6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FB188F" w:rsidRDefault="00FB188F" w:rsidP="00E35344">
      <w:pPr>
        <w:pStyle w:val="a6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E35344" w:rsidRPr="00FB188F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88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lastRenderedPageBreak/>
        <w:t>«Первоклассник»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Дидактическая задача: Закреплять знания детей о том, что нужно первокласснику для учёбы в школе воспитывать желание учиться в школе, собранность, аккуратность.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Игровое правило. Собирать предметы по сигналу.</w:t>
      </w:r>
    </w:p>
    <w:p w:rsidR="00E35344" w:rsidRPr="00E35344" w:rsidRDefault="00E35344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344">
        <w:rPr>
          <w:rFonts w:ascii="Times New Roman" w:hAnsi="Times New Roman" w:cs="Times New Roman"/>
          <w:sz w:val="28"/>
          <w:szCs w:val="28"/>
          <w:lang w:eastAsia="ru-RU"/>
        </w:rPr>
        <w:t>Ход игры. На столе лежат два портфеля. </w:t>
      </w:r>
      <w:r w:rsidRPr="00FB188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других столах лежат учебные принадлежности</w:t>
      </w:r>
      <w:r w:rsidRPr="00E35344">
        <w:rPr>
          <w:rFonts w:ascii="Times New Roman" w:hAnsi="Times New Roman" w:cs="Times New Roman"/>
          <w:sz w:val="28"/>
          <w:szCs w:val="28"/>
          <w:lang w:eastAsia="ru-RU"/>
        </w:rPr>
        <w:t>: тетради, буквари, пеналы, ручки, цветные карандаши и др. по команде водящего они должны отобрать необходимые учебные принадлежности, аккуратно положить их в портфель и закрыть его. Кто это сделает первым, тот и выиграл. Чтобы игра продолжалась, дети, выполнившие задание, выбирают вместо себя других участников. Остальные выступают в роли болельщиков и объективно оценивают победителей.</w:t>
      </w:r>
    </w:p>
    <w:p w:rsidR="00E35344" w:rsidRPr="00E35344" w:rsidRDefault="00FB188F" w:rsidP="00E3534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E35344" w:rsidRPr="00E35344">
        <w:rPr>
          <w:rFonts w:ascii="Times New Roman" w:hAnsi="Times New Roman" w:cs="Times New Roman"/>
          <w:sz w:val="28"/>
          <w:szCs w:val="28"/>
          <w:lang w:eastAsia="ru-RU"/>
        </w:rPr>
        <w:t>В игре закрепляется название и назначение всех предметов. Воспитатель обращает внимание ребят на то. Что не только быстро надо всё складывать, но и аккуратно; поощряет тех, кто точно выполнил эти правила в игре.</w:t>
      </w:r>
    </w:p>
    <w:p w:rsidR="005B2351" w:rsidRDefault="005B2351"/>
    <w:sectPr w:rsidR="005B2351" w:rsidSect="00E353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255CE"/>
    <w:multiLevelType w:val="multilevel"/>
    <w:tmpl w:val="2F9A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35344"/>
    <w:rsid w:val="005B2351"/>
    <w:rsid w:val="00C2788A"/>
    <w:rsid w:val="00D812EC"/>
    <w:rsid w:val="00E35344"/>
    <w:rsid w:val="00FA03C7"/>
    <w:rsid w:val="00FB1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351"/>
  </w:style>
  <w:style w:type="paragraph" w:styleId="2">
    <w:name w:val="heading 2"/>
    <w:basedOn w:val="a"/>
    <w:link w:val="20"/>
    <w:uiPriority w:val="9"/>
    <w:qFormat/>
    <w:rsid w:val="00E353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53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35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5344"/>
    <w:rPr>
      <w:b/>
      <w:bCs/>
    </w:rPr>
  </w:style>
  <w:style w:type="character" w:styleId="a5">
    <w:name w:val="Hyperlink"/>
    <w:basedOn w:val="a0"/>
    <w:uiPriority w:val="99"/>
    <w:semiHidden/>
    <w:unhideWhenUsed/>
    <w:rsid w:val="00E35344"/>
    <w:rPr>
      <w:color w:val="0000FF"/>
      <w:u w:val="single"/>
    </w:rPr>
  </w:style>
  <w:style w:type="paragraph" w:styleId="a6">
    <w:name w:val="No Spacing"/>
    <w:uiPriority w:val="1"/>
    <w:qFormat/>
    <w:rsid w:val="00E353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didakticheskie-ig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igry-dlya-pedagogov" TargetMode="External"/><Relationship Id="rId5" Type="http://schemas.openxmlformats.org/officeDocument/2006/relationships/hyperlink" Target="https://www.maam.ru/obrazovanie/detskie-igr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2647</Words>
  <Characters>15092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</dc:creator>
  <cp:keywords/>
  <dc:description/>
  <cp:lastModifiedBy>Пользователь 1</cp:lastModifiedBy>
  <cp:revision>2</cp:revision>
  <dcterms:created xsi:type="dcterms:W3CDTF">2026-03-11T07:34:00Z</dcterms:created>
  <dcterms:modified xsi:type="dcterms:W3CDTF">2026-03-11T07:53:00Z</dcterms:modified>
</cp:coreProperties>
</file>