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AA" w:rsidRPr="00E55270" w:rsidRDefault="008757AA" w:rsidP="00745E23">
      <w:pPr>
        <w:pStyle w:val="ds-markdown-paragraph"/>
        <w:spacing w:before="0" w:beforeAutospacing="0" w:after="0" w:afterAutospacing="0"/>
        <w:jc w:val="center"/>
        <w:rPr>
          <w:rStyle w:val="a3"/>
          <w:color w:val="0F1115"/>
        </w:rPr>
      </w:pPr>
      <w:r w:rsidRPr="00E55270">
        <w:rPr>
          <w:color w:val="000000"/>
          <w:shd w:val="clear" w:color="auto" w:fill="FFFFFF"/>
        </w:rPr>
        <w:t xml:space="preserve">Муниципальное бюджетное общеобразовательное учреждение средняя общеобразовательная школа №1 с углубленным изучением отдельных предметов </w:t>
      </w:r>
      <w:proofErr w:type="spellStart"/>
      <w:r w:rsidRPr="00E55270">
        <w:rPr>
          <w:color w:val="000000"/>
          <w:shd w:val="clear" w:color="auto" w:fill="FFFFFF"/>
        </w:rPr>
        <w:t>Бугульминского</w:t>
      </w:r>
      <w:proofErr w:type="spellEnd"/>
      <w:r w:rsidRPr="00E55270">
        <w:rPr>
          <w:color w:val="000000"/>
          <w:shd w:val="clear" w:color="auto" w:fill="FFFFFF"/>
        </w:rPr>
        <w:t xml:space="preserve"> муниципального района РТ</w:t>
      </w:r>
    </w:p>
    <w:p w:rsidR="008757AA" w:rsidRDefault="008757AA" w:rsidP="008757AA">
      <w:pPr>
        <w:pStyle w:val="ds-markdown-paragraph"/>
        <w:spacing w:before="0" w:beforeAutospacing="0" w:after="0" w:afterAutospacing="0" w:line="360" w:lineRule="auto"/>
        <w:jc w:val="center"/>
        <w:rPr>
          <w:rStyle w:val="a3"/>
          <w:color w:val="0F1115"/>
          <w:sz w:val="56"/>
          <w:szCs w:val="56"/>
        </w:rPr>
      </w:pPr>
    </w:p>
    <w:p w:rsidR="008757AA" w:rsidRDefault="008757AA" w:rsidP="008757AA">
      <w:pPr>
        <w:pStyle w:val="ds-markdown-paragraph"/>
        <w:spacing w:before="0" w:beforeAutospacing="0" w:after="0" w:afterAutospacing="0" w:line="360" w:lineRule="auto"/>
        <w:jc w:val="center"/>
        <w:rPr>
          <w:rStyle w:val="a3"/>
          <w:color w:val="0F1115"/>
          <w:sz w:val="56"/>
          <w:szCs w:val="56"/>
        </w:rPr>
      </w:pPr>
    </w:p>
    <w:p w:rsidR="00E55270" w:rsidRDefault="00E55270" w:rsidP="008757AA">
      <w:pPr>
        <w:pStyle w:val="ds-markdown-paragraph"/>
        <w:spacing w:before="0" w:beforeAutospacing="0" w:after="0" w:afterAutospacing="0" w:line="360" w:lineRule="auto"/>
        <w:jc w:val="center"/>
        <w:rPr>
          <w:rStyle w:val="a3"/>
          <w:color w:val="0F1115"/>
          <w:sz w:val="56"/>
          <w:szCs w:val="56"/>
        </w:rPr>
      </w:pPr>
    </w:p>
    <w:p w:rsidR="008757AA" w:rsidRDefault="008757AA" w:rsidP="008757AA">
      <w:pPr>
        <w:pStyle w:val="ds-markdown-paragraph"/>
        <w:spacing w:before="0" w:beforeAutospacing="0" w:after="0" w:afterAutospacing="0" w:line="360" w:lineRule="auto"/>
        <w:jc w:val="center"/>
        <w:rPr>
          <w:rStyle w:val="a3"/>
          <w:color w:val="0F1115"/>
          <w:sz w:val="56"/>
          <w:szCs w:val="56"/>
        </w:rPr>
      </w:pPr>
    </w:p>
    <w:p w:rsidR="008757AA" w:rsidRPr="00E55270" w:rsidRDefault="008757AA" w:rsidP="008757AA">
      <w:pPr>
        <w:pStyle w:val="ds-markdown-paragraph"/>
        <w:spacing w:before="0" w:beforeAutospacing="0" w:after="0" w:afterAutospacing="0" w:line="360" w:lineRule="auto"/>
        <w:jc w:val="center"/>
        <w:rPr>
          <w:color w:val="0F1115"/>
          <w:sz w:val="32"/>
          <w:szCs w:val="32"/>
        </w:rPr>
      </w:pPr>
      <w:r w:rsidRPr="00E55270">
        <w:rPr>
          <w:rStyle w:val="a3"/>
          <w:color w:val="0F1115"/>
          <w:sz w:val="32"/>
          <w:szCs w:val="32"/>
        </w:rPr>
        <w:t>Доклад на тему:</w:t>
      </w:r>
    </w:p>
    <w:p w:rsidR="008757AA" w:rsidRPr="00E55270" w:rsidRDefault="008757AA" w:rsidP="008757AA">
      <w:pPr>
        <w:pStyle w:val="ds-markdown-paragraph"/>
        <w:spacing w:before="0" w:beforeAutospacing="0" w:after="0" w:afterAutospacing="0" w:line="360" w:lineRule="auto"/>
        <w:jc w:val="center"/>
        <w:rPr>
          <w:rStyle w:val="a3"/>
          <w:color w:val="0F1115"/>
          <w:sz w:val="32"/>
          <w:szCs w:val="32"/>
        </w:rPr>
      </w:pPr>
    </w:p>
    <w:p w:rsidR="008757AA" w:rsidRPr="00E55270" w:rsidRDefault="008757AA" w:rsidP="008757AA">
      <w:pPr>
        <w:pStyle w:val="ds-markdown-paragraph"/>
        <w:spacing w:before="0" w:beforeAutospacing="0" w:after="0" w:afterAutospacing="0" w:line="360" w:lineRule="auto"/>
        <w:jc w:val="center"/>
        <w:rPr>
          <w:rStyle w:val="a3"/>
          <w:color w:val="0F1115"/>
          <w:sz w:val="32"/>
          <w:szCs w:val="32"/>
        </w:rPr>
      </w:pPr>
      <w:r w:rsidRPr="00E55270">
        <w:rPr>
          <w:rStyle w:val="a3"/>
          <w:color w:val="0F1115"/>
          <w:sz w:val="32"/>
          <w:szCs w:val="32"/>
        </w:rPr>
        <w:t xml:space="preserve">«Развитие творческих способностей учащихся на уроках физической культуры </w:t>
      </w:r>
    </w:p>
    <w:p w:rsidR="008757AA" w:rsidRPr="00E55270" w:rsidRDefault="008757AA" w:rsidP="008757AA">
      <w:pPr>
        <w:pStyle w:val="ds-markdown-paragraph"/>
        <w:spacing w:before="0" w:beforeAutospacing="0" w:after="0" w:afterAutospacing="0" w:line="360" w:lineRule="auto"/>
        <w:jc w:val="center"/>
        <w:rPr>
          <w:color w:val="0F1115"/>
          <w:sz w:val="32"/>
          <w:szCs w:val="32"/>
        </w:rPr>
      </w:pPr>
      <w:r w:rsidRPr="00E55270">
        <w:rPr>
          <w:rStyle w:val="a3"/>
          <w:color w:val="0F1115"/>
          <w:sz w:val="32"/>
          <w:szCs w:val="32"/>
        </w:rPr>
        <w:t>и во внеурочной деятельности по футболу»</w:t>
      </w:r>
    </w:p>
    <w:p w:rsidR="008757AA" w:rsidRPr="008757AA" w:rsidRDefault="008757AA" w:rsidP="008757AA">
      <w:pPr>
        <w:pStyle w:val="ds-markdown-paragraph"/>
        <w:spacing w:before="240" w:beforeAutospacing="0" w:after="240" w:afterAutospacing="0" w:line="420" w:lineRule="atLeast"/>
        <w:rPr>
          <w:rStyle w:val="a3"/>
          <w:color w:val="0F1115"/>
          <w:sz w:val="28"/>
          <w:szCs w:val="28"/>
        </w:rPr>
      </w:pPr>
    </w:p>
    <w:p w:rsidR="008757AA" w:rsidRPr="008757AA" w:rsidRDefault="008757AA" w:rsidP="008757AA">
      <w:pPr>
        <w:pStyle w:val="ds-markdown-paragraph"/>
        <w:spacing w:before="240" w:beforeAutospacing="0" w:after="240" w:afterAutospacing="0" w:line="420" w:lineRule="atLeast"/>
        <w:rPr>
          <w:rStyle w:val="a3"/>
          <w:color w:val="0F1115"/>
          <w:sz w:val="28"/>
          <w:szCs w:val="28"/>
        </w:rPr>
      </w:pPr>
    </w:p>
    <w:p w:rsidR="008757AA" w:rsidRPr="008757AA" w:rsidRDefault="008757AA" w:rsidP="008757AA">
      <w:pPr>
        <w:pStyle w:val="ds-markdown-paragraph"/>
        <w:spacing w:before="240" w:beforeAutospacing="0" w:after="240" w:afterAutospacing="0" w:line="420" w:lineRule="atLeast"/>
        <w:rPr>
          <w:rStyle w:val="a3"/>
          <w:color w:val="0F1115"/>
          <w:sz w:val="28"/>
          <w:szCs w:val="28"/>
        </w:rPr>
      </w:pPr>
    </w:p>
    <w:p w:rsidR="008757AA" w:rsidRPr="008757AA" w:rsidRDefault="008757AA" w:rsidP="008757AA">
      <w:pPr>
        <w:pStyle w:val="ds-markdown-paragraph"/>
        <w:spacing w:before="240" w:beforeAutospacing="0" w:after="240" w:afterAutospacing="0" w:line="420" w:lineRule="atLeast"/>
        <w:rPr>
          <w:rStyle w:val="a3"/>
          <w:color w:val="0F1115"/>
          <w:sz w:val="28"/>
          <w:szCs w:val="28"/>
        </w:rPr>
      </w:pPr>
    </w:p>
    <w:p w:rsidR="008757AA" w:rsidRPr="008757AA" w:rsidRDefault="008757AA" w:rsidP="008757AA">
      <w:pPr>
        <w:pStyle w:val="ds-markdown-paragraph"/>
        <w:tabs>
          <w:tab w:val="left" w:pos="7590"/>
        </w:tabs>
        <w:spacing w:before="0" w:beforeAutospacing="0" w:after="0" w:afterAutospacing="0"/>
        <w:rPr>
          <w:rStyle w:val="a3"/>
          <w:b w:val="0"/>
          <w:color w:val="0F1115"/>
          <w:sz w:val="28"/>
          <w:szCs w:val="28"/>
        </w:rPr>
      </w:pPr>
      <w:r w:rsidRPr="008757AA">
        <w:rPr>
          <w:rStyle w:val="a3"/>
          <w:color w:val="0F1115"/>
          <w:sz w:val="28"/>
          <w:szCs w:val="28"/>
        </w:rPr>
        <w:t xml:space="preserve">                                                     </w:t>
      </w:r>
      <w:r>
        <w:rPr>
          <w:rStyle w:val="a3"/>
          <w:color w:val="0F1115"/>
          <w:sz w:val="28"/>
          <w:szCs w:val="28"/>
        </w:rPr>
        <w:t xml:space="preserve">                              </w:t>
      </w:r>
      <w:r w:rsidRPr="008757AA">
        <w:rPr>
          <w:rStyle w:val="a3"/>
          <w:color w:val="0F1115"/>
          <w:sz w:val="28"/>
          <w:szCs w:val="28"/>
        </w:rPr>
        <w:t xml:space="preserve"> </w:t>
      </w:r>
      <w:r w:rsidRPr="008757AA">
        <w:rPr>
          <w:rStyle w:val="a3"/>
          <w:b w:val="0"/>
          <w:color w:val="0F1115"/>
          <w:sz w:val="28"/>
          <w:szCs w:val="28"/>
        </w:rPr>
        <w:t xml:space="preserve">подготовил                                           </w:t>
      </w:r>
    </w:p>
    <w:p w:rsidR="008757AA" w:rsidRPr="008757AA" w:rsidRDefault="008757AA" w:rsidP="008757AA">
      <w:pPr>
        <w:pStyle w:val="ds-markdown-paragraph"/>
        <w:tabs>
          <w:tab w:val="left" w:pos="7590"/>
        </w:tabs>
        <w:spacing w:before="0" w:beforeAutospacing="0" w:after="0" w:afterAutospacing="0"/>
        <w:rPr>
          <w:rStyle w:val="a3"/>
          <w:b w:val="0"/>
          <w:color w:val="0F1115"/>
          <w:sz w:val="28"/>
          <w:szCs w:val="28"/>
        </w:rPr>
      </w:pPr>
      <w:r w:rsidRPr="008757AA">
        <w:rPr>
          <w:rStyle w:val="a3"/>
          <w:b w:val="0"/>
          <w:color w:val="0F1115"/>
          <w:sz w:val="28"/>
          <w:szCs w:val="28"/>
        </w:rPr>
        <w:t xml:space="preserve">                                                                                    учитель МБОУ СОШ № 1 </w:t>
      </w:r>
    </w:p>
    <w:p w:rsidR="00F23A2A" w:rsidRPr="008757AA" w:rsidRDefault="008757AA" w:rsidP="008757AA">
      <w:pPr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</w:pPr>
      <w:r w:rsidRPr="008757A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 xml:space="preserve">               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 xml:space="preserve"> </w:t>
      </w:r>
      <w:r w:rsidRPr="008757A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 xml:space="preserve"> </w:t>
      </w:r>
      <w:proofErr w:type="spellStart"/>
      <w:r w:rsidRPr="008757A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>Глуходед</w:t>
      </w:r>
      <w:proofErr w:type="spellEnd"/>
      <w:r w:rsidRPr="008757A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 xml:space="preserve"> Ольга Викторовна</w:t>
      </w:r>
    </w:p>
    <w:p w:rsidR="008757AA" w:rsidRDefault="008757AA" w:rsidP="008757AA">
      <w:pPr>
        <w:rPr>
          <w:rStyle w:val="a3"/>
          <w:b w:val="0"/>
          <w:color w:val="0F1115"/>
          <w:sz w:val="28"/>
          <w:szCs w:val="28"/>
        </w:rPr>
      </w:pPr>
    </w:p>
    <w:p w:rsidR="002353A3" w:rsidRDefault="002353A3" w:rsidP="008757AA">
      <w:pPr>
        <w:rPr>
          <w:rStyle w:val="a3"/>
          <w:b w:val="0"/>
          <w:color w:val="0F1115"/>
          <w:sz w:val="28"/>
          <w:szCs w:val="28"/>
        </w:rPr>
      </w:pPr>
    </w:p>
    <w:p w:rsidR="002353A3" w:rsidRDefault="002353A3" w:rsidP="008757AA">
      <w:pPr>
        <w:rPr>
          <w:rStyle w:val="a3"/>
          <w:b w:val="0"/>
          <w:color w:val="0F1115"/>
          <w:sz w:val="28"/>
          <w:szCs w:val="28"/>
        </w:rPr>
      </w:pPr>
    </w:p>
    <w:p w:rsidR="002353A3" w:rsidRDefault="002353A3" w:rsidP="008757AA">
      <w:pPr>
        <w:rPr>
          <w:rStyle w:val="a3"/>
          <w:b w:val="0"/>
          <w:color w:val="0F1115"/>
          <w:sz w:val="28"/>
          <w:szCs w:val="28"/>
        </w:rPr>
      </w:pPr>
    </w:p>
    <w:p w:rsidR="002353A3" w:rsidRDefault="002353A3" w:rsidP="008757AA">
      <w:pPr>
        <w:rPr>
          <w:rStyle w:val="a3"/>
          <w:b w:val="0"/>
          <w:color w:val="0F1115"/>
          <w:sz w:val="28"/>
          <w:szCs w:val="28"/>
        </w:rPr>
      </w:pPr>
    </w:p>
    <w:p w:rsidR="009E29AE" w:rsidRDefault="002353A3" w:rsidP="00E55270">
      <w:pPr>
        <w:jc w:val="center"/>
      </w:pPr>
      <w:r w:rsidRPr="00E55270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город Бугульма, 2026 год</w:t>
      </w:r>
    </w:p>
    <w:p w:rsidR="000D6CF5" w:rsidRPr="000D6CF5" w:rsidRDefault="000D6CF5" w:rsidP="000D6CF5">
      <w:pPr>
        <w:pStyle w:val="ds-markdown-paragraph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0D6CF5">
        <w:rPr>
          <w:b/>
          <w:color w:val="0F1115"/>
          <w:sz w:val="28"/>
          <w:szCs w:val="28"/>
        </w:rPr>
        <w:lastRenderedPageBreak/>
        <w:t>Введение.</w:t>
      </w:r>
    </w:p>
    <w:p w:rsidR="000D6CF5" w:rsidRPr="000D6CF5" w:rsidRDefault="00A04AF2" w:rsidP="000D6CF5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D6CF5">
        <w:rPr>
          <w:color w:val="0F1115"/>
          <w:sz w:val="28"/>
          <w:szCs w:val="28"/>
        </w:rPr>
        <w:t xml:space="preserve">Современные образовательные стандарты ставят перед школой задачу не только формирования знаний и умений, но и развития личности, её интеллектуального и творческого потенциала. </w:t>
      </w:r>
      <w:r w:rsidR="000D6CF5" w:rsidRPr="000D6CF5">
        <w:rPr>
          <w:color w:val="0F1115"/>
          <w:sz w:val="28"/>
          <w:szCs w:val="28"/>
          <w:shd w:val="clear" w:color="auto" w:fill="FFFFFF"/>
        </w:rPr>
        <w:t>Традиционно творческие способности ассоциируются с гуманитарными и художественными дисциплинами, однако физическая культура и спорт, в частности игровые виды, представляют собой мощный и часто недооцененный ресурс для их развития.</w:t>
      </w:r>
    </w:p>
    <w:p w:rsidR="000D6CF5" w:rsidRPr="000D6CF5" w:rsidRDefault="000D6CF5" w:rsidP="000D6CF5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D6CF5">
        <w:rPr>
          <w:color w:val="0F1115"/>
          <w:sz w:val="28"/>
          <w:szCs w:val="28"/>
        </w:rPr>
        <w:t>Физическая культура – это не только развитие двигательных качеств и укрепление здоровья, но и пространство для решения нестандартных задач, импровизации, проявления индивидуальности и командного созидания.</w:t>
      </w:r>
    </w:p>
    <w:p w:rsidR="0008660B" w:rsidRPr="000D6CF5" w:rsidRDefault="0008660B" w:rsidP="0008660B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D6CF5">
        <w:rPr>
          <w:color w:val="0F1115"/>
          <w:sz w:val="28"/>
          <w:szCs w:val="28"/>
        </w:rPr>
        <w:t>Творчество в спорте – это способность находить нестандартные решения в быстро меняющихся игровых ситуациях, импровизировать, предвидеть развитие событий и создавать новые комбинации.</w:t>
      </w:r>
    </w:p>
    <w:p w:rsidR="009E29AE" w:rsidRDefault="00A04AF2" w:rsidP="009E29AE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D6CF5">
        <w:rPr>
          <w:color w:val="0F1115"/>
          <w:sz w:val="28"/>
          <w:szCs w:val="28"/>
        </w:rPr>
        <w:t xml:space="preserve">Футбол, </w:t>
      </w:r>
      <w:r w:rsidR="0008660B">
        <w:rPr>
          <w:color w:val="0F1115"/>
          <w:sz w:val="28"/>
          <w:szCs w:val="28"/>
        </w:rPr>
        <w:t>один из самых популярных командных</w:t>
      </w:r>
      <w:r w:rsidRPr="000D6CF5">
        <w:rPr>
          <w:color w:val="0F1115"/>
          <w:sz w:val="28"/>
          <w:szCs w:val="28"/>
        </w:rPr>
        <w:t xml:space="preserve"> вид</w:t>
      </w:r>
      <w:r w:rsidR="0008660B">
        <w:rPr>
          <w:color w:val="0F1115"/>
          <w:sz w:val="28"/>
          <w:szCs w:val="28"/>
        </w:rPr>
        <w:t>ов</w:t>
      </w:r>
      <w:r w:rsidRPr="000D6CF5">
        <w:rPr>
          <w:color w:val="0F1115"/>
          <w:sz w:val="28"/>
          <w:szCs w:val="28"/>
        </w:rPr>
        <w:t xml:space="preserve"> спорта в мире, представляет собой идеальную модель для развития творческих способностей учащихся.</w:t>
      </w:r>
    </w:p>
    <w:p w:rsidR="0008660B" w:rsidRDefault="00A04AF2" w:rsidP="009E29AE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D6CF5">
        <w:rPr>
          <w:color w:val="0F1115"/>
          <w:sz w:val="28"/>
          <w:szCs w:val="28"/>
        </w:rPr>
        <w:t xml:space="preserve"> 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945877">
        <w:rPr>
          <w:rStyle w:val="a3"/>
          <w:color w:val="0F1115"/>
          <w:sz w:val="28"/>
          <w:szCs w:val="28"/>
        </w:rPr>
        <w:t>1. Творчество в футболе: сущность и проявления</w:t>
      </w:r>
    </w:p>
    <w:p w:rsidR="009E29AE" w:rsidRPr="0008660B" w:rsidRDefault="009E29AE" w:rsidP="009E29AE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8660B">
        <w:rPr>
          <w:color w:val="0F1115"/>
          <w:sz w:val="28"/>
          <w:szCs w:val="28"/>
          <w:shd w:val="clear" w:color="auto" w:fill="FFFFFF"/>
        </w:rPr>
        <w:t>Творчество в футболе — это та самая «магия», которая превращает игру из тактико-атлетического состязания в искусство. Это способность находить нестандартные, неожиданные и красивые решения в условиях высокого давления и ограниченного времени.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45877">
        <w:rPr>
          <w:color w:val="0F1115"/>
          <w:sz w:val="28"/>
          <w:szCs w:val="28"/>
        </w:rPr>
        <w:t>Оно проявляется на нескольких уровнях: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-</w:t>
      </w:r>
      <w:r w:rsidRPr="00945877">
        <w:rPr>
          <w:rStyle w:val="a3"/>
          <w:color w:val="0F1115"/>
          <w:sz w:val="28"/>
          <w:szCs w:val="28"/>
        </w:rPr>
        <w:t>Техническое творчество:</w:t>
      </w:r>
      <w:r w:rsidRPr="00945877">
        <w:rPr>
          <w:color w:val="0F1115"/>
          <w:sz w:val="28"/>
          <w:szCs w:val="28"/>
        </w:rPr>
        <w:t> выполнение неожиданных обманных движений (финтов), нестандартных ударов, оригинальных приёмов ведения мяча.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-</w:t>
      </w:r>
      <w:r w:rsidRPr="00945877">
        <w:rPr>
          <w:rStyle w:val="a3"/>
          <w:color w:val="0F1115"/>
          <w:sz w:val="28"/>
          <w:szCs w:val="28"/>
        </w:rPr>
        <w:t>Тактическое творчество:</w:t>
      </w:r>
      <w:r w:rsidRPr="00945877">
        <w:rPr>
          <w:color w:val="0F1115"/>
          <w:sz w:val="28"/>
          <w:szCs w:val="28"/>
        </w:rPr>
        <w:t> создание голевых моментов за счёт неожиданных пасов, перемещений без мяча, импровизированных тактических схем в мини-футболе.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-</w:t>
      </w:r>
      <w:r w:rsidRPr="00945877">
        <w:rPr>
          <w:rStyle w:val="a3"/>
          <w:color w:val="0F1115"/>
          <w:sz w:val="28"/>
          <w:szCs w:val="28"/>
        </w:rPr>
        <w:t>Стратегическое мышление:</w:t>
      </w:r>
      <w:r w:rsidRPr="00945877">
        <w:rPr>
          <w:color w:val="0F1115"/>
          <w:sz w:val="28"/>
          <w:szCs w:val="28"/>
        </w:rPr>
        <w:t> способность быстро анализировать ситуацию, принимать решения и адаптировать свою игру под стиль соперника.</w:t>
      </w:r>
    </w:p>
    <w:p w:rsidR="009E29AE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45877">
        <w:rPr>
          <w:color w:val="0F1115"/>
          <w:sz w:val="28"/>
          <w:szCs w:val="28"/>
        </w:rPr>
        <w:t>Развитие этих качеств</w:t>
      </w:r>
      <w:r>
        <w:rPr>
          <w:color w:val="0F1115"/>
          <w:sz w:val="28"/>
          <w:szCs w:val="28"/>
        </w:rPr>
        <w:t>,</w:t>
      </w:r>
      <w:r w:rsidRPr="00945877">
        <w:rPr>
          <w:color w:val="0F1115"/>
          <w:sz w:val="28"/>
          <w:szCs w:val="28"/>
        </w:rPr>
        <w:t xml:space="preserve"> способствует не только спортивному росту, но и формирует гибкость ума, креативное мышление и способность к быстрой адаптации, что полезно в любой сфере жизни.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9E29AE" w:rsidRPr="00945877" w:rsidRDefault="009E29AE" w:rsidP="009E29AE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945877">
        <w:rPr>
          <w:rStyle w:val="a3"/>
          <w:color w:val="0F1115"/>
          <w:sz w:val="28"/>
          <w:szCs w:val="28"/>
        </w:rPr>
        <w:t>2. Методы развития творческих способностей на уроках физической культуры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45877">
        <w:rPr>
          <w:color w:val="0F1115"/>
          <w:sz w:val="28"/>
          <w:szCs w:val="28"/>
        </w:rPr>
        <w:t>Урок физкультуры – это организованный процесс, где развитие творчества должно быть системным и педагогически обоснованным.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945877">
        <w:rPr>
          <w:rStyle w:val="a3"/>
          <w:color w:val="0F1115"/>
          <w:sz w:val="28"/>
          <w:szCs w:val="28"/>
        </w:rPr>
        <w:t>Принципы организации урока: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-</w:t>
      </w:r>
      <w:r w:rsidRPr="00945877">
        <w:rPr>
          <w:rStyle w:val="a3"/>
          <w:color w:val="0F1115"/>
          <w:sz w:val="28"/>
          <w:szCs w:val="28"/>
        </w:rPr>
        <w:t>Создание проблемных ситуаций:</w:t>
      </w:r>
      <w:r w:rsidRPr="00945877">
        <w:rPr>
          <w:color w:val="0F1115"/>
          <w:sz w:val="28"/>
          <w:szCs w:val="28"/>
        </w:rPr>
        <w:t> вместо прямых указаний «сделай так» ставить задачи: «Как обвести соперника, если он быстрее?», «Как организовать атаку против обороны «стенка»?».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-</w:t>
      </w:r>
      <w:r w:rsidRPr="00945877">
        <w:rPr>
          <w:rStyle w:val="a3"/>
          <w:color w:val="0F1115"/>
          <w:sz w:val="28"/>
          <w:szCs w:val="28"/>
        </w:rPr>
        <w:t>Вариативность упражнений:</w:t>
      </w:r>
      <w:r w:rsidRPr="00945877">
        <w:rPr>
          <w:color w:val="0F1115"/>
          <w:sz w:val="28"/>
          <w:szCs w:val="28"/>
        </w:rPr>
        <w:t xml:space="preserve"> одно и то же техническое действие (удар, ведение) отрабатывать разными способами, с разных ног, с </w:t>
      </w:r>
      <w:proofErr w:type="gramStart"/>
      <w:r w:rsidRPr="00945877">
        <w:rPr>
          <w:color w:val="0F1115"/>
          <w:sz w:val="28"/>
          <w:szCs w:val="28"/>
        </w:rPr>
        <w:t>различным</w:t>
      </w:r>
      <w:proofErr w:type="gramEnd"/>
      <w:r w:rsidRPr="00945877">
        <w:rPr>
          <w:color w:val="0F1115"/>
          <w:sz w:val="28"/>
          <w:szCs w:val="28"/>
        </w:rPr>
        <w:t xml:space="preserve"> амплитудой движения.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lastRenderedPageBreak/>
        <w:t>-</w:t>
      </w:r>
      <w:r w:rsidRPr="00945877">
        <w:rPr>
          <w:rStyle w:val="a3"/>
          <w:color w:val="0F1115"/>
          <w:sz w:val="28"/>
          <w:szCs w:val="28"/>
        </w:rPr>
        <w:t>Игровой и соревновательный метод:</w:t>
      </w:r>
      <w:r w:rsidRPr="00945877">
        <w:rPr>
          <w:color w:val="0F1115"/>
          <w:sz w:val="28"/>
          <w:szCs w:val="28"/>
        </w:rPr>
        <w:t> малые игры (2х2, 3х3) на ограниченном пространстве максимально стимулируют к поиску решений.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945877">
        <w:rPr>
          <w:rStyle w:val="a3"/>
          <w:color w:val="0F1115"/>
          <w:sz w:val="28"/>
          <w:szCs w:val="28"/>
        </w:rPr>
        <w:t>Конкретные приёмы и упражнения: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1.</w:t>
      </w:r>
      <w:r w:rsidRPr="00945877">
        <w:rPr>
          <w:rStyle w:val="a3"/>
          <w:color w:val="0F1115"/>
          <w:sz w:val="28"/>
          <w:szCs w:val="28"/>
        </w:rPr>
        <w:t>Упражнения на импровизацию: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45877">
        <w:rPr>
          <w:color w:val="0F1115"/>
          <w:sz w:val="28"/>
          <w:szCs w:val="28"/>
        </w:rPr>
        <w:t>«Свободное ведение»: ученик перемещается по площадке, выполняя по сигналу учителя или самостоятельно различные обманные движения.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45877">
        <w:rPr>
          <w:color w:val="0F1115"/>
          <w:sz w:val="28"/>
          <w:szCs w:val="28"/>
        </w:rPr>
        <w:t>«Финт-задание»: перед тем как обвести стоек или соперника, ученик должен показать заранее определённый или придуманный им самим финт.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2.</w:t>
      </w:r>
      <w:r w:rsidRPr="00945877">
        <w:rPr>
          <w:rStyle w:val="a3"/>
          <w:color w:val="0F1115"/>
          <w:sz w:val="28"/>
          <w:szCs w:val="28"/>
        </w:rPr>
        <w:t>Тактические игры и задания: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45877">
        <w:rPr>
          <w:color w:val="0F1115"/>
          <w:sz w:val="28"/>
          <w:szCs w:val="28"/>
        </w:rPr>
        <w:t>Игра в «квадрат» (4х1, 5х2) с ограничением количества касаний (1-2 касания) – развивает быстроту мышления и поиск свободного партнёра.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45877">
        <w:rPr>
          <w:color w:val="0F1115"/>
          <w:sz w:val="28"/>
          <w:szCs w:val="28"/>
        </w:rPr>
        <w:t>Условные игры с изменением правил: засчитывать гол только после передачи низом, или только после обострения через фланг. Это заставляет искать новые пути к воротам.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45877">
        <w:rPr>
          <w:color w:val="0F1115"/>
          <w:sz w:val="28"/>
          <w:szCs w:val="28"/>
        </w:rPr>
        <w:t>«Слепая» игра в пас: партнёры дают друг другу голосовые команды или сигналы для передачи.</w:t>
      </w:r>
    </w:p>
    <w:p w:rsidR="009E29AE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3.</w:t>
      </w:r>
      <w:r w:rsidRPr="00945877">
        <w:rPr>
          <w:rStyle w:val="a3"/>
          <w:color w:val="0F1115"/>
          <w:sz w:val="28"/>
          <w:szCs w:val="28"/>
        </w:rPr>
        <w:t>Метод проектов:</w:t>
      </w:r>
      <w:r w:rsidRPr="00945877">
        <w:rPr>
          <w:color w:val="0F1115"/>
          <w:sz w:val="28"/>
          <w:szCs w:val="28"/>
        </w:rPr>
        <w:t> создание учащимися собственных разминок, комплексов упражнений на развитие конкретного навыка или даже рисование тактических схем для мини-турнира.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:rsidR="009E29AE" w:rsidRPr="00945877" w:rsidRDefault="009E29AE" w:rsidP="009E29AE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945877">
        <w:rPr>
          <w:rStyle w:val="a3"/>
          <w:color w:val="0F1115"/>
          <w:sz w:val="28"/>
          <w:szCs w:val="28"/>
        </w:rPr>
        <w:t>3. Развитие творчества во внеурочной деятельности (секции, школьные клубы, турниры)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45877">
        <w:rPr>
          <w:color w:val="0F1115"/>
          <w:sz w:val="28"/>
          <w:szCs w:val="28"/>
        </w:rPr>
        <w:t>Внеурочная деятельность снимает жёсткие временные и программные рамки урока, предоставляя больше свободы для экспериментов.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945877">
        <w:rPr>
          <w:rStyle w:val="a3"/>
          <w:color w:val="0F1115"/>
          <w:sz w:val="28"/>
          <w:szCs w:val="28"/>
        </w:rPr>
        <w:t>Формы работы: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1.</w:t>
      </w:r>
      <w:r w:rsidRPr="00945877">
        <w:rPr>
          <w:rStyle w:val="a3"/>
          <w:color w:val="0F1115"/>
          <w:sz w:val="28"/>
          <w:szCs w:val="28"/>
        </w:rPr>
        <w:t>Секция по футболу и мини-футболу:</w:t>
      </w:r>
      <w:r w:rsidRPr="00945877">
        <w:rPr>
          <w:color w:val="0F1115"/>
          <w:sz w:val="28"/>
          <w:szCs w:val="28"/>
        </w:rPr>
        <w:t> Углублённая работа позволяет:</w:t>
      </w:r>
    </w:p>
    <w:p w:rsidR="009E29AE" w:rsidRPr="00945877" w:rsidRDefault="007C3E52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9E29AE" w:rsidRPr="00945877">
        <w:rPr>
          <w:color w:val="0F1115"/>
          <w:sz w:val="28"/>
          <w:szCs w:val="28"/>
        </w:rPr>
        <w:t>Изучать и анализировать творческую манеру игры известных футболистов, разбирать голевые моменты с точки зрения импровизации.</w:t>
      </w:r>
    </w:p>
    <w:p w:rsidR="009E29AE" w:rsidRPr="00945877" w:rsidRDefault="007C3E52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9E29AE" w:rsidRPr="00945877">
        <w:rPr>
          <w:color w:val="0F1115"/>
          <w:sz w:val="28"/>
          <w:szCs w:val="28"/>
        </w:rPr>
        <w:t>Проводить мастер-классы по финтам, приглашая старших учеников или тренеров для демонстрации.</w:t>
      </w:r>
    </w:p>
    <w:p w:rsidR="009E29AE" w:rsidRPr="00945877" w:rsidRDefault="007C3E52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9E29AE" w:rsidRPr="00945877">
        <w:rPr>
          <w:color w:val="0F1115"/>
          <w:sz w:val="28"/>
          <w:szCs w:val="28"/>
        </w:rPr>
        <w:t>Организовывать «Конкурсы финтов» или «Конкурсы на самый неожиданный гол» в тренировочном процессе.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2.</w:t>
      </w:r>
      <w:r w:rsidRPr="00945877">
        <w:rPr>
          <w:rStyle w:val="a3"/>
          <w:color w:val="0F1115"/>
          <w:sz w:val="28"/>
          <w:szCs w:val="28"/>
        </w:rPr>
        <w:t>Школьные турниры и праздники:</w:t>
      </w:r>
      <w:r w:rsidRPr="00945877">
        <w:rPr>
          <w:color w:val="0F1115"/>
          <w:sz w:val="28"/>
          <w:szCs w:val="28"/>
        </w:rPr>
        <w:t> Организация нестандартных соревнований:</w:t>
      </w:r>
    </w:p>
    <w:p w:rsidR="009E29AE" w:rsidRPr="00945877" w:rsidRDefault="007C3E52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9E29AE" w:rsidRPr="00945877">
        <w:rPr>
          <w:color w:val="0F1115"/>
          <w:sz w:val="28"/>
          <w:szCs w:val="28"/>
        </w:rPr>
        <w:t>Турниры по футболу в необычных форматах (пляжный футбол, футбол в грязи, футбол с надувным мячом).</w:t>
      </w:r>
    </w:p>
    <w:p w:rsidR="009E29AE" w:rsidRPr="00945877" w:rsidRDefault="007C3E52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9E29AE" w:rsidRPr="00945877">
        <w:rPr>
          <w:color w:val="0F1115"/>
          <w:sz w:val="28"/>
          <w:szCs w:val="28"/>
        </w:rPr>
        <w:t>«Весёлые старты» с футбольными элементами, где требуются находчивость и смекалка.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945877">
        <w:rPr>
          <w:color w:val="0F1115"/>
          <w:sz w:val="28"/>
          <w:szCs w:val="28"/>
        </w:rPr>
        <w:t xml:space="preserve">Подготовка творческих представлений команд (девизы, </w:t>
      </w:r>
      <w:proofErr w:type="spellStart"/>
      <w:r w:rsidRPr="00945877">
        <w:rPr>
          <w:color w:val="0F1115"/>
          <w:sz w:val="28"/>
          <w:szCs w:val="28"/>
        </w:rPr>
        <w:t>кричалки</w:t>
      </w:r>
      <w:proofErr w:type="spellEnd"/>
      <w:r w:rsidRPr="00945877">
        <w:rPr>
          <w:color w:val="0F1115"/>
          <w:sz w:val="28"/>
          <w:szCs w:val="28"/>
        </w:rPr>
        <w:t>, элементы шоу-программы).</w:t>
      </w:r>
    </w:p>
    <w:p w:rsidR="009E29AE" w:rsidRPr="00945877" w:rsidRDefault="009E29AE" w:rsidP="009E29A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3.</w:t>
      </w:r>
      <w:r w:rsidRPr="00945877">
        <w:rPr>
          <w:rStyle w:val="a3"/>
          <w:color w:val="0F1115"/>
          <w:sz w:val="28"/>
          <w:szCs w:val="28"/>
        </w:rPr>
        <w:t>Судейство и организация:</w:t>
      </w:r>
      <w:r w:rsidRPr="00945877">
        <w:rPr>
          <w:color w:val="0F1115"/>
          <w:sz w:val="28"/>
          <w:szCs w:val="28"/>
        </w:rPr>
        <w:t> Привлечение учащихся к судейству матчей, составлению графиков турниров, дизайну афиш и наград развивает организаторские способности и нестандартный подход.</w:t>
      </w:r>
    </w:p>
    <w:p w:rsidR="009E29AE" w:rsidRDefault="009E29AE" w:rsidP="007C3E52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4.</w:t>
      </w:r>
      <w:r w:rsidRPr="00945877">
        <w:rPr>
          <w:rStyle w:val="a3"/>
          <w:color w:val="0F1115"/>
          <w:sz w:val="28"/>
          <w:szCs w:val="28"/>
        </w:rPr>
        <w:t>Исследовательская деятельность:</w:t>
      </w:r>
      <w:r w:rsidRPr="00945877">
        <w:rPr>
          <w:color w:val="0F1115"/>
          <w:sz w:val="28"/>
          <w:szCs w:val="28"/>
        </w:rPr>
        <w:t xml:space="preserve"> Темы для проектов: «Физика футбольного мяча», «История одного финта», «Тактическая эволюция </w:t>
      </w:r>
      <w:r w:rsidRPr="00945877">
        <w:rPr>
          <w:color w:val="0F1115"/>
          <w:sz w:val="28"/>
          <w:szCs w:val="28"/>
        </w:rPr>
        <w:lastRenderedPageBreak/>
        <w:t>футбола». Это соединяет физическую активность с интеллектуальным творчеством.</w:t>
      </w:r>
    </w:p>
    <w:p w:rsidR="007C3E52" w:rsidRPr="00945877" w:rsidRDefault="007C3E52" w:rsidP="007C3E52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9E29AE" w:rsidRPr="00945877" w:rsidRDefault="009E29AE" w:rsidP="007C3E52">
      <w:pPr>
        <w:pStyle w:val="ds-markdown-paragraph"/>
        <w:spacing w:before="0" w:beforeAutospacing="0" w:after="0" w:afterAutospacing="0"/>
        <w:ind w:firstLine="708"/>
        <w:rPr>
          <w:color w:val="0F1115"/>
          <w:sz w:val="28"/>
          <w:szCs w:val="28"/>
        </w:rPr>
      </w:pPr>
      <w:r w:rsidRPr="00945877">
        <w:rPr>
          <w:rStyle w:val="a3"/>
          <w:color w:val="0F1115"/>
          <w:sz w:val="28"/>
          <w:szCs w:val="28"/>
        </w:rPr>
        <w:t>4. Роль педагога (учителя, тренера)</w:t>
      </w:r>
    </w:p>
    <w:p w:rsidR="009E29AE" w:rsidRPr="00945877" w:rsidRDefault="009E29AE" w:rsidP="007C3E52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945877">
        <w:rPr>
          <w:color w:val="0F1115"/>
          <w:sz w:val="28"/>
          <w:szCs w:val="28"/>
        </w:rPr>
        <w:t>Педагог является ключевой фигурой в этом процессе. Он должен:</w:t>
      </w:r>
    </w:p>
    <w:p w:rsidR="009E29AE" w:rsidRPr="00945877" w:rsidRDefault="009E29AE" w:rsidP="007C3E52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45877">
        <w:rPr>
          <w:color w:val="0F1115"/>
          <w:sz w:val="28"/>
          <w:szCs w:val="28"/>
        </w:rPr>
        <w:t xml:space="preserve">Быть не диктатором, а </w:t>
      </w:r>
      <w:proofErr w:type="spellStart"/>
      <w:r w:rsidRPr="00945877">
        <w:rPr>
          <w:color w:val="0F1115"/>
          <w:sz w:val="28"/>
          <w:szCs w:val="28"/>
        </w:rPr>
        <w:t>фасилитатором</w:t>
      </w:r>
      <w:proofErr w:type="spellEnd"/>
      <w:r w:rsidRPr="00945877">
        <w:rPr>
          <w:color w:val="0F1115"/>
          <w:sz w:val="28"/>
          <w:szCs w:val="28"/>
        </w:rPr>
        <w:t>, создающим среду для экспериментов.</w:t>
      </w:r>
    </w:p>
    <w:p w:rsidR="009E29AE" w:rsidRPr="00945877" w:rsidRDefault="009E29AE" w:rsidP="007C3E52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45877">
        <w:rPr>
          <w:color w:val="0F1115"/>
          <w:sz w:val="28"/>
          <w:szCs w:val="28"/>
        </w:rPr>
        <w:t>Поощрять разумный риск и не наказывать за ошибки, возникшие в попытке сделать что-то нестандартное.</w:t>
      </w:r>
    </w:p>
    <w:p w:rsidR="009E29AE" w:rsidRPr="00945877" w:rsidRDefault="009E29AE" w:rsidP="007C3E52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45877">
        <w:rPr>
          <w:color w:val="0F1115"/>
          <w:sz w:val="28"/>
          <w:szCs w:val="28"/>
        </w:rPr>
        <w:t>Видеть и поддерживать индивидуальный стиль каждого ученика.</w:t>
      </w:r>
    </w:p>
    <w:p w:rsidR="009E29AE" w:rsidRPr="00945877" w:rsidRDefault="009E29AE" w:rsidP="007C3E52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Pr="00945877">
        <w:rPr>
          <w:color w:val="0F1115"/>
          <w:sz w:val="28"/>
          <w:szCs w:val="28"/>
        </w:rPr>
        <w:t>Самому быть открытым к новым идеям и методикам.</w:t>
      </w:r>
    </w:p>
    <w:p w:rsidR="007C3E52" w:rsidRDefault="007C3E52" w:rsidP="007C3E52">
      <w:pPr>
        <w:pStyle w:val="ds-markdown-paragraph"/>
        <w:spacing w:before="0" w:beforeAutospacing="0" w:after="0" w:afterAutospacing="0"/>
        <w:ind w:firstLine="708"/>
        <w:rPr>
          <w:rStyle w:val="a3"/>
          <w:color w:val="0F1115"/>
          <w:sz w:val="28"/>
          <w:szCs w:val="28"/>
        </w:rPr>
      </w:pPr>
    </w:p>
    <w:p w:rsidR="009E29AE" w:rsidRDefault="009E29AE" w:rsidP="007C3E52">
      <w:pPr>
        <w:pStyle w:val="ds-markdown-paragraph"/>
        <w:spacing w:before="0" w:beforeAutospacing="0" w:after="0" w:afterAutospacing="0"/>
        <w:ind w:firstLine="708"/>
        <w:rPr>
          <w:rStyle w:val="a3"/>
          <w:color w:val="0F1115"/>
          <w:sz w:val="28"/>
          <w:szCs w:val="28"/>
        </w:rPr>
      </w:pPr>
      <w:r w:rsidRPr="00945877">
        <w:rPr>
          <w:rStyle w:val="a3"/>
          <w:color w:val="0F1115"/>
          <w:sz w:val="28"/>
          <w:szCs w:val="28"/>
        </w:rPr>
        <w:t>Заключение</w:t>
      </w:r>
    </w:p>
    <w:p w:rsidR="007C3E52" w:rsidRPr="007C3E52" w:rsidRDefault="007C3E52" w:rsidP="007C3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A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— это </w:t>
      </w:r>
      <w:r w:rsidRPr="007C3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душа футбола</w:t>
      </w:r>
      <w:r w:rsidRPr="009E2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благодаря ему игра вызывает эмоции, удивляет и остается непредсказуемой. Это то, что отличает великих игроков и команды </w:t>
      </w:r>
      <w:proofErr w:type="gramStart"/>
      <w:r w:rsidRPr="009E29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E2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хороших. В современном футболе, где тактика и физическая подготовка часто нивелируют друг друга, именно творческая искра часто становится решающим фактором для достижения победы и создания моментов, которые нав</w:t>
      </w:r>
      <w:r w:rsidRPr="007C3E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сегда остаются в истории спорта.</w:t>
      </w:r>
    </w:p>
    <w:p w:rsidR="009E29AE" w:rsidRPr="007C3E52" w:rsidRDefault="009E29AE" w:rsidP="007C3E52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E52">
        <w:rPr>
          <w:sz w:val="28"/>
          <w:szCs w:val="28"/>
        </w:rPr>
        <w:t>Развитие творческих способностей на уроках физической культуры и в рамках внеурочной деятельности по футболу – это целенаправленный педагогический процесс. Он превращает стандартные упражнения в увлекательный поиск решений, а спортивную игру – в площадку для самовыражения и развития гибкого мышления. Интеграция творческого подхода не только повышает интерес учащихся к предмету и спорту, но и готовит их к жизни в динамичном мире, где способность к инновациям и адаптации является ключевой компетенцией. Футбол, таким образом, становится не просто игрой, а эффективным инструментом формирования творческой, разносторонней личности.</w:t>
      </w:r>
    </w:p>
    <w:p w:rsidR="00A04AF2" w:rsidRDefault="00A04AF2" w:rsidP="00B17393"/>
    <w:p w:rsidR="0008660B" w:rsidRDefault="0008660B" w:rsidP="00B17393"/>
    <w:p w:rsidR="0008660B" w:rsidRDefault="0008660B" w:rsidP="00B17393"/>
    <w:p w:rsidR="0008660B" w:rsidRDefault="0008660B" w:rsidP="00B17393"/>
    <w:p w:rsidR="0008660B" w:rsidRDefault="0008660B" w:rsidP="00B17393"/>
    <w:p w:rsidR="0008660B" w:rsidRDefault="0008660B" w:rsidP="00B17393"/>
    <w:p w:rsidR="007C3E52" w:rsidRDefault="007C3E52" w:rsidP="00B17393"/>
    <w:p w:rsidR="007C3E52" w:rsidRDefault="007C3E52" w:rsidP="00B17393"/>
    <w:p w:rsidR="007C3E52" w:rsidRDefault="007C3E52" w:rsidP="00B17393"/>
    <w:p w:rsidR="0008660B" w:rsidRDefault="0008660B" w:rsidP="00B17393"/>
    <w:p w:rsidR="00E55270" w:rsidRDefault="00E55270" w:rsidP="00B17393"/>
    <w:p w:rsidR="0008660B" w:rsidRDefault="007C3E52" w:rsidP="007C3E52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lastRenderedPageBreak/>
        <w:t>П</w:t>
      </w:r>
      <w:r w:rsidR="008F73D7" w:rsidRPr="008F73D7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риложение</w:t>
      </w:r>
    </w:p>
    <w:p w:rsidR="008F73D7" w:rsidRPr="0008660B" w:rsidRDefault="008F73D7" w:rsidP="007C3E52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866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Творческая разминка (вместо скучного бега)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«Зеркало» с финтами: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Ученики в парах. Один показывает простые финты или движения с мячом (на месте), второй — зеркально повторяет. Затем меняются.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«Змейка-перестройка: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** Бег или ведение мяча в колонне. Учитель (или ведущий ученик) дает сигнал (хлопок, свисток), и последний в колонне ускоряется и становится первым, или колонна делится на две и т.д.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Разминка под музыку: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Простые упражнения с мячом (перекаты, подкидывания, прыжки через мяч) выполняются в ритм музыки. Можно менять темп.</w:t>
      </w:r>
    </w:p>
    <w:p w:rsidR="008F73D7" w:rsidRDefault="008F73D7" w:rsidP="008F73D7">
      <w:pPr>
        <w:shd w:val="clear" w:color="auto" w:fill="FFFFFF"/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866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Творческие упражнения для техники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«Футбольные шахматы»: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Поле расчерчивается как шахматная доска. Ученики ведут мяч, перемещаясь только по заданной траектории (как конь, как ладья), стараясь не столкнуться.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Ограничение пространства: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Маленькие квадраты 3x3 метра, где 2-3 игрока должны удержать мяч, не выходя за пределы. Развивает быстроту мышления и точность короткого паса.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Нестандартные снаряды: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Использование скакалок</w:t>
      </w:r>
      <w:r w:rsidR="008F73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8F73D7"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конусов разных цветов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(ведение мяча между ними</w:t>
      </w:r>
      <w:r w:rsidR="008F73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8F73D7"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«обведи только красные»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обручей («проведи мяч через обруч»).</w:t>
      </w:r>
    </w:p>
    <w:p w:rsidR="008F73D7" w:rsidRDefault="008F73D7" w:rsidP="008F73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866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Творческие задания в игровых ситуациях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«Один пас — один финт»: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мини-футболе (2х2, 3х3) вводится правило: получив пас, игрок ОБЯЗАТЕЛЬНО должен показать финт, прежде чем отдать пас или ударить.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«Гол засчитан, если...»: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Гол засчитывается только после паса в ногу или после навеса, или если мяч забит после передачи от игрока, который коснулся мяча головой. Это стимулирует искать нестандартные решения.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Матч с изменяющимися правилами: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Учитель периодически (раз в 3-5 минут) меняет правило. Например: «Теперь голы можно забивать только из-за пределов штрафной», «Теперь у каждой команды есть «джокер» — игрок, который может играть руками», «Все пасы только пяткой».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Игры с сюжетом: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«Вывезти мяч из осажденной крепости» (прорваться через плотный прессинг), «Шпионская передача» (незаметно отдать пас так, чтобы «сторож»</w:t>
      </w:r>
      <w:r w:rsidR="008F73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8F73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соперник не догадался).</w:t>
      </w:r>
    </w:p>
    <w:p w:rsidR="008F73D7" w:rsidRDefault="008F73D7" w:rsidP="008F73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866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Творчество в тактике и командной работе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Самостоятельная разработка комбинации: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Разделить класс на группы. Дать задание: за 10 минут придумать и отработать комбинацию с розыгрышем стандартного положения (угловой, штрафной). Затем показать и исполнить в игре.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«Слепой» пас: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Упражнения, где пасующий должен отдать мяч, не глядя на принимающего (по голосу, по договоренности), развивая периферийное зрение и понимание.</w:t>
      </w:r>
      <w:proofErr w:type="gramEnd"/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Ротация позиций: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течение одной игры игроки меняются местами (защитник становится нападающим и наоборот). Это заставляет мыслить шире.</w:t>
      </w:r>
    </w:p>
    <w:p w:rsidR="008F73D7" w:rsidRDefault="008F73D7" w:rsidP="008F73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866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Творчество в заключительной части (рефлексия)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«Самый красивый гол»: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конце урока можно устроить конкурс на самый необычный, красивый гол (с акробатикой, с дальнего расстояния, после серии финтов).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Обсуждение «момента матча»: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Спросить у учеников, какой момент игры им запомнился больше всего и почему. Это может быть не гол, а красивый спас или пас.</w:t>
      </w: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Рисуем тактику: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Дать задание нарисовать на листочке придуманную комбинацию или схему расстановки для своей команды.</w:t>
      </w:r>
    </w:p>
    <w:p w:rsidR="008F73D7" w:rsidRDefault="008F73D7" w:rsidP="008F73D7">
      <w:pPr>
        <w:shd w:val="clear" w:color="auto" w:fill="FFFFFF"/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8660B" w:rsidRPr="0008660B" w:rsidRDefault="0008660B" w:rsidP="008F73D7">
      <w:pPr>
        <w:shd w:val="clear" w:color="auto" w:fill="FFFFFF"/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Важные принципы для учителя:</w:t>
      </w:r>
    </w:p>
    <w:p w:rsidR="0008660B" w:rsidRPr="0008660B" w:rsidRDefault="006F04D9" w:rsidP="008F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</w:t>
      </w:r>
      <w:r w:rsidR="0008660B"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Создавай атмосферу без страха ошибки.</w:t>
      </w:r>
      <w:r w:rsidR="0008660B"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Творчество невозможно, если дети боятся осуждения за неудачный финт или пас.</w:t>
      </w:r>
    </w:p>
    <w:p w:rsidR="0008660B" w:rsidRPr="0008660B" w:rsidRDefault="006F04D9" w:rsidP="006F0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="0008660B"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Поощряй инициативу.</w:t>
      </w:r>
      <w:r w:rsidR="0008660B"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ученик пытается сделать что-то нестандартное (заднюю пятку, удар через себя), даже если не получается, — это ценно.</w:t>
      </w:r>
    </w:p>
    <w:p w:rsidR="0008660B" w:rsidRPr="0008660B" w:rsidRDefault="006F04D9" w:rsidP="006F0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</w:t>
      </w:r>
      <w:r w:rsidR="0008660B"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Используй дифференцированный подход.</w:t>
      </w:r>
      <w:r w:rsidR="0008660B"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Более подготовленным ученикам давай сложные творческие задачи, менее подготовленным — более простые, но также направленные на поиск решения.</w:t>
      </w:r>
    </w:p>
    <w:p w:rsidR="0008660B" w:rsidRPr="0008660B" w:rsidRDefault="006F04D9" w:rsidP="006F0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</w:t>
      </w:r>
      <w:r w:rsidR="0008660B"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Будь гибким.</w:t>
      </w:r>
      <w:r w:rsidR="0008660B"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Готовь план, но будь готов отклониться от него, если видишь, что у учеников «пошла» какая-то творческая игра.</w:t>
      </w:r>
    </w:p>
    <w:p w:rsidR="00E55270" w:rsidRDefault="00E55270" w:rsidP="006F04D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8660B" w:rsidRPr="0008660B" w:rsidRDefault="0008660B" w:rsidP="006F04D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 w:rsidRPr="008F73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Итог: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Творчество на уроке футбола — это не самоцель, а инструмент. Оно превращает механическое повторение элементов в осмысленную, увлекательную деятельность, где каждый ученик может найти свой способ самовыражения и почувствовать себя не просто исполнителем, а </w:t>
      </w:r>
      <w:r w:rsidRPr="006F04D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игроком и мыслителем.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Это поднимает престиж </w:t>
      </w:r>
      <w:r w:rsidR="006F04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занятий и делает их</w:t>
      </w:r>
      <w:r w:rsidRPr="00086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по-настоящему живыми.</w:t>
      </w:r>
    </w:p>
    <w:p w:rsidR="0008660B" w:rsidRDefault="0008660B" w:rsidP="008F73D7">
      <w:pPr>
        <w:spacing w:after="0" w:line="240" w:lineRule="auto"/>
      </w:pPr>
    </w:p>
    <w:p w:rsidR="008F73D7" w:rsidRDefault="008F73D7" w:rsidP="00B17393"/>
    <w:p w:rsidR="008F73D7" w:rsidRDefault="008F73D7" w:rsidP="00B17393"/>
    <w:p w:rsidR="008F73D7" w:rsidRDefault="008F73D7" w:rsidP="00B17393"/>
    <w:p w:rsidR="008F73D7" w:rsidRDefault="008F73D7" w:rsidP="00B17393"/>
    <w:p w:rsidR="00D00940" w:rsidRPr="00D00940" w:rsidRDefault="00D00940" w:rsidP="00D00940">
      <w:pPr>
        <w:tabs>
          <w:tab w:val="left" w:pos="2813"/>
        </w:tabs>
      </w:pPr>
    </w:p>
    <w:sectPr w:rsidR="00D00940" w:rsidRPr="00D00940" w:rsidSect="002353A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9A"/>
    <w:multiLevelType w:val="multilevel"/>
    <w:tmpl w:val="61C0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92449"/>
    <w:multiLevelType w:val="multilevel"/>
    <w:tmpl w:val="596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05926"/>
    <w:multiLevelType w:val="multilevel"/>
    <w:tmpl w:val="A334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E6644"/>
    <w:multiLevelType w:val="multilevel"/>
    <w:tmpl w:val="304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E3E33"/>
    <w:multiLevelType w:val="multilevel"/>
    <w:tmpl w:val="D42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F24E8"/>
    <w:multiLevelType w:val="multilevel"/>
    <w:tmpl w:val="3B84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E1A08"/>
    <w:multiLevelType w:val="multilevel"/>
    <w:tmpl w:val="CB10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70F7B"/>
    <w:multiLevelType w:val="multilevel"/>
    <w:tmpl w:val="02C8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7E7F02"/>
    <w:multiLevelType w:val="multilevel"/>
    <w:tmpl w:val="675C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3B4451"/>
    <w:multiLevelType w:val="multilevel"/>
    <w:tmpl w:val="237E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5F658B"/>
    <w:multiLevelType w:val="multilevel"/>
    <w:tmpl w:val="99F28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DD092E"/>
    <w:multiLevelType w:val="multilevel"/>
    <w:tmpl w:val="CD64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517F16"/>
    <w:multiLevelType w:val="multilevel"/>
    <w:tmpl w:val="A768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DB43EF"/>
    <w:multiLevelType w:val="multilevel"/>
    <w:tmpl w:val="B36C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486101"/>
    <w:multiLevelType w:val="multilevel"/>
    <w:tmpl w:val="4F5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AF0FDA"/>
    <w:multiLevelType w:val="multilevel"/>
    <w:tmpl w:val="C3C2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070083"/>
    <w:multiLevelType w:val="multilevel"/>
    <w:tmpl w:val="825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B57FDE"/>
    <w:multiLevelType w:val="multilevel"/>
    <w:tmpl w:val="5692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6"/>
  </w:num>
  <w:num w:numId="5">
    <w:abstractNumId w:val="15"/>
  </w:num>
  <w:num w:numId="6">
    <w:abstractNumId w:val="10"/>
  </w:num>
  <w:num w:numId="7">
    <w:abstractNumId w:val="5"/>
  </w:num>
  <w:num w:numId="8">
    <w:abstractNumId w:val="4"/>
  </w:num>
  <w:num w:numId="9">
    <w:abstractNumId w:val="12"/>
  </w:num>
  <w:num w:numId="10">
    <w:abstractNumId w:val="16"/>
  </w:num>
  <w:num w:numId="11">
    <w:abstractNumId w:val="14"/>
  </w:num>
  <w:num w:numId="12">
    <w:abstractNumId w:val="8"/>
  </w:num>
  <w:num w:numId="13">
    <w:abstractNumId w:val="17"/>
  </w:num>
  <w:num w:numId="14">
    <w:abstractNumId w:val="0"/>
  </w:num>
  <w:num w:numId="15">
    <w:abstractNumId w:val="11"/>
  </w:num>
  <w:num w:numId="16">
    <w:abstractNumId w:val="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93"/>
    <w:rsid w:val="0008660B"/>
    <w:rsid w:val="000D6CF5"/>
    <w:rsid w:val="001E45A3"/>
    <w:rsid w:val="002353A3"/>
    <w:rsid w:val="00374C93"/>
    <w:rsid w:val="006F04D9"/>
    <w:rsid w:val="006F3CD0"/>
    <w:rsid w:val="00745E23"/>
    <w:rsid w:val="007C3E52"/>
    <w:rsid w:val="008757AA"/>
    <w:rsid w:val="008F73D7"/>
    <w:rsid w:val="009E29AE"/>
    <w:rsid w:val="00A04AF2"/>
    <w:rsid w:val="00A23505"/>
    <w:rsid w:val="00B17393"/>
    <w:rsid w:val="00C160FA"/>
    <w:rsid w:val="00D00940"/>
    <w:rsid w:val="00E55270"/>
    <w:rsid w:val="00F2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7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75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7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75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2026-01-10T10:22:00Z</dcterms:created>
  <dcterms:modified xsi:type="dcterms:W3CDTF">2026-01-10T16:00:00Z</dcterms:modified>
</cp:coreProperties>
</file>