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8E" w:rsidRDefault="000D1A8E" w:rsidP="000D1A8E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0D1A8E">
        <w:rPr>
          <w:rFonts w:ascii="Times New Roman" w:hAnsi="Times New Roman" w:cs="Times New Roman"/>
          <w:bCs/>
          <w:sz w:val="24"/>
          <w:szCs w:val="24"/>
          <w:lang w:eastAsia="ru-RU"/>
        </w:rPr>
        <w:t>Знаки дорожного движения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Способствовать формированию безопасного поведения детей на улицах и дорогах.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: формирование личного отношения к выполнению правил дорожного движения; развивать умение предвидеть опасную ситуацию;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: выполнение задания в соответствии с целью, целенаправленный поиск ответа на поставленный вопрос;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познакомить с правилами безопасного поведения на дорогах и улицах; учить быть внимательными на дороге, обращать внимание на дорожные знаки;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способствовать формированию ответственного отношения детей к вопросам личной безопасности на дорогах.</w:t>
      </w:r>
    </w:p>
    <w:p w:rsid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 учебник "Окружающий мир"  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 Интерактивная доска, компьютер, презентация, раздаточный материал.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обучение грамоте, изобразительное искусство, технология, история, математика.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работа в парах, фронтальная, индивидуальная.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игровой метод, метод проблемного обучения, объяснительно-иллюстративный метод.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момент. Эмоциональный настрой на урок.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Вот прозвенел звонок, пора начинать урок.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Постарайтесь всё понять, много нового узнать.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По какому предмету пора начинать урок?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Как называется учебник, который лежит на парте?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Целеполагание и мотивация.</w:t>
      </w:r>
    </w:p>
    <w:p w:rsid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Тему урока вы определите, если из каждого слова выделите первый слог и составите слово в каждом столбике.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87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794"/>
        <w:gridCol w:w="5590"/>
      </w:tblGrid>
      <w:tr w:rsidR="000D1A8E" w:rsidRPr="000D1A8E" w:rsidTr="000D1A8E">
        <w:trPr>
          <w:trHeight w:val="23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</w:t>
            </w:r>
            <w:proofErr w:type="spellEnd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-вил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</w:t>
            </w:r>
            <w:proofErr w:type="spellEnd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-га-</w:t>
            </w: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до-</w:t>
            </w: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proofErr w:type="spellEnd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-га</w:t>
            </w:r>
          </w:p>
        </w:tc>
      </w:tr>
      <w:tr w:rsidR="000D1A8E" w:rsidRPr="000D1A8E" w:rsidTr="000D1A8E">
        <w:trPr>
          <w:trHeight w:val="23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proofErr w:type="spellEnd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-дел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же-ла-</w:t>
            </w: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ind w:right="247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рож-де-ни-е</w:t>
            </w:r>
          </w:p>
        </w:tc>
      </w:tr>
      <w:tr w:rsidR="000D1A8E" w:rsidRPr="000D1A8E" w:rsidTr="000D1A8E">
        <w:trPr>
          <w:trHeight w:val="23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ла-па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ни-</w:t>
            </w: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</w:t>
            </w:r>
            <w:proofErr w:type="spellEnd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но-та</w:t>
            </w:r>
          </w:p>
        </w:tc>
      </w:tr>
      <w:tr w:rsidR="000D1A8E" w:rsidRPr="000D1A8E" w:rsidTr="000D1A8E">
        <w:trPr>
          <w:trHeight w:val="23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я-корь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0D1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-род</w:t>
            </w:r>
          </w:p>
        </w:tc>
      </w:tr>
      <w:tr w:rsidR="000D1A8E" w:rsidRPr="000D1A8E" w:rsidTr="000D1A8E">
        <w:trPr>
          <w:trHeight w:val="224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0D1A8E" w:rsidRPr="000D1A8E" w:rsidRDefault="000D1A8E" w:rsidP="000D1A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дорожного</w:t>
            </w:r>
          </w:p>
        </w:tc>
      </w:tr>
    </w:tbl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Актуализация имеющихся знаний.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Кто является участником дорожного движения? (водители и пешеходы)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Когда-то давно люди ходили пешком, но это было медленно и неудобно. Они сели на лошадь, а потом в телеги, сани, кареты.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Те, кто ехал, торопились, а прохожие им мешали. Кто не успел увернуться, попадали под копыта лошадей. Так начались дорожно-транспортные происшествия. Не понравилось это русскому царю. Решил он издать указ, который стали считать первыми правилами дорожного движения.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Как же сделать, чтобы жизнь пешеходов и водителей стала безопасной? (Надо знать и соблюдать правила дорожного движения)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Введение в тему. Создание проблемной ситуации.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Знаете ли вы, где можно переходить дорогу? (</w:t>
      </w:r>
      <w:proofErr w:type="gramStart"/>
      <w:r w:rsidRPr="000D1A8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 отведённых местах: "зебрах")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Ребята! Сегодня я шла в школу и увидела следующую картину. Ученик перебегает дорогу перед идущим автомобилем. Дорога скользкая. Водитель успел затормозить, и машина смогла резко остановиться. Какую ошибку допустил ученик?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Какие </w:t>
      </w:r>
      <w:proofErr w:type="spellStart"/>
      <w:r w:rsidRPr="000D1A8E">
        <w:rPr>
          <w:rFonts w:ascii="Times New Roman" w:hAnsi="Times New Roman" w:cs="Times New Roman"/>
          <w:sz w:val="24"/>
          <w:szCs w:val="24"/>
          <w:lang w:eastAsia="ru-RU"/>
        </w:rPr>
        <w:t>ёщё</w:t>
      </w:r>
      <w:proofErr w:type="spellEnd"/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 ошибки допускают дети?</w:t>
      </w:r>
    </w:p>
    <w:p w:rsid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Обсудите ситуации друг с другом и подготовьте обоснованный ответ на вопрос "Правильно ли поступают дети?" </w:t>
      </w:r>
    </w:p>
    <w:p w:rsid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результате неправильного перехода дороги происходят дорожно-транспортные происшествия. Люди получают различные травмы, иногда тяжёлые, а иногда человек погибает.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Как этого избежать?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Чтобы повторить правила дорожного движения, мы отправимся в путешествие по дорогам и улицам города.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Систематизация и обобщение знаний у детей. Изучение нового материала.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Остановка "Светофор"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Внимание, внимание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С площадей и перекрёстков на вас глядит в упор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С виду грозный и серьёзный..... светофор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Светофор в переводе с греческого означает " несущий свет".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Назовите, цвета светофора, что обозначает каждый свет?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Я могучий красный свет!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Ярче в целом мире нет.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Я- пожар, я свет- зари, Увидав меня- замри!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Я жёлтый свет.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Перехода больше нет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Не спешите, подождите,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Посмотрите на меня.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Не спешите, потерпите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До зелёного огня.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Проходите- разрешаю.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Не беда, что я один.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Я надёжно защищаю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От трамваев и машин.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Остановка. Релаксационная пауза. Разминка "Сигнал светофора"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Красный - хлопаем, жёлтый - приседаем, зелёный - шагаем.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Как быть в тех случаях, если нет светофора? (переходить по пешеходному переходу)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Остановка "Дорожные знаки"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Когда по улицам помчались автобусы, автомобили, улицам надо было дать свой язык. На дорожном языке с водителями и пешеходами разговаривают улицы всех стран мира. У дорожного языка есть знаки. </w:t>
      </w:r>
      <w:proofErr w:type="gramStart"/>
      <w:r w:rsidRPr="000D1A8E">
        <w:rPr>
          <w:rFonts w:ascii="Times New Roman" w:hAnsi="Times New Roman" w:cs="Times New Roman"/>
          <w:sz w:val="24"/>
          <w:szCs w:val="24"/>
          <w:lang w:eastAsia="ru-RU"/>
        </w:rPr>
        <w:t>Один знак-это</w:t>
      </w:r>
      <w:proofErr w:type="gramEnd"/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 целая фраза, дорожный сигнал. Дорожные знаки должны быть заметны издалека, поэтому их окрашивают в яркие цвета.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Предупреждающие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: Белые треугольники с красной каймой. О чём они предупреждают? (Они говорят о возможной опасности)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Запрещающие: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Белые или синие круги с красной каймой. (Запрещают движение транспорта, не разрешают въезд, запрещают стоянку)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Предписывающие: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синие круги с белым рисунком. Сообщают, кому и в какую сторону ехать, определяют скорость.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Указательные и знаки сервиса.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 Синие прямоугольники с различными рисунками. Они что-либо подсказывают.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Работа по учебнику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. О чём говорят знаки дорожного </w:t>
      </w:r>
      <w:proofErr w:type="gramStart"/>
      <w:r w:rsidRPr="000D1A8E">
        <w:rPr>
          <w:rFonts w:ascii="Times New Roman" w:hAnsi="Times New Roman" w:cs="Times New Roman"/>
          <w:sz w:val="24"/>
          <w:szCs w:val="24"/>
          <w:lang w:eastAsia="ru-RU"/>
        </w:rPr>
        <w:t>движения ?</w:t>
      </w:r>
      <w:proofErr w:type="gramEnd"/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Практическая деятельность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Работа в парах: На парте цифры 1, 2,3,4.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Задание 1. Определи, что обозначает каждый знак, и покажи соответствующую цифру.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Движение на велосипедах запрещено.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Место остановки автобуса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Велосипедная дорожка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Подземный пешеходный переход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t>(Ученики работают парами и показывают нужную цифру)</w:t>
      </w:r>
    </w:p>
    <w:p w:rsidR="000D1A8E" w:rsidRPr="000D1A8E" w:rsidRDefault="003746E2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A8E" w:rsidRPr="000D1A8E">
        <w:rPr>
          <w:rFonts w:ascii="Times New Roman" w:hAnsi="Times New Roman" w:cs="Times New Roman"/>
          <w:sz w:val="24"/>
          <w:szCs w:val="24"/>
          <w:lang w:eastAsia="ru-RU"/>
        </w:rPr>
        <w:t>(Учащиеся проверяют свою работу при помощи работы на интерактивной доске)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9. Проверка уровня </w:t>
      </w:r>
      <w:proofErr w:type="spellStart"/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обученности</w:t>
      </w:r>
      <w:proofErr w:type="spellEnd"/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Бульвар "Внимания".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Парная работа. (У детей фишки зелёного и красного цвета)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(Согласны - зелёная фишка, не согласны- красная)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Проезжую часть улицы перехожу на жёлтый свет, так как транспорт стоит.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Если горит красный свет светофора, машина далеко, то можно быстро перебежать дорогу.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Перекрёсток- наиболее опасное место для пешехода.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При переходе дороги разговаривать нельзя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Дорожная </w:t>
      </w:r>
      <w:proofErr w:type="spellStart"/>
      <w:r w:rsidRPr="000D1A8E">
        <w:rPr>
          <w:rFonts w:ascii="Times New Roman" w:hAnsi="Times New Roman" w:cs="Times New Roman"/>
          <w:sz w:val="24"/>
          <w:szCs w:val="24"/>
          <w:lang w:eastAsia="ru-RU"/>
        </w:rPr>
        <w:t>размётка</w:t>
      </w:r>
      <w:proofErr w:type="spellEnd"/>
      <w:r w:rsidRPr="000D1A8E">
        <w:rPr>
          <w:rFonts w:ascii="Times New Roman" w:hAnsi="Times New Roman" w:cs="Times New Roman"/>
          <w:sz w:val="24"/>
          <w:szCs w:val="24"/>
          <w:lang w:eastAsia="ru-RU"/>
        </w:rPr>
        <w:t xml:space="preserve"> нужна, чтобы украсить дорогу.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 Рефлексия.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Дети проговаривают способы "открытия" новых знания. Анализируют и оценивают деятельность всего класса и свою.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В заключении нашего урока, ответьте на проблемный вопрос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Я изучаю правила дорожного движения, чтобы.......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(Дети читают стихи)</w:t>
      </w:r>
    </w:p>
    <w:p w:rsidR="000D1A8E" w:rsidRPr="000D1A8E" w:rsidRDefault="000D1A8E" w:rsidP="000D1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A8E">
        <w:rPr>
          <w:rFonts w:ascii="Times New Roman" w:hAnsi="Times New Roman" w:cs="Times New Roman"/>
          <w:sz w:val="24"/>
          <w:szCs w:val="24"/>
          <w:lang w:eastAsia="ru-RU"/>
        </w:rPr>
        <w:t>Как шофёр не тормозит, а машина всё скользит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На колёсах как на лыжах, ближе, ближе, ближе..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Для спасенья есть возможность: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Лучший тормоз-осторожность.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Жизнь свою побереги:</w:t>
      </w:r>
      <w:r w:rsidRPr="000D1A8E">
        <w:rPr>
          <w:rFonts w:ascii="Times New Roman" w:hAnsi="Times New Roman" w:cs="Times New Roman"/>
          <w:sz w:val="24"/>
          <w:szCs w:val="24"/>
          <w:lang w:eastAsia="ru-RU"/>
        </w:rPr>
        <w:br/>
        <w:t>На дорогу не беги.</w:t>
      </w:r>
    </w:p>
    <w:p w:rsidR="002C7421" w:rsidRPr="000D1A8E" w:rsidRDefault="002C7421" w:rsidP="000D1A8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C7421" w:rsidRPr="000D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376"/>
    <w:multiLevelType w:val="multilevel"/>
    <w:tmpl w:val="5902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15126"/>
    <w:multiLevelType w:val="multilevel"/>
    <w:tmpl w:val="E300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8E"/>
    <w:rsid w:val="000D1A8E"/>
    <w:rsid w:val="002C7421"/>
    <w:rsid w:val="0037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A62D-B0A4-4BF1-91D5-462D2C3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3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5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6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2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Разиля</dc:creator>
  <cp:keywords/>
  <dc:description/>
  <cp:lastModifiedBy>Камалова Разиля</cp:lastModifiedBy>
  <cp:revision>4</cp:revision>
  <dcterms:created xsi:type="dcterms:W3CDTF">2026-03-06T09:06:00Z</dcterms:created>
  <dcterms:modified xsi:type="dcterms:W3CDTF">2026-03-06T09:25:00Z</dcterms:modified>
</cp:coreProperties>
</file>