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515"/>
        <w:gridCol w:w="11653"/>
      </w:tblGrid>
      <w:tr>
        <w:tc>
          <w:tcPr>
            <w:tcW w:type="dxa" w:w="2515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 w14:paraId="01000000">
            <w:pPr>
              <w:widowControl w:val="1"/>
              <w:spacing w:line="360" w:lineRule="auto"/>
              <w:ind/>
              <w:jc w:val="center"/>
            </w:pPr>
            <w:r>
              <w:drawing>
                <wp:inline>
                  <wp:extent cx="1270000" cy="12700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270000" cy="12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1653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double"/>
            </w:tcBorders>
            <w:vAlign w:val="center"/>
          </w:tcPr>
          <w:p w14:paraId="02000000">
            <w:pPr>
              <w:widowControl w:val="1"/>
              <w:spacing w:line="360" w:lineRule="auto"/>
              <w:ind/>
              <w:jc w:val="center"/>
            </w:pPr>
            <w:r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03000000">
            <w:pPr>
              <w:widowControl w:val="1"/>
              <w:spacing w:line="360" w:lineRule="auto"/>
              <w:ind/>
              <w:jc w:val="center"/>
            </w:pPr>
            <w:r>
              <w:rPr>
                <w:rFonts w:ascii="Times New Roman" w:hAnsi="Times New Roman"/>
              </w:rPr>
              <w:t>«Ейский полипрофильный колледж» </w:t>
            </w:r>
          </w:p>
        </w:tc>
      </w:tr>
    </w:tbl>
    <w:p w14:paraId="04000000"/>
    <w:p w14:paraId="05000000"/>
    <w:p w14:paraId="06000000"/>
    <w:p w14:paraId="07000000"/>
    <w:p w14:paraId="08000000"/>
    <w:p w14:paraId="09000000"/>
    <w:p w14:paraId="0A000000"/>
    <w:p w14:paraId="0B000000"/>
    <w:p w14:paraId="0C000000"/>
    <w:p w14:paraId="0D000000"/>
    <w:p w14:paraId="0E000000"/>
    <w:p w14:paraId="0F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Технологическая карта фрагмента урока по литературному чтению на тему: </w:t>
      </w:r>
    </w:p>
    <w:p w14:paraId="10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«Проверь себя «Люблю природу русскую. Зима»»</w:t>
      </w:r>
    </w:p>
    <w:p w14:paraId="11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</w:p>
    <w:p w14:paraId="12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Подготовила:</w:t>
      </w:r>
    </w:p>
    <w:p w14:paraId="13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студентка Ш-41 группы </w:t>
      </w:r>
    </w:p>
    <w:p w14:paraId="14000000">
      <w:pPr>
        <w:widowControl w:val="1"/>
        <w:spacing w:line="36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Кондрашкина Доминика </w:t>
      </w:r>
    </w:p>
    <w:p w14:paraId="15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</w:p>
    <w:p w14:paraId="16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Ейск, 2025 г.</w:t>
      </w:r>
    </w:p>
    <w:p w14:paraId="17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Класс: 2</w:t>
      </w:r>
    </w:p>
    <w:p w14:paraId="18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Предмет: литературное чтение </w:t>
      </w:r>
    </w:p>
    <w:p w14:paraId="19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УМК Школа России </w:t>
      </w:r>
    </w:p>
    <w:p w14:paraId="1A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Тема: «Проверь себя «Люблю природу русскую. Зима»»</w:t>
      </w:r>
    </w:p>
    <w:p w14:paraId="1B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Тип урока: урок открытия новых знаний</w:t>
      </w:r>
    </w:p>
    <w:p w14:paraId="1C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Цель: обобщить и закрепить знания, полученные при изучении раздела «Люблю природу русскую. Зима»</w:t>
      </w:r>
    </w:p>
    <w:p w14:paraId="1D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Задачи:</w:t>
      </w:r>
    </w:p>
    <w:p w14:paraId="1E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Дидактическая</w:t>
      </w:r>
      <w:r>
        <w:rPr>
          <w:rFonts w:ascii="Times New Roman" w:hAnsi="Times New Roman"/>
          <w:sz w:val="29"/>
        </w:rPr>
        <w:t xml:space="preserve">: совершенствовать умение определять в тексте олицетворение и умение самим использовать в речи художественный троп; совершенствовать и закреплять знание о произведениях и их авторах; закреплять навык определять основную мысль произведения; формировать умение понимать смысл пословиц. </w:t>
      </w:r>
    </w:p>
    <w:p w14:paraId="1F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Развивающая: развивать психические процессы, такие как мышление, внимание, память; развивать устную речь и письменную; развивать фонетический слух.</w:t>
      </w:r>
    </w:p>
    <w:p w14:paraId="20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Воспитательная: воспитывать интерес к предмету, положительное отношение к учебному труду. </w:t>
      </w:r>
    </w:p>
    <w:p w14:paraId="21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Планируемые результаты:</w:t>
      </w:r>
    </w:p>
    <w:p w14:paraId="22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Личностные УУД: </w:t>
      </w:r>
    </w:p>
    <w:p w14:paraId="23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Л1-развитие познавательного интереса и мотивов, направленных на изучение данной темы; </w:t>
      </w:r>
    </w:p>
    <w:p w14:paraId="24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Л2-определять общие для всех правила поведения; </w:t>
      </w:r>
    </w:p>
    <w:p w14:paraId="25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Л3-устанавливать связь между целью деятельности и ее результатом.</w:t>
      </w:r>
    </w:p>
    <w:p w14:paraId="26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Метапредметные:</w:t>
      </w:r>
    </w:p>
    <w:p w14:paraId="27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Регулятивные УУД: </w:t>
      </w:r>
    </w:p>
    <w:p w14:paraId="28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Р1-умение находить и формулировать цель урока вместе с учителем; </w:t>
      </w:r>
    </w:p>
    <w:p w14:paraId="29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Р2-умение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 </w:t>
      </w:r>
    </w:p>
    <w:p w14:paraId="2A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Р3-способность слушать, наблюдать и делать самостоятельные выводы.</w:t>
      </w:r>
    </w:p>
    <w:p w14:paraId="2B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Познавательные УУД: </w:t>
      </w:r>
    </w:p>
    <w:p w14:paraId="2C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П1-ориентироваться в учебнике; </w:t>
      </w:r>
    </w:p>
    <w:p w14:paraId="2D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П2-находить ответы на вопросы в тексте, иллюстрациях, используя свой жизненный опыт; </w:t>
      </w:r>
    </w:p>
    <w:p w14:paraId="2E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П3-овладение логическими действиями анализа, обобщения, построения рассуждения, развитию способностей к творческому мышлению; </w:t>
      </w:r>
    </w:p>
    <w:p w14:paraId="2F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Коммуникативные УУД: </w:t>
      </w:r>
    </w:p>
    <w:p w14:paraId="30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К1-слушать и понимать речь других; </w:t>
      </w:r>
    </w:p>
    <w:p w14:paraId="31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К2-умение с достаточной полнотой и точностью выражать свои мысли; </w:t>
      </w:r>
    </w:p>
    <w:p w14:paraId="32000000">
      <w:pPr>
        <w:widowControl w:val="1"/>
        <w:ind/>
        <w:jc w:val="left"/>
        <w:rPr>
          <w:rFonts w:ascii="-webkit-standard" w:hAnsi="-webkit-standard"/>
          <w:sz w:val="29"/>
        </w:rPr>
      </w:pPr>
      <w:r>
        <w:rPr>
          <w:rFonts w:ascii="Times New Roman" w:hAnsi="Times New Roman"/>
          <w:sz w:val="29"/>
        </w:rPr>
        <w:t>К3-формулировать ответ.</w:t>
      </w:r>
    </w:p>
    <w:p w14:paraId="33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Предметные результаты: </w:t>
      </w:r>
    </w:p>
    <w:p w14:paraId="34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П1- читать вслух и про себя в соответствии с учебной задачи, использовать разные виды чтения;</w:t>
      </w:r>
    </w:p>
    <w:p w14:paraId="35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П2- читать вслух целыми словами без пропусков и перестановок букв и слогов доступные по восприятию небольшие по объему стихотворные произведения в темпе не менее 80 слов в минуту;</w:t>
      </w:r>
    </w:p>
    <w:p w14:paraId="36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П3- понимать жанровую принадлежность, содержание, смысл прослушанного/прочитанного произведения: отвечать и формулировать вопросы.</w:t>
      </w:r>
    </w:p>
    <w:p w14:paraId="37000000">
      <w:pPr>
        <w:widowControl w:val="1"/>
        <w:ind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Ход урока: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57"/>
        <w:gridCol w:w="4735"/>
        <w:gridCol w:w="3215"/>
        <w:gridCol/>
        <w:gridCol w:w="1827"/>
        <w:gridCol w:w="1718"/>
        <w:gridCol w:w="1422"/>
      </w:tblGrid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8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Этап фрагмента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урока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9000000">
            <w:pPr>
              <w:widowControl w:val="1"/>
              <w:spacing w:after="0" w:before="0"/>
              <w:ind w:hanging="75" w:left="75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Деятельн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ость</w:t>
            </w:r>
          </w:p>
          <w:p w14:paraId="3A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учителя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B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Деятельн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ость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обучающ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ихся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C000000">
            <w:pPr>
              <w:widowControl w:val="1"/>
              <w:spacing w:after="0" w:before="0"/>
              <w:ind w:hanging="105" w:left="105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Мето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ды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и приемы</w:t>
            </w:r>
          </w:p>
          <w:p w14:paraId="3D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обуче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ния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E000000">
            <w:pPr>
              <w:widowControl w:val="1"/>
              <w:spacing w:after="0" w:before="0"/>
              <w:ind w:hanging="15" w:left="15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Форма организаци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и учебной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деятельнос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ти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(Ф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фронтальн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ая,</w:t>
            </w:r>
          </w:p>
          <w:p w14:paraId="3F000000">
            <w:pPr>
              <w:widowControl w:val="1"/>
              <w:spacing w:after="0" w:before="0"/>
              <w:ind w:hanging="15" w:left="15" w:right="6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индивидуальная,</w:t>
            </w:r>
          </w:p>
          <w:p w14:paraId="40000000">
            <w:pPr>
              <w:widowControl w:val="1"/>
              <w:spacing w:after="0" w:before="0"/>
              <w:ind w:hanging="15" w:left="15" w:right="6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П-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парная,</w:t>
            </w:r>
          </w:p>
          <w:p w14:paraId="41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Г -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групповая)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2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Дидактические материал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ы,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оборудова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ние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3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Мето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ды и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форм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ы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контроля</w:t>
            </w:r>
          </w:p>
        </w:tc>
      </w:tr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4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Этап мотивации, самоопределение к учебной деятельности и 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5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Здравствуйте, ребята, меня зовут Доминика Борисовна и сегодня</w:t>
            </w: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 урок литературного чтения у вас проведу я. Но уроке пройдет в интересной форме, давайте узнаем в какой. Для этого разгадаем ребус. </w:t>
            </w:r>
          </w:p>
          <w:p w14:paraId="46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drawing>
                <wp:inline>
                  <wp:extent cx="2149579" cy="1070767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2149579" cy="107076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47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Что за слово здесь загадано? </w:t>
            </w:r>
          </w:p>
          <w:p w14:paraId="48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49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Верно, наш урок пройдет в форме викторины. Вы будете зарабатывать баллы. Но надо узнать на какую тему у нас бюджет викорина. Какое сейчас время года у нас за окном ? </w:t>
            </w:r>
          </w:p>
          <w:p w14:paraId="4A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4B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А какой раздел по литературному чтению вы изучали ?</w:t>
            </w:r>
          </w:p>
          <w:p w14:paraId="4C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4D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4E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4F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Если не помнят, то преподаватель подсказывает.</w:t>
            </w:r>
          </w:p>
          <w:p w14:paraId="50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Давайте я вам подскажу, «…», прочитай название раздела на экране. </w:t>
            </w:r>
          </w:p>
          <w:p w14:paraId="51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2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Мы сегодня будем обобщать с помощью викторины наши знания по этому разделу. 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3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Приветствие учителя. Проверяют готовность у уроку.</w:t>
            </w:r>
          </w:p>
          <w:p w14:paraId="54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5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6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7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8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9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A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Здесь загадано слово «викторина».</w:t>
            </w:r>
          </w:p>
          <w:p w14:paraId="5B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C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D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У нас за окном сейчас время года зима. </w:t>
            </w:r>
          </w:p>
          <w:p w14:paraId="5E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5F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Если помнят то скажут «люблю природу русскую. Зима»</w:t>
            </w:r>
          </w:p>
          <w:p w14:paraId="60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61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</w:p>
          <w:p w14:paraId="62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«Люблю природу русскую. Зима»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3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Репродуктивный метод, определение темы с помощью ребуса, наглядный, словесный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4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Ф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5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 xml:space="preserve">Ребус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6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5"/>
              </w:rPr>
            </w:pPr>
            <w:r>
              <w:rPr>
                <w:rFonts w:ascii="Times New Roman" w:hAnsi="Times New Roman"/>
                <w:b w:val="0"/>
                <w:i w:val="0"/>
                <w:sz w:val="25"/>
              </w:rPr>
              <w:t>Контроль просадки учащихся, разгадка ребуса, необходимо вспомнить, какой раздел изучали</w:t>
            </w:r>
          </w:p>
        </w:tc>
      </w:tr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7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Этап актуализации фиксированием индивидуальных затруднений в пробном действии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68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И первое наше задание, надо выяснить, как хорошо вы запомнили стихотворения и их авторов. Нужно соотнести автора с названием его стихотворения. </w:t>
            </w:r>
          </w:p>
          <w:p w14:paraId="69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sz w:val="24"/>
              </w:rPr>
              <w:t>Задание интерактивное на экране</w:t>
            </w:r>
          </w:p>
          <w:p w14:paraId="6A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Бунин И.А. «Первый снег»</w:t>
            </w:r>
          </w:p>
          <w:p w14:paraId="6B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Бальмонт К.Д. «Снежинка»</w:t>
            </w:r>
          </w:p>
          <w:p w14:paraId="6C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Тютчев Ф.И. «Чародейкою зимою»</w:t>
            </w:r>
          </w:p>
          <w:p w14:paraId="6D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Есенин С.А. «Береза»</w:t>
            </w:r>
          </w:p>
          <w:p w14:paraId="6E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6F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 кто-то может хочет попробовать прочитать нам одно из стихотворений наизусть?</w:t>
            </w:r>
          </w:p>
          <w:p w14:paraId="70000000">
            <w:pPr>
              <w:widowControl w:val="1"/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1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2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3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4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5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6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Выполняют задание интерактивное </w:t>
            </w:r>
          </w:p>
          <w:p w14:paraId="77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</w:p>
          <w:p w14:paraId="78000000">
            <w:pPr>
              <w:widowControl w:val="1"/>
              <w:spacing w:after="15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Если есть желающие, то читают стихи наизусть 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9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Репродуктивный и практический метод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A000000">
            <w:pPr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Ф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B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Интерактивное задание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C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Выполнение интерактивного задания </w:t>
            </w:r>
          </w:p>
        </w:tc>
      </w:tr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D00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Этап обобщения и закрепления с проговариванием во внешней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речи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теперь, ребята, давайте перейдем к самой викторине. На экране юбудет появляться вопрос и ваша задача на него ответить строго по поднятой руке, кто правильно ответил, получает стикер – это баллы, в конце урока их посчитаем. </w:t>
            </w:r>
          </w:p>
          <w:p w14:paraId="7F000000">
            <w:pPr>
              <w:rPr>
                <w:rFonts w:ascii="Times New Roman" w:hAnsi="Times New Roman"/>
                <w:sz w:val="24"/>
              </w:rPr>
            </w:pPr>
          </w:p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 перед этим давайте выполним речевую разминку. Почитаем с вами скороговорку о зиме. </w:t>
            </w:r>
          </w:p>
          <w:p w14:paraId="81000000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A0A0A"/>
                <w:spacing w:val="0"/>
                <w:sz w:val="24"/>
                <w:highlight w:val="white"/>
                <w:u w:val="single"/>
              </w:rPr>
              <w:t>Снег скоро скован стужей, снеговик стоит снаружи.</w:t>
            </w:r>
          </w:p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Читаем медленно хором, потом быстрее, потом опрос по одному. </w:t>
            </w:r>
          </w:p>
          <w:p w14:paraId="83000000">
            <w:pPr>
              <w:rPr>
                <w:rFonts w:ascii="Times New Roman" w:hAnsi="Times New Roman"/>
                <w:sz w:val="24"/>
              </w:rPr>
            </w:pPr>
          </w:p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 </w:t>
            </w:r>
          </w:p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1.B </w:t>
            </w:r>
            <w:r>
              <w:rPr>
                <w:rFonts w:ascii="Times New Roman" w:hAnsi="Times New Roman"/>
                <w:sz w:val="24"/>
              </w:rPr>
              <w:t xml:space="preserve">каком стихотворении ты встречал эти рифмы: </w:t>
            </w:r>
            <w:r>
              <w:rPr>
                <w:rFonts w:ascii="Times New Roman" w:hAnsi="Times New Roman"/>
                <w:b w:val="1"/>
                <w:sz w:val="24"/>
              </w:rPr>
              <w:t>аукает, стелется, глубокою, баюкает, далёкую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«…», прочитай нам фрагмент этого стихотворения. </w:t>
            </w:r>
          </w:p>
          <w:p w14:paraId="87000000">
            <w:pPr>
              <w:rPr>
                <w:rFonts w:ascii="Times New Roman" w:hAnsi="Times New Roman"/>
                <w:sz w:val="24"/>
              </w:rPr>
            </w:pPr>
          </w:p>
          <w:p w14:paraId="88000000">
            <w:pPr>
              <w:rPr>
                <w:rFonts w:ascii="Times New Roman" w:hAnsi="Times New Roman"/>
                <w:sz w:val="24"/>
              </w:rPr>
            </w:pPr>
          </w:p>
          <w:p w14:paraId="89000000">
            <w:pPr>
              <w:rPr>
                <w:rFonts w:ascii="Times New Roman" w:hAnsi="Times New Roman"/>
                <w:sz w:val="24"/>
              </w:rPr>
            </w:pPr>
          </w:p>
          <w:p w14:paraId="8A000000">
            <w:pPr>
              <w:rPr>
                <w:rFonts w:ascii="Times New Roman" w:hAnsi="Times New Roman"/>
                <w:sz w:val="24"/>
              </w:rPr>
            </w:pPr>
          </w:p>
          <w:p w14:paraId="8B000000">
            <w:pPr>
              <w:rPr>
                <w:rFonts w:ascii="Times New Roman" w:hAnsi="Times New Roman"/>
                <w:sz w:val="24"/>
              </w:rPr>
            </w:pPr>
          </w:p>
          <w:p w14:paraId="8C000000">
            <w:pPr>
              <w:rPr>
                <w:rFonts w:ascii="Times New Roman" w:hAnsi="Times New Roman"/>
                <w:sz w:val="24"/>
              </w:rPr>
            </w:pPr>
          </w:p>
          <w:p w14:paraId="8D000000">
            <w:pPr>
              <w:rPr>
                <w:rFonts w:ascii="Times New Roman" w:hAnsi="Times New Roman"/>
                <w:sz w:val="24"/>
              </w:rPr>
            </w:pPr>
          </w:p>
          <w:p w14:paraId="8E000000">
            <w:pPr>
              <w:rPr>
                <w:rFonts w:ascii="Times New Roman" w:hAnsi="Times New Roman"/>
                <w:sz w:val="24"/>
              </w:rPr>
            </w:pPr>
          </w:p>
          <w:p w14:paraId="8F000000">
            <w:pPr>
              <w:rPr>
                <w:rFonts w:ascii="Times New Roman" w:hAnsi="Times New Roman"/>
                <w:sz w:val="24"/>
              </w:rPr>
            </w:pPr>
          </w:p>
          <w:p w14:paraId="90000000">
            <w:pPr>
              <w:rPr>
                <w:rFonts w:ascii="Times New Roman" w:hAnsi="Times New Roman"/>
                <w:sz w:val="24"/>
              </w:rPr>
            </w:pPr>
          </w:p>
          <w:p w14:paraId="91000000">
            <w:pPr>
              <w:rPr>
                <w:rFonts w:ascii="Times New Roman" w:hAnsi="Times New Roman"/>
                <w:sz w:val="24"/>
              </w:rPr>
            </w:pPr>
          </w:p>
          <w:p w14:paraId="92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Вручается балл тому, кто ответил. </w:t>
            </w:r>
          </w:p>
          <w:p w14:paraId="93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94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2.Что такое олицетворение ?</w:t>
            </w:r>
          </w:p>
          <w:p w14:paraId="95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96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97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98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99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Получает балл </w:t>
            </w:r>
          </w:p>
          <w:p w14:paraId="9A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9B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Белая берёза</w:t>
            </w:r>
          </w:p>
          <w:p w14:paraId="9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моим окном</w:t>
            </w:r>
          </w:p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Принакрылась снегом,</w:t>
            </w:r>
          </w:p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 серебром.</w:t>
            </w:r>
          </w:p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пушистых ветках</w:t>
            </w:r>
          </w:p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Снежною каймой</w:t>
            </w:r>
          </w:p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Распустились кисти</w:t>
            </w:r>
          </w:p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Белой бахромой.</w:t>
            </w:r>
          </w:p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стоит берёза</w:t>
            </w:r>
          </w:p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сонной тишине, И горят снежинки</w:t>
            </w:r>
          </w:p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 </w:t>
            </w:r>
            <w:r>
              <w:rPr>
                <w:rFonts w:ascii="Times New Roman" w:hAnsi="Times New Roman"/>
                <w:sz w:val="24"/>
              </w:rPr>
              <w:t>золотом огне.</w:t>
            </w:r>
          </w:p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заря, лениво</w:t>
            </w:r>
          </w:p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Обходя кругом,</w:t>
            </w:r>
          </w:p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Обсыпает ветки</w:t>
            </w:r>
          </w:p>
          <w:p w14:paraId="A9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Новым серебром.</w:t>
            </w:r>
          </w:p>
          <w:p w14:paraId="AA000000">
            <w:pPr>
              <w:rPr>
                <w:rFonts w:ascii="Times New Roman" w:hAnsi="Times New Roman"/>
                <w:sz w:val="24"/>
              </w:rPr>
            </w:pPr>
          </w:p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Найдите в этом стихотворении олицетворение. </w:t>
            </w:r>
          </w:p>
          <w:p w14:paraId="AC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Получают баллы несколько, кто назвал </w:t>
            </w:r>
          </w:p>
          <w:p w14:paraId="AD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AE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4.Придумай 3 олицетворения, связанных с зимой.</w:t>
            </w:r>
          </w:p>
          <w:p w14:paraId="AF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Получают баллы </w:t>
            </w:r>
          </w:p>
          <w:p w14:paraId="B0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B1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5.Кто автор произведения «Новогодняя быль»?</w:t>
            </w:r>
          </w:p>
          <w:p w14:paraId="B2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Получает балл</w:t>
            </w:r>
          </w:p>
          <w:p w14:paraId="B3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B4000000">
            <w:pPr>
              <w:rPr>
                <w:rFonts w:ascii="Times New Roman" w:hAnsi="Times New Roman"/>
                <w:b w:val="0"/>
                <w:i w:val="0"/>
                <w:caps w:val="0"/>
                <w:strike w:val="0"/>
                <w:color w:val="333333"/>
                <w:spacing w:val="0"/>
                <w:sz w:val="25"/>
                <w:u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6.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333333"/>
                <w:spacing w:val="0"/>
                <w:sz w:val="25"/>
                <w:u/>
              </w:rPr>
              <w:t>За кем побежал младший брат, Мороз — Красный нос: за рыбаком, за охотником или за дровосеком.</w:t>
            </w:r>
          </w:p>
          <w:p w14:paraId="B5000000">
            <w:pPr>
              <w:rPr>
                <w:rFonts w:ascii="Times New Roman" w:hAnsi="Times New Roman"/>
                <w:b w:val="0"/>
                <w:i w:val="1"/>
                <w:caps w:val="0"/>
                <w:strike w:val="0"/>
                <w:color w:val="333333"/>
                <w:spacing w:val="0"/>
                <w:sz w:val="25"/>
                <w:u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333333"/>
                <w:spacing w:val="0"/>
                <w:sz w:val="25"/>
                <w:u/>
              </w:rPr>
              <w:t>Получает балл</w:t>
            </w:r>
          </w:p>
          <w:p w14:paraId="B6000000">
            <w:pPr>
              <w:rPr>
                <w:rFonts w:ascii="Times New Roman" w:hAnsi="Times New Roman"/>
                <w:b w:val="0"/>
                <w:i w:val="1"/>
                <w:caps w:val="0"/>
                <w:strike w:val="0"/>
                <w:color w:val="333333"/>
                <w:spacing w:val="0"/>
                <w:sz w:val="25"/>
                <w:u/>
              </w:rPr>
            </w:pPr>
          </w:p>
          <w:p w14:paraId="B7000000">
            <w:pPr>
              <w:rPr>
                <w:rFonts w:ascii="Times New Roman" w:hAnsi="Times New Roman"/>
                <w:b w:val="0"/>
                <w:i w:val="0"/>
                <w:caps w:val="0"/>
                <w:strike w:val="0"/>
                <w:color w:val="333333"/>
                <w:spacing w:val="0"/>
                <w:sz w:val="25"/>
                <w:u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333333"/>
                <w:spacing w:val="0"/>
                <w:sz w:val="25"/>
                <w:u/>
              </w:rPr>
              <w:t>7. Что значит фраза «топор лучше шубы греет» из сказки «Два мороза»?</w:t>
            </w:r>
          </w:p>
          <w:p w14:paraId="B8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B9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BA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Получает балл </w:t>
            </w:r>
          </w:p>
          <w:p w14:paraId="BB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BC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8. Какая из пословиц больше всего подходит к сказке «Два мороза»?</w:t>
            </w:r>
          </w:p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 не велик, да стоять не велит.</w:t>
            </w:r>
          </w:p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тепло, тут и добро.</w:t>
            </w:r>
          </w:p>
          <w:p w14:paraId="B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Хочешь есть калачи, так не сиди на печи!</w:t>
            </w:r>
          </w:p>
          <w:p w14:paraId="C0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работающего в руках дело огнём горит.</w:t>
            </w:r>
          </w:p>
          <w:p w14:paraId="C1000000">
            <w:pPr>
              <w:rPr>
                <w:rFonts w:ascii="Times New Roman" w:hAnsi="Times New Roman"/>
                <w:sz w:val="24"/>
              </w:rPr>
            </w:pPr>
          </w:p>
          <w:p w14:paraId="C2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Получает балл </w:t>
            </w:r>
          </w:p>
          <w:p w14:paraId="C3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C4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9. Назовите произведения, которые мы изучали в разделе «Люблю природу русскую. Зима»</w:t>
            </w:r>
          </w:p>
          <w:p w14:paraId="C5000000">
            <w:pPr>
              <w:rPr>
                <w:rFonts w:ascii="Times New Roman" w:hAnsi="Times New Roman"/>
                <w:i w:val="0"/>
                <w:sz w:val="24"/>
              </w:rPr>
            </w:pPr>
          </w:p>
          <w:p w14:paraId="C6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Получают баллы </w:t>
            </w:r>
          </w:p>
          <w:p w14:paraId="C7000000">
            <w:pPr>
              <w:rPr>
                <w:rFonts w:ascii="Times New Roman" w:hAnsi="Times New Roman"/>
                <w:i w:val="1"/>
                <w:sz w:val="24"/>
              </w:rPr>
            </w:pPr>
          </w:p>
          <w:p w14:paraId="C8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Отлично мы справились с нашей небольшой викториной и сейчас предлагаю сделать последнее задание на нашем уроке. </w:t>
            </w:r>
          </w:p>
          <w:p w14:paraId="C9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Оно будет на выбор. </w:t>
            </w:r>
          </w:p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Придумай текст-описание на </w:t>
            </w:r>
            <w:r>
              <w:rPr>
                <w:rFonts w:ascii="Times New Roman" w:hAnsi="Times New Roman"/>
                <w:sz w:val="24"/>
              </w:rPr>
              <w:t>тему</w:t>
            </w:r>
          </w:p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«Первый </w:t>
            </w:r>
            <w:r>
              <w:rPr>
                <w:rFonts w:ascii="Times New Roman" w:hAnsi="Times New Roman"/>
                <w:sz w:val="24"/>
              </w:rPr>
              <w:t>снег». Представь, что ты возвращаешься из школы и пошёл первый снег. Опиши, как преобразится природа.</w:t>
            </w:r>
          </w:p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Придумай свою новогоднюю </w:t>
            </w:r>
            <w:r>
              <w:rPr>
                <w:rFonts w:ascii="Times New Roman" w:hAnsi="Times New Roman"/>
                <w:sz w:val="24"/>
              </w:rPr>
              <w:t xml:space="preserve">историю. Перед </w:t>
            </w:r>
            <w:r>
              <w:rPr>
                <w:rFonts w:ascii="Times New Roman" w:hAnsi="Times New Roman"/>
                <w:sz w:val="24"/>
              </w:rPr>
              <w:t>тем как придумать рассказ, вспомни как можно больше слов для описания зимы. Определи, какую важную мысль ты хочешь передать в рассказе.</w:t>
            </w:r>
          </w:p>
          <w:p w14:paraId="CE000000">
            <w:pPr>
              <w:rPr>
                <w:rFonts w:ascii="Times New Roman" w:hAnsi="Times New Roman"/>
                <w:sz w:val="24"/>
              </w:rPr>
            </w:pPr>
          </w:p>
          <w:p w14:paraId="C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Теперь представим ваши работы друг другу. Надо выйти и прочитать то, что вы написали. Те, кто не успел представить свои работы сдадут мне тетради. Я проверю.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D0000000">
            <w:pPr>
              <w:rPr>
                <w:rFonts w:ascii="Times New Roman" w:hAnsi="Times New Roman"/>
                <w:sz w:val="24"/>
              </w:rPr>
            </w:pPr>
          </w:p>
          <w:p w14:paraId="D1000000">
            <w:pPr>
              <w:rPr>
                <w:rFonts w:ascii="Times New Roman" w:hAnsi="Times New Roman"/>
                <w:sz w:val="24"/>
              </w:rPr>
            </w:pPr>
          </w:p>
          <w:p w14:paraId="D2000000">
            <w:pPr>
              <w:rPr>
                <w:rFonts w:ascii="Times New Roman" w:hAnsi="Times New Roman"/>
                <w:sz w:val="24"/>
              </w:rPr>
            </w:pPr>
          </w:p>
          <w:p w14:paraId="D3000000">
            <w:pPr>
              <w:rPr>
                <w:rFonts w:ascii="Times New Roman" w:hAnsi="Times New Roman"/>
                <w:sz w:val="24"/>
              </w:rPr>
            </w:pPr>
          </w:p>
          <w:p w14:paraId="D4000000">
            <w:pPr>
              <w:rPr>
                <w:rFonts w:ascii="Times New Roman" w:hAnsi="Times New Roman"/>
                <w:sz w:val="24"/>
              </w:rPr>
            </w:pPr>
          </w:p>
          <w:p w14:paraId="D5000000">
            <w:pPr>
              <w:rPr>
                <w:rFonts w:ascii="Times New Roman" w:hAnsi="Times New Roman"/>
                <w:sz w:val="24"/>
              </w:rPr>
            </w:pPr>
          </w:p>
          <w:p w14:paraId="D6000000">
            <w:pPr>
              <w:rPr>
                <w:rFonts w:ascii="Times New Roman" w:hAnsi="Times New Roman"/>
                <w:sz w:val="24"/>
              </w:rPr>
            </w:pPr>
          </w:p>
          <w:p w14:paraId="D7000000">
            <w:pPr>
              <w:rPr>
                <w:rFonts w:ascii="Times New Roman" w:hAnsi="Times New Roman"/>
                <w:sz w:val="24"/>
              </w:rPr>
            </w:pPr>
          </w:p>
          <w:p w14:paraId="D8000000">
            <w:pPr>
              <w:rPr>
                <w:rFonts w:ascii="Times New Roman" w:hAnsi="Times New Roman"/>
                <w:sz w:val="24"/>
              </w:rPr>
            </w:pPr>
          </w:p>
          <w:p w14:paraId="D9000000">
            <w:pPr>
              <w:rPr>
                <w:rFonts w:ascii="Times New Roman" w:hAnsi="Times New Roman"/>
                <w:sz w:val="24"/>
              </w:rPr>
            </w:pPr>
          </w:p>
          <w:p w14:paraId="DA000000">
            <w:pPr>
              <w:rPr>
                <w:rFonts w:ascii="Times New Roman" w:hAnsi="Times New Roman"/>
                <w:sz w:val="24"/>
              </w:rPr>
            </w:pPr>
          </w:p>
          <w:p w14:paraId="DB000000">
            <w:pPr>
              <w:rPr>
                <w:rFonts w:ascii="Times New Roman" w:hAnsi="Times New Roman"/>
                <w:sz w:val="24"/>
              </w:rPr>
            </w:pPr>
          </w:p>
          <w:p w14:paraId="DC000000">
            <w:pPr>
              <w:rPr>
                <w:rFonts w:ascii="Times New Roman" w:hAnsi="Times New Roman"/>
                <w:sz w:val="24"/>
              </w:rPr>
            </w:pPr>
          </w:p>
          <w:p w14:paraId="DD000000">
            <w:pPr>
              <w:rPr>
                <w:rFonts w:ascii="Times New Roman" w:hAnsi="Times New Roman"/>
                <w:sz w:val="24"/>
              </w:rPr>
            </w:pPr>
          </w:p>
          <w:p w14:paraId="DE000000">
            <w:pPr>
              <w:rPr>
                <w:rFonts w:ascii="Times New Roman" w:hAnsi="Times New Roman"/>
                <w:sz w:val="24"/>
              </w:rPr>
            </w:pPr>
          </w:p>
          <w:p w14:paraId="DF000000">
            <w:pPr>
              <w:rPr>
                <w:rFonts w:ascii="Times New Roman" w:hAnsi="Times New Roman"/>
                <w:sz w:val="24"/>
              </w:rPr>
            </w:pPr>
          </w:p>
          <w:p w14:paraId="E0000000">
            <w:pPr>
              <w:rPr>
                <w:rFonts w:ascii="Times New Roman" w:hAnsi="Times New Roman"/>
                <w:sz w:val="24"/>
              </w:rPr>
            </w:pPr>
          </w:p>
          <w:p w14:paraId="E1000000">
            <w:pPr>
              <w:rPr>
                <w:rFonts w:ascii="Times New Roman" w:hAnsi="Times New Roman"/>
                <w:sz w:val="24"/>
              </w:rPr>
            </w:pPr>
          </w:p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Есенин «Поет зима – аукает»</w:t>
            </w:r>
          </w:p>
          <w:p w14:paraId="E3000000">
            <w:pPr>
              <w:rPr>
                <w:rFonts w:ascii="Times New Roman" w:hAnsi="Times New Roman"/>
                <w:sz w:val="24"/>
              </w:rPr>
            </w:pPr>
          </w:p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Поёт зима - аукает,</w:t>
            </w:r>
          </w:p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Мохнатый лес баюкает</w:t>
            </w:r>
          </w:p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Стозвоном сосняка.</w:t>
            </w:r>
          </w:p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Кругом с тоской глубокою</w:t>
            </w:r>
          </w:p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Плывут в страну далёкую</w:t>
            </w:r>
          </w:p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Седые облака.</w:t>
            </w:r>
          </w:p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по двору метелица</w:t>
            </w:r>
          </w:p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Ковром шелковым стелется,</w:t>
            </w:r>
          </w:p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больно холодна.</w:t>
            </w:r>
          </w:p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Воробышки игривые,</w:t>
            </w:r>
          </w:p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детки сиротливые,</w:t>
            </w:r>
          </w:p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Прижались у окна...</w:t>
            </w:r>
          </w:p>
          <w:p w14:paraId="F0000000">
            <w:pPr>
              <w:rPr>
                <w:rFonts w:ascii="Times New Roman" w:hAnsi="Times New Roman"/>
                <w:sz w:val="24"/>
              </w:rPr>
            </w:pPr>
          </w:p>
          <w:p w14:paraId="F1000000">
            <w:pPr>
              <w:rPr>
                <w:rFonts w:ascii="Times New Roman" w:hAnsi="Times New Roman"/>
                <w:sz w:val="24"/>
              </w:rPr>
            </w:pPr>
          </w:p>
          <w:p w14:paraId="F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Это художественный прием, когда неживые объекты, предметы и животные выполнеяют действия людей. </w:t>
            </w:r>
          </w:p>
          <w:p w14:paraId="F3000000">
            <w:pPr>
              <w:rPr>
                <w:rFonts w:ascii="Times New Roman" w:hAnsi="Times New Roman"/>
                <w:sz w:val="24"/>
              </w:rPr>
            </w:pPr>
          </w:p>
          <w:p w14:paraId="F4000000">
            <w:pPr>
              <w:rPr>
                <w:rFonts w:ascii="Times New Roman" w:hAnsi="Times New Roman"/>
                <w:sz w:val="24"/>
              </w:rPr>
            </w:pPr>
          </w:p>
          <w:p w14:paraId="F5000000">
            <w:pPr>
              <w:rPr>
                <w:rFonts w:ascii="Times New Roman" w:hAnsi="Times New Roman"/>
                <w:sz w:val="24"/>
              </w:rPr>
            </w:pPr>
          </w:p>
          <w:p w14:paraId="F6000000">
            <w:pPr>
              <w:rPr>
                <w:rFonts w:ascii="Times New Roman" w:hAnsi="Times New Roman"/>
                <w:sz w:val="24"/>
              </w:rPr>
            </w:pPr>
          </w:p>
          <w:p w14:paraId="F7000000">
            <w:pPr>
              <w:rPr>
                <w:rFonts w:ascii="Times New Roman" w:hAnsi="Times New Roman"/>
                <w:sz w:val="24"/>
              </w:rPr>
            </w:pPr>
          </w:p>
          <w:p w14:paraId="F8000000">
            <w:pPr>
              <w:rPr>
                <w:rFonts w:ascii="Times New Roman" w:hAnsi="Times New Roman"/>
                <w:sz w:val="24"/>
              </w:rPr>
            </w:pPr>
          </w:p>
          <w:p w14:paraId="F9000000">
            <w:pPr>
              <w:rPr>
                <w:rFonts w:ascii="Times New Roman" w:hAnsi="Times New Roman"/>
                <w:sz w:val="24"/>
              </w:rPr>
            </w:pPr>
          </w:p>
          <w:p w14:paraId="FA000000">
            <w:pPr>
              <w:rPr>
                <w:rFonts w:ascii="Times New Roman" w:hAnsi="Times New Roman"/>
                <w:sz w:val="24"/>
              </w:rPr>
            </w:pPr>
          </w:p>
          <w:p w14:paraId="FB000000">
            <w:pPr>
              <w:rPr>
                <w:rFonts w:ascii="Times New Roman" w:hAnsi="Times New Roman"/>
                <w:sz w:val="24"/>
              </w:rPr>
            </w:pPr>
          </w:p>
          <w:p w14:paraId="FC000000">
            <w:pPr>
              <w:rPr>
                <w:rFonts w:ascii="Times New Roman" w:hAnsi="Times New Roman"/>
                <w:sz w:val="24"/>
              </w:rPr>
            </w:pPr>
          </w:p>
          <w:p w14:paraId="FD000000">
            <w:pPr>
              <w:rPr>
                <w:rFonts w:ascii="Times New Roman" w:hAnsi="Times New Roman"/>
                <w:sz w:val="24"/>
              </w:rPr>
            </w:pPr>
          </w:p>
          <w:p w14:paraId="FE000000">
            <w:pPr>
              <w:rPr>
                <w:rFonts w:ascii="Times New Roman" w:hAnsi="Times New Roman"/>
                <w:sz w:val="24"/>
              </w:rPr>
            </w:pPr>
          </w:p>
          <w:p w14:paraId="FF000000">
            <w:pPr>
              <w:rPr>
                <w:rFonts w:ascii="Times New Roman" w:hAnsi="Times New Roman"/>
                <w:sz w:val="24"/>
              </w:rPr>
            </w:pPr>
          </w:p>
          <w:p w14:paraId="00010000">
            <w:pPr>
              <w:rPr>
                <w:rFonts w:ascii="Times New Roman" w:hAnsi="Times New Roman"/>
                <w:sz w:val="24"/>
              </w:rPr>
            </w:pPr>
          </w:p>
          <w:p w14:paraId="01010000">
            <w:pPr>
              <w:rPr>
                <w:rFonts w:ascii="Times New Roman" w:hAnsi="Times New Roman"/>
                <w:sz w:val="24"/>
              </w:rPr>
            </w:pPr>
          </w:p>
          <w:p w14:paraId="02010000">
            <w:pPr>
              <w:rPr>
                <w:rFonts w:ascii="Times New Roman" w:hAnsi="Times New Roman"/>
                <w:sz w:val="24"/>
              </w:rPr>
            </w:pPr>
          </w:p>
          <w:p w14:paraId="03010000">
            <w:pPr>
              <w:rPr>
                <w:rFonts w:ascii="Times New Roman" w:hAnsi="Times New Roman"/>
                <w:sz w:val="24"/>
              </w:rPr>
            </w:pPr>
          </w:p>
          <w:p w14:paraId="04010000">
            <w:pPr>
              <w:rPr>
                <w:rFonts w:ascii="Times New Roman" w:hAnsi="Times New Roman"/>
                <w:sz w:val="24"/>
              </w:rPr>
            </w:pPr>
          </w:p>
          <w:p w14:paraId="05010000">
            <w:pPr>
              <w:rPr>
                <w:rFonts w:ascii="Times New Roman" w:hAnsi="Times New Roman"/>
                <w:sz w:val="24"/>
              </w:rPr>
            </w:pPr>
          </w:p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 обсыпает ветки и т.д.</w:t>
            </w:r>
          </w:p>
          <w:p w14:paraId="07010000">
            <w:pPr>
              <w:rPr>
                <w:rFonts w:ascii="Times New Roman" w:hAnsi="Times New Roman"/>
                <w:sz w:val="24"/>
              </w:rPr>
            </w:pPr>
          </w:p>
          <w:p w14:paraId="08010000">
            <w:pPr>
              <w:rPr>
                <w:rFonts w:ascii="Times New Roman" w:hAnsi="Times New Roman"/>
                <w:sz w:val="24"/>
              </w:rPr>
            </w:pPr>
          </w:p>
          <w:p w14:paraId="09010000">
            <w:pPr>
              <w:rPr>
                <w:rFonts w:ascii="Times New Roman" w:hAnsi="Times New Roman"/>
                <w:sz w:val="24"/>
              </w:rPr>
            </w:pPr>
          </w:p>
          <w:p w14:paraId="0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Придумывает олицетворения</w:t>
            </w:r>
          </w:p>
          <w:p w14:paraId="0B010000">
            <w:pPr>
              <w:rPr>
                <w:rFonts w:ascii="Times New Roman" w:hAnsi="Times New Roman"/>
                <w:sz w:val="24"/>
              </w:rPr>
            </w:pPr>
          </w:p>
          <w:p w14:paraId="0C010000">
            <w:pPr>
              <w:rPr>
                <w:rFonts w:ascii="Times New Roman" w:hAnsi="Times New Roman"/>
                <w:sz w:val="24"/>
              </w:rPr>
            </w:pPr>
          </w:p>
          <w:p w14:paraId="0D010000">
            <w:pPr>
              <w:rPr>
                <w:rFonts w:ascii="Times New Roman" w:hAnsi="Times New Roman"/>
                <w:sz w:val="24"/>
              </w:rPr>
            </w:pPr>
          </w:p>
          <w:p w14:paraId="0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Михалков С.В.</w:t>
            </w:r>
          </w:p>
          <w:p w14:paraId="0F010000">
            <w:pPr>
              <w:rPr>
                <w:rFonts w:ascii="Times New Roman" w:hAnsi="Times New Roman"/>
                <w:sz w:val="24"/>
              </w:rPr>
            </w:pPr>
          </w:p>
          <w:p w14:paraId="10010000">
            <w:pPr>
              <w:rPr>
                <w:rFonts w:ascii="Times New Roman" w:hAnsi="Times New Roman"/>
                <w:sz w:val="24"/>
              </w:rPr>
            </w:pPr>
          </w:p>
          <w:p w14:paraId="11010000">
            <w:pPr>
              <w:rPr>
                <w:rFonts w:ascii="Times New Roman" w:hAnsi="Times New Roman"/>
                <w:sz w:val="24"/>
              </w:rPr>
            </w:pPr>
          </w:p>
          <w:p w14:paraId="12010000">
            <w:pPr>
              <w:rPr>
                <w:rFonts w:ascii="Times New Roman" w:hAnsi="Times New Roman"/>
                <w:sz w:val="24"/>
              </w:rPr>
            </w:pPr>
          </w:p>
          <w:p w14:paraId="13010000">
            <w:pPr>
              <w:rPr>
                <w:rFonts w:ascii="Times New Roman" w:hAnsi="Times New Roman"/>
                <w:sz w:val="24"/>
              </w:rPr>
            </w:pPr>
          </w:p>
          <w:p w14:paraId="1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дровосеком </w:t>
            </w:r>
          </w:p>
          <w:p w14:paraId="15010000">
            <w:pPr>
              <w:rPr>
                <w:rFonts w:ascii="Times New Roman" w:hAnsi="Times New Roman"/>
                <w:sz w:val="24"/>
              </w:rPr>
            </w:pPr>
          </w:p>
          <w:p w14:paraId="16010000">
            <w:pPr>
              <w:rPr>
                <w:rFonts w:ascii="Times New Roman" w:hAnsi="Times New Roman"/>
                <w:sz w:val="24"/>
              </w:rPr>
            </w:pPr>
          </w:p>
          <w:p w14:paraId="17010000">
            <w:pPr>
              <w:rPr>
                <w:rFonts w:ascii="Times New Roman" w:hAnsi="Times New Roman"/>
                <w:sz w:val="24"/>
              </w:rPr>
            </w:pPr>
          </w:p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Физический труд согрел дровосека </w:t>
            </w:r>
          </w:p>
          <w:p w14:paraId="19010000">
            <w:pPr>
              <w:rPr>
                <w:rFonts w:ascii="Times New Roman" w:hAnsi="Times New Roman"/>
                <w:sz w:val="24"/>
              </w:rPr>
            </w:pPr>
          </w:p>
          <w:p w14:paraId="1A010000">
            <w:pPr>
              <w:rPr>
                <w:rFonts w:ascii="Times New Roman" w:hAnsi="Times New Roman"/>
                <w:sz w:val="24"/>
              </w:rPr>
            </w:pPr>
          </w:p>
          <w:p w14:paraId="1B010000">
            <w:pPr>
              <w:rPr>
                <w:rFonts w:ascii="Times New Roman" w:hAnsi="Times New Roman"/>
                <w:sz w:val="24"/>
              </w:rPr>
            </w:pPr>
          </w:p>
          <w:p w14:paraId="1C010000">
            <w:pPr>
              <w:rPr>
                <w:rFonts w:ascii="Times New Roman" w:hAnsi="Times New Roman"/>
                <w:sz w:val="24"/>
              </w:rPr>
            </w:pPr>
          </w:p>
          <w:p w14:paraId="1D010000">
            <w:pPr>
              <w:rPr>
                <w:rFonts w:ascii="Times New Roman" w:hAnsi="Times New Roman"/>
                <w:sz w:val="24"/>
              </w:rPr>
            </w:pPr>
          </w:p>
          <w:p w14:paraId="1E010000">
            <w:pPr>
              <w:rPr>
                <w:rFonts w:ascii="Times New Roman" w:hAnsi="Times New Roman"/>
                <w:sz w:val="24"/>
              </w:rPr>
            </w:pPr>
          </w:p>
          <w:p w14:paraId="1F010000">
            <w:pPr>
              <w:rPr>
                <w:rFonts w:ascii="Times New Roman" w:hAnsi="Times New Roman"/>
                <w:sz w:val="24"/>
              </w:rPr>
            </w:pPr>
          </w:p>
          <w:p w14:paraId="20010000">
            <w:pPr>
              <w:rPr>
                <w:rFonts w:ascii="Times New Roman" w:hAnsi="Times New Roman"/>
                <w:sz w:val="24"/>
              </w:rPr>
            </w:pPr>
          </w:p>
          <w:p w14:paraId="21010000">
            <w:pPr>
              <w:rPr>
                <w:rFonts w:ascii="Times New Roman" w:hAnsi="Times New Roman"/>
                <w:sz w:val="24"/>
              </w:rPr>
            </w:pPr>
          </w:p>
          <w:p w14:paraId="2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Мороз не велик, да стоять не велит. </w:t>
            </w:r>
          </w:p>
          <w:p w14:paraId="23010000">
            <w:pPr>
              <w:rPr>
                <w:rFonts w:ascii="Times New Roman" w:hAnsi="Times New Roman"/>
                <w:sz w:val="24"/>
              </w:rPr>
            </w:pPr>
          </w:p>
          <w:p w14:paraId="24010000">
            <w:pPr>
              <w:rPr>
                <w:rFonts w:ascii="Times New Roman" w:hAnsi="Times New Roman"/>
                <w:sz w:val="24"/>
              </w:rPr>
            </w:pPr>
          </w:p>
          <w:p w14:paraId="25010000">
            <w:pPr>
              <w:rPr>
                <w:rFonts w:ascii="Times New Roman" w:hAnsi="Times New Roman"/>
                <w:sz w:val="24"/>
              </w:rPr>
            </w:pPr>
          </w:p>
          <w:p w14:paraId="2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Перечисляют как можно большей произведений. </w:t>
            </w:r>
          </w:p>
          <w:p w14:paraId="27010000">
            <w:pPr>
              <w:rPr>
                <w:rFonts w:ascii="Times New Roman" w:hAnsi="Times New Roman"/>
                <w:sz w:val="24"/>
              </w:rPr>
            </w:pPr>
          </w:p>
          <w:p w14:paraId="28010000">
            <w:pPr>
              <w:rPr>
                <w:rFonts w:ascii="Times New Roman" w:hAnsi="Times New Roman"/>
                <w:sz w:val="24"/>
              </w:rPr>
            </w:pPr>
          </w:p>
          <w:p w14:paraId="29010000">
            <w:pPr>
              <w:rPr>
                <w:rFonts w:ascii="Times New Roman" w:hAnsi="Times New Roman"/>
                <w:sz w:val="24"/>
              </w:rPr>
            </w:pPr>
          </w:p>
          <w:p w14:paraId="2A010000">
            <w:pPr>
              <w:rPr>
                <w:rFonts w:ascii="Times New Roman" w:hAnsi="Times New Roman"/>
                <w:sz w:val="24"/>
              </w:rPr>
            </w:pPr>
          </w:p>
          <w:p w14:paraId="2B010000">
            <w:pPr>
              <w:rPr>
                <w:rFonts w:ascii="Times New Roman" w:hAnsi="Times New Roman"/>
                <w:sz w:val="24"/>
              </w:rPr>
            </w:pPr>
          </w:p>
          <w:p w14:paraId="2C010000">
            <w:pPr>
              <w:rPr>
                <w:rFonts w:ascii="Times New Roman" w:hAnsi="Times New Roman"/>
                <w:sz w:val="24"/>
              </w:rPr>
            </w:pPr>
          </w:p>
          <w:p w14:paraId="2D010000">
            <w:pPr>
              <w:rPr>
                <w:rFonts w:ascii="Times New Roman" w:hAnsi="Times New Roman"/>
                <w:sz w:val="24"/>
              </w:rPr>
            </w:pPr>
          </w:p>
          <w:p w14:paraId="2E010000">
            <w:pPr>
              <w:rPr>
                <w:rFonts w:ascii="Times New Roman" w:hAnsi="Times New Roman"/>
                <w:sz w:val="24"/>
              </w:rPr>
            </w:pPr>
          </w:p>
          <w:p w14:paraId="2F010000">
            <w:pPr>
              <w:rPr>
                <w:rFonts w:ascii="Times New Roman" w:hAnsi="Times New Roman"/>
                <w:sz w:val="24"/>
              </w:rPr>
            </w:pPr>
          </w:p>
          <w:p w14:paraId="30010000">
            <w:pPr>
              <w:rPr>
                <w:rFonts w:ascii="Times New Roman" w:hAnsi="Times New Roman"/>
                <w:sz w:val="24"/>
              </w:rPr>
            </w:pPr>
          </w:p>
          <w:p w14:paraId="31010000">
            <w:pPr>
              <w:rPr>
                <w:rFonts w:ascii="Times New Roman" w:hAnsi="Times New Roman"/>
                <w:sz w:val="24"/>
              </w:rPr>
            </w:pPr>
          </w:p>
          <w:p w14:paraId="32010000">
            <w:pPr>
              <w:rPr>
                <w:rFonts w:ascii="Times New Roman" w:hAnsi="Times New Roman"/>
                <w:sz w:val="24"/>
              </w:rPr>
            </w:pPr>
          </w:p>
          <w:p w14:paraId="33010000">
            <w:pPr>
              <w:rPr>
                <w:rFonts w:ascii="Times New Roman" w:hAnsi="Times New Roman"/>
                <w:sz w:val="24"/>
              </w:rPr>
            </w:pPr>
          </w:p>
          <w:p w14:paraId="34010000">
            <w:pPr>
              <w:rPr>
                <w:rFonts w:ascii="Times New Roman" w:hAnsi="Times New Roman"/>
                <w:sz w:val="24"/>
              </w:rPr>
            </w:pPr>
          </w:p>
          <w:p w14:paraId="35010000">
            <w:pPr>
              <w:rPr>
                <w:rFonts w:ascii="Times New Roman" w:hAnsi="Times New Roman"/>
                <w:sz w:val="24"/>
              </w:rPr>
            </w:pPr>
          </w:p>
          <w:p w14:paraId="3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задание на выбор.</w:t>
            </w:r>
          </w:p>
          <w:p w14:paraId="37010000">
            <w:pPr>
              <w:rPr>
                <w:rFonts w:ascii="Times New Roman" w:hAnsi="Times New Roman"/>
                <w:sz w:val="24"/>
              </w:rPr>
            </w:pPr>
          </w:p>
          <w:p w14:paraId="38010000">
            <w:pPr>
              <w:rPr>
                <w:rFonts w:ascii="Times New Roman" w:hAnsi="Times New Roman"/>
                <w:sz w:val="24"/>
              </w:rPr>
            </w:pPr>
          </w:p>
          <w:p w14:paraId="39010000">
            <w:pPr>
              <w:rPr>
                <w:rFonts w:ascii="Times New Roman" w:hAnsi="Times New Roman"/>
                <w:sz w:val="24"/>
              </w:rPr>
            </w:pPr>
          </w:p>
          <w:p w14:paraId="3A010000">
            <w:pPr>
              <w:rPr>
                <w:rFonts w:ascii="Times New Roman" w:hAnsi="Times New Roman"/>
                <w:sz w:val="24"/>
              </w:rPr>
            </w:pPr>
          </w:p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Представляют свои работы. 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C01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 Репродуктивный метод, словесный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D01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 Ф, И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E01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Презентация, стикеры (баллы) 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F010000">
            <w:pPr>
              <w:widowControl w:val="1"/>
              <w:spacing w:after="15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 Викторина </w:t>
            </w:r>
          </w:p>
        </w:tc>
      </w:tr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в систему знаний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мы делали на нашем уроке?</w:t>
            </w:r>
          </w:p>
          <w:p w14:paraId="42010000">
            <w:pPr>
              <w:rPr>
                <w:rFonts w:ascii="Times New Roman" w:hAnsi="Times New Roman"/>
                <w:sz w:val="24"/>
              </w:rPr>
            </w:pPr>
          </w:p>
          <w:p w14:paraId="43010000">
            <w:pPr>
              <w:rPr>
                <w:rFonts w:ascii="Times New Roman" w:hAnsi="Times New Roman"/>
                <w:sz w:val="24"/>
              </w:rPr>
            </w:pPr>
          </w:p>
          <w:p w14:paraId="44010000">
            <w:pPr>
              <w:rPr>
                <w:rFonts w:ascii="Times New Roman" w:hAnsi="Times New Roman"/>
                <w:sz w:val="24"/>
              </w:rPr>
            </w:pPr>
          </w:p>
          <w:p w14:paraId="4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Какому времени года был посвящен наш урок и произведения писателей, которых мы вспоминали?</w:t>
            </w:r>
          </w:p>
          <w:p w14:paraId="46010000">
            <w:pPr>
              <w:rPr>
                <w:rFonts w:ascii="Times New Roman" w:hAnsi="Times New Roman"/>
                <w:sz w:val="24"/>
              </w:rPr>
            </w:pPr>
          </w:p>
          <w:p w14:paraId="4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за что вы любите русскую природу зимой?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отвечали на вопросы викторины по разделу «Люблю природу русскую. Зима»</w:t>
            </w:r>
          </w:p>
          <w:p w14:paraId="49010000">
            <w:pPr>
              <w:rPr>
                <w:rFonts w:ascii="Times New Roman" w:hAnsi="Times New Roman"/>
                <w:sz w:val="24"/>
              </w:rPr>
            </w:pPr>
          </w:p>
          <w:p w14:paraId="4A010000">
            <w:pPr>
              <w:rPr>
                <w:rFonts w:ascii="Times New Roman" w:hAnsi="Times New Roman"/>
                <w:sz w:val="24"/>
              </w:rPr>
            </w:pPr>
          </w:p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Они были посвящены зиме.</w:t>
            </w:r>
          </w:p>
          <w:p w14:paraId="4C010000">
            <w:pPr>
              <w:rPr>
                <w:rFonts w:ascii="Times New Roman" w:hAnsi="Times New Roman"/>
                <w:sz w:val="24"/>
              </w:rPr>
            </w:pPr>
          </w:p>
          <w:p w14:paraId="4D010000">
            <w:pPr>
              <w:rPr>
                <w:rFonts w:ascii="Times New Roman" w:hAnsi="Times New Roman"/>
                <w:sz w:val="24"/>
              </w:rPr>
            </w:pPr>
          </w:p>
          <w:p w14:paraId="4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Ответы детей 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выполнения поставленных задач на урок </w:t>
            </w:r>
          </w:p>
        </w:tc>
      </w:tr>
      <w:tr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Рефлексия учебной деятельности </w:t>
            </w:r>
          </w:p>
        </w:tc>
        <w:tc>
          <w:tcPr>
            <w:tcW w:type="dxa" w:w="4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у вас все получилось, не возникало никаких вопросов, вы довольны своей работой на уроке, то хлопните. Если вам не понравилась ваша работа на уроке, вам было тяжело и вы допускали ошибки, то встаньте.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Проводят анализ своей деятельности на уроке.</w:t>
            </w:r>
          </w:p>
        </w:tc>
        <w:tc>
          <w:tcPr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 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деятельности на уроке </w:t>
            </w:r>
          </w:p>
        </w:tc>
      </w:tr>
    </w:tbl>
    <w:p w14:paraId="5A010000">
      <w:pPr>
        <w:widowControl w:val="1"/>
        <w:spacing w:after="150" w:before="0"/>
        <w:ind w:firstLine="0" w:left="0" w:right="0"/>
        <w:jc w:val="center"/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18"/>
        </w:rPr>
      </w:pP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18"/>
        </w:rPr>
        <w:t> </w:t>
      </w:r>
    </w:p>
    <w:p w14:paraId="5B010000">
      <w:pPr>
        <w:widowControl w:val="1"/>
        <w:ind/>
        <w:jc w:val="left"/>
        <w:rPr>
          <w:rFonts w:ascii="Times New Roman" w:hAnsi="Times New Roman"/>
          <w:sz w:val="29"/>
        </w:rPr>
      </w:pPr>
    </w:p>
    <w:p w14:paraId="5C010000">
      <w:pPr>
        <w:widowControl w:val="1"/>
        <w:ind/>
        <w:jc w:val="left"/>
        <w:rPr>
          <w:rFonts w:ascii="Times New Roman" w:hAnsi="Times New Roman"/>
          <w:sz w:val="24"/>
        </w:rPr>
      </w:pPr>
    </w:p>
    <w:p w14:paraId="5D010000">
      <w:pPr>
        <w:widowControl w:val="1"/>
        <w:ind/>
        <w:jc w:val="left"/>
        <w:rPr>
          <w:rFonts w:ascii="Times New Roman" w:hAnsi="Times New Roman"/>
          <w:sz w:val="29"/>
        </w:rPr>
      </w:pPr>
    </w:p>
    <w:p w14:paraId="5E010000">
      <w:pPr>
        <w:widowControl w:val="1"/>
        <w:ind/>
        <w:jc w:val="left"/>
        <w:rPr>
          <w:rFonts w:ascii="Times New Roman" w:hAnsi="Times New Roman"/>
          <w:sz w:val="29"/>
        </w:rPr>
      </w:pPr>
    </w:p>
    <w:p w14:paraId="5F010000">
      <w:pPr>
        <w:widowControl w:val="1"/>
        <w:ind/>
        <w:jc w:val="left"/>
        <w:rPr>
          <w:rFonts w:ascii="Times New Roman" w:hAnsi="Times New Roman"/>
          <w:sz w:val="24"/>
        </w:rPr>
      </w:pPr>
    </w:p>
    <w:p w14:paraId="60010000">
      <w:pPr>
        <w:widowControl w:val="1"/>
        <w:ind/>
        <w:jc w:val="left"/>
        <w:rPr>
          <w:rFonts w:ascii="Times New Roman" w:hAnsi="Times New Roman"/>
          <w:sz w:val="29"/>
        </w:rPr>
      </w:pPr>
    </w:p>
    <w:p w14:paraId="61010000">
      <w:pPr>
        <w:widowControl w:val="1"/>
        <w:ind/>
        <w:jc w:val="left"/>
        <w:rPr>
          <w:rFonts w:ascii="Times New Roman" w:hAnsi="Times New Roman"/>
          <w:sz w:val="29"/>
        </w:rPr>
      </w:pPr>
    </w:p>
    <w:p w14:paraId="62010000">
      <w:pPr>
        <w:widowControl w:val="1"/>
        <w:ind/>
        <w:jc w:val="left"/>
        <w:rPr>
          <w:rFonts w:ascii="Times New Roman" w:hAnsi="Times New Roman"/>
          <w:sz w:val="24"/>
        </w:rPr>
      </w:pPr>
    </w:p>
    <w:p w14:paraId="63010000">
      <w:pPr>
        <w:widowControl w:val="1"/>
        <w:ind/>
        <w:jc w:val="left"/>
        <w:rPr>
          <w:rFonts w:ascii="Times New Roman" w:hAnsi="Times New Roman"/>
          <w:sz w:val="29"/>
        </w:rPr>
      </w:pPr>
    </w:p>
    <w:sectPr>
      <w:pgSz w:h="11906" w:orient="landscape" w:w="16838"/>
      <w:pgMar w:bottom="1304" w:footer="1134" w:gutter="0" w:header="1134" w:left="1134" w:right="1134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Balloon Text"/>
    <w:basedOn w:val="Style_2"/>
    <w:link w:val="Style_15_ch"/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next w:val="Style_2"/>
    <w:link w:val="Style_18_ch"/>
    <w:uiPriority w:val="39"/>
    <w:rPr>
      <w:b w:val="1"/>
      <w:sz w:val="28"/>
    </w:rPr>
  </w:style>
  <w:style w:styleId="Style_18_ch" w:type="character">
    <w:name w:val="toc 1"/>
    <w:link w:val="Style_18"/>
    <w:rPr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sz w:val="28"/>
    </w:rPr>
  </w:style>
  <w:style w:styleId="Style_19_ch" w:type="character">
    <w:name w:val="Header and Footer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Обычный1"/>
    <w:link w:val="Style_21_ch"/>
    <w:rPr>
      <w:sz w:val="28"/>
    </w:rPr>
  </w:style>
  <w:style w:styleId="Style_21_ch" w:type="character">
    <w:name w:val="Обычный1"/>
    <w:link w:val="Style_21"/>
    <w:rPr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sz w:val="28"/>
    </w:rPr>
  </w:style>
  <w:style w:styleId="Style_22_ch" w:type="character">
    <w:name w:val="toc 9"/>
    <w:link w:val="Style_22"/>
    <w:rPr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sz w:val="28"/>
    </w:rPr>
  </w:style>
  <w:style w:styleId="Style_23_ch" w:type="character">
    <w:name w:val="toc 8"/>
    <w:link w:val="Style_23"/>
    <w:rPr>
      <w:sz w:val="28"/>
    </w:rPr>
  </w:style>
  <w:style w:styleId="Style_24" w:type="paragraph">
    <w:name w:val="Обычный1"/>
    <w:link w:val="Style_24_ch"/>
    <w:rPr>
      <w:sz w:val="28"/>
    </w:rPr>
  </w:style>
  <w:style w:styleId="Style_24_ch" w:type="character">
    <w:name w:val="Обычный1"/>
    <w:link w:val="Style_24"/>
    <w:rPr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sz w:val="28"/>
    </w:rPr>
  </w:style>
  <w:style w:styleId="Style_25_ch" w:type="character">
    <w:name w:val="toc 5"/>
    <w:link w:val="Style_25"/>
    <w:rPr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i w:val="1"/>
    </w:rPr>
  </w:style>
  <w:style w:styleId="Style_26_ch" w:type="character">
    <w:name w:val="Subtitle"/>
    <w:link w:val="Style_26"/>
    <w:rPr>
      <w:i w:val="1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7_ch" w:type="character">
    <w:name w:val="Title"/>
    <w:link w:val="Style_27"/>
    <w:rPr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8_ch" w:type="character">
    <w:name w:val="heading 4"/>
    <w:link w:val="Style_28"/>
    <w:rPr>
      <w:b w:val="1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9_ch" w:type="character">
    <w:name w:val="heading 2"/>
    <w:link w:val="Style_29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jpe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2025-10-06T07:44:00Z</dcterms:created>
  <dcterms:modified xsi:type="dcterms:W3CDTF">2025-10-06T07:44:00Z</dcterms:modified>
</cp:coreProperties>
</file>