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65F7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FA0EF2">
        <w:rPr>
          <w:b/>
          <w:bCs/>
        </w:rPr>
        <w:t>Путешествие по карте времени: Метод «Гео-кейс» на уроках истории России в 6 классе</w:t>
      </w:r>
    </w:p>
    <w:p w14:paraId="6C057A30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rPr>
          <w:b/>
          <w:bCs/>
        </w:rPr>
        <w:t>Аннотация:</w:t>
      </w:r>
      <w:r w:rsidRPr="00FA0EF2">
        <w:t> В статье представлен авторский взгляд на применение синтезированного метода «Гео-кейс» в преподавании истории России в 6-х классах. В условиях реализации ФГОС перед учителем стоит задача не просто передать знания, а сформировать у школьников навыки исследовательской работы, пространственного мышления и способность к критическому анализу информации. Метод «Гео-кейс», объединяющий технологию ситуационного анализа (</w:t>
      </w:r>
      <w:proofErr w:type="spellStart"/>
      <w:r w:rsidRPr="00FA0EF2">
        <w:t>case-study</w:t>
      </w:r>
      <w:proofErr w:type="spellEnd"/>
      <w:r w:rsidRPr="00FA0EF2">
        <w:t xml:space="preserve">) и принципы образовательного </w:t>
      </w:r>
      <w:proofErr w:type="spellStart"/>
      <w:r w:rsidRPr="00FA0EF2">
        <w:t>геокешинга</w:t>
      </w:r>
      <w:proofErr w:type="spellEnd"/>
      <w:r w:rsidRPr="00FA0EF2">
        <w:t>, позволяет превратить урок в увлекательное исследование, где карта становится главным источником тайн, а история оживает в координатах прошлого.</w:t>
      </w:r>
    </w:p>
    <w:p w14:paraId="292D6BE4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Современные шестиклассники — это дети «цифрового мира», для которых визуализация и интерактивность являются привычной формой восприятия информации. Столкнувшись с падением интереса к чтению и, как следствие, с трудностями в осмыслении исторических процессов, я начала искать те инструменты, которые позволили бы «зацепить» внимание класса. Традиционная лекция или пересказ параграфа уже не работают так эффективно, как хотелось бы. Нужно было найти метод, который соединил бы </w:t>
      </w:r>
      <w:r w:rsidRPr="00FA0EF2">
        <w:rPr>
          <w:b/>
          <w:bCs/>
        </w:rPr>
        <w:t>«историю» и «географию»</w:t>
      </w:r>
      <w:r w:rsidRPr="00FA0EF2">
        <w:t> неразрывными узами, ведь любое историческое событие происходит не только во времени, но и в пространстве.</w:t>
      </w:r>
    </w:p>
    <w:p w14:paraId="4E90C565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 xml:space="preserve">Так родилась идея метода «Гео-кейс». Это не просто игра с картой и не просто разбор ситуации. Это комплексное задание, в котором дети, получая «посылку из прошлого» (кейс), должны не только проанализировать исторические документы, но и совершить виртуальное (а иногда и реальное) путешествие по карте, чтобы найти </w:t>
      </w:r>
      <w:proofErr w:type="gramStart"/>
      <w:r w:rsidRPr="00FA0EF2">
        <w:t>ответ .</w:t>
      </w:r>
      <w:proofErr w:type="gramEnd"/>
    </w:p>
    <w:p w14:paraId="22F19D0B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Что такое «Гео-кейс»? Синтез двух технологий</w:t>
      </w:r>
    </w:p>
    <w:p w14:paraId="2A22714F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Мой метод базируется на двух хорошо известных подходах, которые я адаптировала под возрастные особенности 6 класса и специфику предмета.</w:t>
      </w:r>
    </w:p>
    <w:p w14:paraId="0661B407" w14:textId="77777777" w:rsidR="00FA0EF2" w:rsidRPr="00FA0EF2" w:rsidRDefault="00FA0EF2" w:rsidP="00FA0EF2">
      <w:pPr>
        <w:numPr>
          <w:ilvl w:val="0"/>
          <w:numId w:val="1"/>
        </w:numPr>
        <w:spacing w:after="0"/>
        <w:jc w:val="both"/>
      </w:pPr>
      <w:r w:rsidRPr="00FA0EF2">
        <w:rPr>
          <w:b/>
          <w:bCs/>
        </w:rPr>
        <w:t>Кейс-технология (Case-</w:t>
      </w:r>
      <w:proofErr w:type="spellStart"/>
      <w:r w:rsidRPr="00FA0EF2">
        <w:rPr>
          <w:b/>
          <w:bCs/>
        </w:rPr>
        <w:t>study</w:t>
      </w:r>
      <w:proofErr w:type="spellEnd"/>
      <w:r w:rsidRPr="00FA0EF2">
        <w:rPr>
          <w:b/>
          <w:bCs/>
        </w:rPr>
        <w:t>):</w:t>
      </w:r>
      <w:r w:rsidRPr="00FA0EF2">
        <w:t> Это метод активного проблемно-ситуационного анализа, основанный на обучении путем решения конкретных задач-</w:t>
      </w:r>
      <w:proofErr w:type="gramStart"/>
      <w:r w:rsidRPr="00FA0EF2">
        <w:t>ситуаций .</w:t>
      </w:r>
      <w:proofErr w:type="gramEnd"/>
      <w:r w:rsidRPr="00FA0EF2">
        <w:t xml:space="preserve"> На уроках истории мы часто используем кейсы, состоящие из отрывков летописей, воспоминаний современников или археологических </w:t>
      </w:r>
      <w:proofErr w:type="gramStart"/>
      <w:r w:rsidRPr="00FA0EF2">
        <w:t>данных .</w:t>
      </w:r>
      <w:proofErr w:type="gramEnd"/>
      <w:r w:rsidRPr="00FA0EF2">
        <w:t xml:space="preserve"> Однако, как показала практика, чистый исторический кейс для 6 класса может быть излишне абстрактен.</w:t>
      </w:r>
    </w:p>
    <w:p w14:paraId="6D44193A" w14:textId="77777777" w:rsidR="00FA0EF2" w:rsidRPr="00FA0EF2" w:rsidRDefault="00FA0EF2" w:rsidP="00FA0EF2">
      <w:pPr>
        <w:numPr>
          <w:ilvl w:val="0"/>
          <w:numId w:val="1"/>
        </w:numPr>
        <w:spacing w:after="0"/>
        <w:jc w:val="both"/>
      </w:pPr>
      <w:r w:rsidRPr="00FA0EF2">
        <w:rPr>
          <w:b/>
          <w:bCs/>
        </w:rPr>
        <w:t xml:space="preserve">Образовательный </w:t>
      </w:r>
      <w:proofErr w:type="spellStart"/>
      <w:r w:rsidRPr="00FA0EF2">
        <w:rPr>
          <w:b/>
          <w:bCs/>
        </w:rPr>
        <w:t>геокешинг</w:t>
      </w:r>
      <w:proofErr w:type="spellEnd"/>
      <w:r w:rsidRPr="00FA0EF2">
        <w:rPr>
          <w:b/>
          <w:bCs/>
        </w:rPr>
        <w:t xml:space="preserve"> (</w:t>
      </w:r>
      <w:proofErr w:type="spellStart"/>
      <w:r w:rsidRPr="00FA0EF2">
        <w:rPr>
          <w:b/>
          <w:bCs/>
        </w:rPr>
        <w:t>Geocaching</w:t>
      </w:r>
      <w:proofErr w:type="spellEnd"/>
      <w:r w:rsidRPr="00FA0EF2">
        <w:rPr>
          <w:b/>
          <w:bCs/>
        </w:rPr>
        <w:t>):</w:t>
      </w:r>
      <w:r w:rsidRPr="00FA0EF2">
        <w:t xml:space="preserve"> Это технология, связанная с поиском тайников, объектов, представляющих исторический или географический интерес, с использованием </w:t>
      </w:r>
      <w:proofErr w:type="gramStart"/>
      <w:r w:rsidRPr="00FA0EF2">
        <w:t>координат .</w:t>
      </w:r>
      <w:proofErr w:type="gramEnd"/>
      <w:r w:rsidRPr="00FA0EF2">
        <w:t xml:space="preserve"> В образовательном варианте это превращается в активный познавательный процесс.</w:t>
      </w:r>
    </w:p>
    <w:p w14:paraId="6888B81C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rPr>
          <w:b/>
          <w:bCs/>
        </w:rPr>
        <w:t>«Гео-кейс»</w:t>
      </w:r>
      <w:r w:rsidRPr="00FA0EF2">
        <w:t> — это синтез этих двух направлений. Учащиеся получают «кейс» — конверт или папку с набором материалов (исторические тексты, изображения, легенды), но ключом к разгадке становится определение географической локации события. Задача учеников — не просто ответить на вопрос «что произошло?», но и доказать «где именно это было», и объяснить «почему именно здесь».</w:t>
      </w:r>
    </w:p>
    <w:p w14:paraId="600BF5B1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lastRenderedPageBreak/>
        <w:t>Цели и задачи использования метода «Гео-кейс» в 6 классе</w:t>
      </w:r>
    </w:p>
    <w:p w14:paraId="45DD7A3E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 xml:space="preserve">Внедряя эту технологию, я ставлю перед собой комплексные цели, выходящие за рамки простого запоминания дат и </w:t>
      </w:r>
      <w:proofErr w:type="gramStart"/>
      <w:r w:rsidRPr="00FA0EF2">
        <w:t>имен :</w:t>
      </w:r>
      <w:proofErr w:type="gramEnd"/>
    </w:p>
    <w:p w14:paraId="5CA7686D" w14:textId="77777777" w:rsidR="00FA0EF2" w:rsidRPr="00FA0EF2" w:rsidRDefault="00FA0EF2" w:rsidP="00FA0EF2">
      <w:pPr>
        <w:numPr>
          <w:ilvl w:val="0"/>
          <w:numId w:val="2"/>
        </w:numPr>
        <w:spacing w:after="0"/>
        <w:jc w:val="both"/>
      </w:pPr>
      <w:r w:rsidRPr="00FA0EF2">
        <w:rPr>
          <w:b/>
          <w:bCs/>
        </w:rPr>
        <w:t>Формирование пространственного мышления:</w:t>
      </w:r>
      <w:r w:rsidRPr="00FA0EF2">
        <w:t> Ученики перестают воспринимать историю как плоский текст, они начинают видеть её на карте, понимая влияние географической среды на развитие городов, маршруты расселения славян или направления военных походов.</w:t>
      </w:r>
    </w:p>
    <w:p w14:paraId="1D5DF784" w14:textId="77777777" w:rsidR="00FA0EF2" w:rsidRPr="00FA0EF2" w:rsidRDefault="00FA0EF2" w:rsidP="00FA0EF2">
      <w:pPr>
        <w:numPr>
          <w:ilvl w:val="0"/>
          <w:numId w:val="2"/>
        </w:numPr>
        <w:spacing w:after="0"/>
        <w:jc w:val="both"/>
      </w:pPr>
      <w:r w:rsidRPr="00FA0EF2">
        <w:rPr>
          <w:b/>
          <w:bCs/>
        </w:rPr>
        <w:t>Развитие исследовательских навыков:</w:t>
      </w:r>
      <w:r w:rsidRPr="00FA0EF2">
        <w:t> Работа с разными источниками информации (летописи, карты, иллюстрации) учит детей сопоставлять факты, анализировать и делать выводы.</w:t>
      </w:r>
    </w:p>
    <w:p w14:paraId="38ED353B" w14:textId="77777777" w:rsidR="00FA0EF2" w:rsidRPr="00FA0EF2" w:rsidRDefault="00FA0EF2" w:rsidP="00FA0EF2">
      <w:pPr>
        <w:numPr>
          <w:ilvl w:val="0"/>
          <w:numId w:val="2"/>
        </w:numPr>
        <w:spacing w:after="0"/>
        <w:jc w:val="both"/>
      </w:pPr>
      <w:r w:rsidRPr="00FA0EF2">
        <w:rPr>
          <w:b/>
          <w:bCs/>
        </w:rPr>
        <w:t>Повышение мотивации:</w:t>
      </w:r>
      <w:r w:rsidRPr="00FA0EF2">
        <w:t xml:space="preserve"> Игровая форма, элемент загадки и поиска делают даже сложный теоретический материал личностно-значимым и </w:t>
      </w:r>
      <w:proofErr w:type="gramStart"/>
      <w:r w:rsidRPr="00FA0EF2">
        <w:t>интересным .</w:t>
      </w:r>
      <w:proofErr w:type="gramEnd"/>
    </w:p>
    <w:p w14:paraId="7F1FEDB3" w14:textId="77777777" w:rsidR="00FA0EF2" w:rsidRPr="00FA0EF2" w:rsidRDefault="00FA0EF2" w:rsidP="00FA0EF2">
      <w:pPr>
        <w:numPr>
          <w:ilvl w:val="0"/>
          <w:numId w:val="2"/>
        </w:numPr>
        <w:spacing w:after="0"/>
        <w:jc w:val="both"/>
      </w:pPr>
      <w:r w:rsidRPr="00FA0EF2">
        <w:rPr>
          <w:b/>
          <w:bCs/>
        </w:rPr>
        <w:t>Развитие коммуникативных УУД:</w:t>
      </w:r>
      <w:r w:rsidRPr="00FA0EF2">
        <w:t> Работа в группах, обсуждение версий и представление результатов (презентация своего «открытия») учат детей договариваться и аргументировать свою точку зрения.</w:t>
      </w:r>
    </w:p>
    <w:p w14:paraId="06EEE0FF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Структура «Гео-кейса»: из чего состоит наше приключение</w:t>
      </w:r>
    </w:p>
    <w:p w14:paraId="153A3895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Каждый разработанный мной «Гео-кейс» для 6 класса имеет стандартную структуру, понятную детям. Это своеобразная </w:t>
      </w:r>
      <w:r w:rsidRPr="00FA0EF2">
        <w:rPr>
          <w:b/>
          <w:bCs/>
        </w:rPr>
        <w:t>«Карта сокровищ знаний»</w:t>
      </w:r>
      <w:r w:rsidRPr="00FA0EF2">
        <w:t>.</w:t>
      </w:r>
    </w:p>
    <w:p w14:paraId="75996A77" w14:textId="77777777" w:rsidR="00FA0EF2" w:rsidRPr="00FA0EF2" w:rsidRDefault="00FA0EF2" w:rsidP="00FA0EF2">
      <w:pPr>
        <w:numPr>
          <w:ilvl w:val="0"/>
          <w:numId w:val="3"/>
        </w:numPr>
        <w:spacing w:after="0"/>
        <w:jc w:val="both"/>
      </w:pPr>
      <w:r w:rsidRPr="00FA0EF2">
        <w:rPr>
          <w:b/>
          <w:bCs/>
        </w:rPr>
        <w:t>Пролог (Легенда тайника):</w:t>
      </w:r>
      <w:r w:rsidRPr="00FA0EF2">
        <w:t> Интригующее вступление, которое ставит проблему. Например: </w:t>
      </w:r>
      <w:r w:rsidRPr="00FA0EF2">
        <w:rPr>
          <w:i/>
          <w:iCs/>
        </w:rPr>
        <w:t>«Археологи нашли берестяную грамоту, но половина слов в ней стерлась. Без неё мы не можем узнать, куда отправился купеческий обоз. Давайте восстановим маршрут!</w:t>
      </w:r>
      <w:proofErr w:type="gramStart"/>
      <w:r w:rsidRPr="00FA0EF2">
        <w:rPr>
          <w:i/>
          <w:iCs/>
        </w:rPr>
        <w:t>»</w:t>
      </w:r>
      <w:r w:rsidRPr="00FA0EF2">
        <w:t> .</w:t>
      </w:r>
      <w:proofErr w:type="gramEnd"/>
    </w:p>
    <w:p w14:paraId="19965C3B" w14:textId="77777777" w:rsidR="00FA0EF2" w:rsidRPr="00FA0EF2" w:rsidRDefault="00FA0EF2" w:rsidP="00FA0EF2">
      <w:pPr>
        <w:numPr>
          <w:ilvl w:val="0"/>
          <w:numId w:val="3"/>
        </w:numPr>
        <w:spacing w:after="0"/>
        <w:jc w:val="both"/>
      </w:pPr>
      <w:r w:rsidRPr="00FA0EF2">
        <w:rPr>
          <w:b/>
          <w:bCs/>
        </w:rPr>
        <w:t>Информационный пакет (Досье):</w:t>
      </w:r>
    </w:p>
    <w:p w14:paraId="385D06CC" w14:textId="77777777" w:rsidR="00FA0EF2" w:rsidRPr="00FA0EF2" w:rsidRDefault="00FA0EF2" w:rsidP="00FA0EF2">
      <w:pPr>
        <w:numPr>
          <w:ilvl w:val="1"/>
          <w:numId w:val="3"/>
        </w:numPr>
        <w:spacing w:after="0"/>
        <w:jc w:val="both"/>
      </w:pPr>
      <w:r w:rsidRPr="00FA0EF2">
        <w:rPr>
          <w:i/>
          <w:iCs/>
        </w:rPr>
        <w:t>Исторический источник:</w:t>
      </w:r>
      <w:r w:rsidRPr="00FA0EF2">
        <w:t> Адаптированный текст летописи (например, отрывок из «Повести временных лет» о призвании варягов или походе Олега на Царьград</w:t>
      </w:r>
      <w:proofErr w:type="gramStart"/>
      <w:r w:rsidRPr="00FA0EF2">
        <w:t>) .</w:t>
      </w:r>
      <w:proofErr w:type="gramEnd"/>
    </w:p>
    <w:p w14:paraId="63DA7EE6" w14:textId="77777777" w:rsidR="00FA0EF2" w:rsidRPr="00FA0EF2" w:rsidRDefault="00FA0EF2" w:rsidP="00FA0EF2">
      <w:pPr>
        <w:numPr>
          <w:ilvl w:val="1"/>
          <w:numId w:val="3"/>
        </w:numPr>
        <w:spacing w:after="0"/>
        <w:jc w:val="both"/>
      </w:pPr>
      <w:r w:rsidRPr="00FA0EF2">
        <w:rPr>
          <w:i/>
          <w:iCs/>
        </w:rPr>
        <w:t>Картографический материал:</w:t>
      </w:r>
      <w:r w:rsidRPr="00FA0EF2">
        <w:t> Фрагмент исторической или контурной карты, где нанесены лишь некоторые объекты, а другие необходимо обозначить.</w:t>
      </w:r>
    </w:p>
    <w:p w14:paraId="50431FA3" w14:textId="77777777" w:rsidR="00FA0EF2" w:rsidRPr="00FA0EF2" w:rsidRDefault="00FA0EF2" w:rsidP="00FA0EF2">
      <w:pPr>
        <w:numPr>
          <w:ilvl w:val="1"/>
          <w:numId w:val="3"/>
        </w:numPr>
        <w:spacing w:after="0"/>
        <w:jc w:val="both"/>
      </w:pPr>
      <w:r w:rsidRPr="00FA0EF2">
        <w:rPr>
          <w:i/>
          <w:iCs/>
        </w:rPr>
        <w:t>Визуальный ряд:</w:t>
      </w:r>
      <w:r w:rsidRPr="00FA0EF2">
        <w:t> Изображения (фотографии современного вида реки Днепр, реконструкция древней ладьи, изображения курганов и т.д.</w:t>
      </w:r>
      <w:proofErr w:type="gramStart"/>
      <w:r w:rsidRPr="00FA0EF2">
        <w:t>) .</w:t>
      </w:r>
      <w:proofErr w:type="gramEnd"/>
    </w:p>
    <w:p w14:paraId="3A218123" w14:textId="77777777" w:rsidR="00FA0EF2" w:rsidRPr="00FA0EF2" w:rsidRDefault="00FA0EF2" w:rsidP="00FA0EF2">
      <w:pPr>
        <w:numPr>
          <w:ilvl w:val="0"/>
          <w:numId w:val="3"/>
        </w:numPr>
        <w:spacing w:after="0"/>
        <w:jc w:val="both"/>
      </w:pPr>
      <w:r w:rsidRPr="00FA0EF2">
        <w:rPr>
          <w:b/>
          <w:bCs/>
        </w:rPr>
        <w:t>Бортовой журнал (Задания):</w:t>
      </w:r>
      <w:r w:rsidRPr="00FA0EF2">
        <w:t> Серия вопросов и практических задач, которые ведут группу к цели. Например: </w:t>
      </w:r>
      <w:r w:rsidRPr="00FA0EF2">
        <w:rPr>
          <w:i/>
          <w:iCs/>
        </w:rPr>
        <w:t>«Измерьте расстояние по карте», «Рассчитайте время пути», «Определите по описанию, о каком племени идет речь», «Найдите координаты города»</w:t>
      </w:r>
      <w:r w:rsidRPr="00FA0EF2">
        <w:t>.</w:t>
      </w:r>
    </w:p>
    <w:p w14:paraId="3263FC26" w14:textId="77777777" w:rsidR="00FA0EF2" w:rsidRPr="00FA0EF2" w:rsidRDefault="00FA0EF2" w:rsidP="00FA0EF2">
      <w:pPr>
        <w:numPr>
          <w:ilvl w:val="0"/>
          <w:numId w:val="3"/>
        </w:numPr>
        <w:spacing w:after="0"/>
        <w:jc w:val="both"/>
      </w:pPr>
      <w:r w:rsidRPr="00FA0EF2">
        <w:rPr>
          <w:b/>
          <w:bCs/>
        </w:rPr>
        <w:t>Эпилог (Открытие):</w:t>
      </w:r>
      <w:r w:rsidRPr="00FA0EF2">
        <w:t> Место для финального ответа — координаты или название искомого объекта, которое команда вписывает в свой «Бортовой журнал» и защищает перед классом.</w:t>
      </w:r>
    </w:p>
    <w:p w14:paraId="40CD0EE1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Практические примеры: Реализация метода в 6 классе</w:t>
      </w:r>
    </w:p>
    <w:p w14:paraId="15C095BF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Наибольшую эффективность метод показывает при изучении тем, где пространство играет ключевую роль. Вот два примера из моего опыта.</w:t>
      </w:r>
    </w:p>
    <w:p w14:paraId="183D8938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lastRenderedPageBreak/>
        <w:t>Пример 1. Тема: «Формирование Древнерусского государства. Путь «из варяг в греки» (кейс на 20 минут работы в группах)</w:t>
      </w:r>
    </w:p>
    <w:p w14:paraId="0BC5F21A" w14:textId="1327161D" w:rsidR="00FA0EF2" w:rsidRPr="00FA0EF2" w:rsidRDefault="00FA0EF2" w:rsidP="00FA0EF2">
      <w:pPr>
        <w:spacing w:after="0"/>
        <w:ind w:firstLine="709"/>
        <w:jc w:val="both"/>
      </w:pPr>
      <w:r w:rsidRPr="00FA0EF2">
        <w:rPr>
          <w:b/>
          <w:bCs/>
        </w:rPr>
        <w:t>Цель</w:t>
      </w:r>
      <w:proofErr w:type="gramStart"/>
      <w:r w:rsidRPr="00FA0EF2">
        <w:rPr>
          <w:b/>
          <w:bCs/>
        </w:rPr>
        <w:t>:</w:t>
      </w:r>
      <w:r w:rsidRPr="00FA0EF2">
        <w:t> Понять</w:t>
      </w:r>
      <w:proofErr w:type="gramEnd"/>
      <w:r w:rsidRPr="00FA0EF2">
        <w:t xml:space="preserve"> роль рек в объединении восточнославянских племен и становлении государства.</w:t>
      </w:r>
    </w:p>
    <w:p w14:paraId="43E5913C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rPr>
          <w:b/>
          <w:bCs/>
        </w:rPr>
        <w:t>Содержание кейса:</w:t>
      </w:r>
    </w:p>
    <w:p w14:paraId="590170B4" w14:textId="77777777" w:rsidR="00FA0EF2" w:rsidRPr="00FA0EF2" w:rsidRDefault="00FA0EF2" w:rsidP="00FA0EF2">
      <w:pPr>
        <w:numPr>
          <w:ilvl w:val="0"/>
          <w:numId w:val="4"/>
        </w:numPr>
        <w:spacing w:after="0"/>
        <w:jc w:val="both"/>
      </w:pPr>
      <w:r w:rsidRPr="00FA0EF2">
        <w:rPr>
          <w:i/>
          <w:iCs/>
        </w:rPr>
        <w:t>Легенда:</w:t>
      </w:r>
      <w:r w:rsidRPr="00FA0EF2">
        <w:t xml:space="preserve"> «Скандинавский купец по имени </w:t>
      </w:r>
      <w:proofErr w:type="spellStart"/>
      <w:r w:rsidRPr="00FA0EF2">
        <w:t>Ульф</w:t>
      </w:r>
      <w:proofErr w:type="spellEnd"/>
      <w:r w:rsidRPr="00FA0EF2">
        <w:t xml:space="preserve"> хочет попасть из Балтийского моря в Константинополь, но он боится идти по бурному морю вокруг Европы. Он слышал, что есть короткий путь через землю славян. Помогите ему составить безопасный маршрут».</w:t>
      </w:r>
    </w:p>
    <w:p w14:paraId="274D954A" w14:textId="77777777" w:rsidR="00FA0EF2" w:rsidRPr="00FA0EF2" w:rsidRDefault="00FA0EF2" w:rsidP="00FA0EF2">
      <w:pPr>
        <w:numPr>
          <w:ilvl w:val="0"/>
          <w:numId w:val="4"/>
        </w:numPr>
        <w:spacing w:after="0"/>
        <w:jc w:val="both"/>
      </w:pPr>
      <w:r w:rsidRPr="00FA0EF2">
        <w:rPr>
          <w:i/>
          <w:iCs/>
        </w:rPr>
        <w:t>Документ:</w:t>
      </w:r>
      <w:r w:rsidRPr="00FA0EF2">
        <w:t> Отрывок из «Повести временных лет» о начале пути: </w:t>
      </w:r>
      <w:r w:rsidRPr="00FA0EF2">
        <w:rPr>
          <w:i/>
          <w:iCs/>
        </w:rPr>
        <w:t xml:space="preserve">«…из Варяг в Греки и из Грек по Днепру, и верх Днепра волок до Ловати, и по Ловати </w:t>
      </w:r>
      <w:proofErr w:type="spellStart"/>
      <w:r w:rsidRPr="00FA0EF2">
        <w:rPr>
          <w:i/>
          <w:iCs/>
        </w:rPr>
        <w:t>внити</w:t>
      </w:r>
      <w:proofErr w:type="spellEnd"/>
      <w:r w:rsidRPr="00FA0EF2">
        <w:rPr>
          <w:i/>
          <w:iCs/>
        </w:rPr>
        <w:t xml:space="preserve"> в Ильмень озеро великое…»</w:t>
      </w:r>
      <w:r w:rsidRPr="00FA0EF2">
        <w:t>.</w:t>
      </w:r>
    </w:p>
    <w:p w14:paraId="666500F0" w14:textId="77777777" w:rsidR="00FA0EF2" w:rsidRPr="00FA0EF2" w:rsidRDefault="00FA0EF2" w:rsidP="00FA0EF2">
      <w:pPr>
        <w:numPr>
          <w:ilvl w:val="0"/>
          <w:numId w:val="4"/>
        </w:numPr>
        <w:spacing w:after="0"/>
        <w:jc w:val="both"/>
      </w:pPr>
      <w:r w:rsidRPr="00FA0EF2">
        <w:rPr>
          <w:i/>
          <w:iCs/>
        </w:rPr>
        <w:t>Карта:</w:t>
      </w:r>
      <w:r w:rsidRPr="00FA0EF2">
        <w:t> Контурная карта Восточно-Европейской равнины без нанесенных названий рек и городов, но с обозначенным рельефом.</w:t>
      </w:r>
    </w:p>
    <w:p w14:paraId="4BE1D4D9" w14:textId="77777777" w:rsidR="00FA0EF2" w:rsidRPr="00FA0EF2" w:rsidRDefault="00FA0EF2" w:rsidP="00FA0EF2">
      <w:pPr>
        <w:numPr>
          <w:ilvl w:val="0"/>
          <w:numId w:val="4"/>
        </w:numPr>
        <w:spacing w:after="0"/>
        <w:jc w:val="both"/>
      </w:pPr>
      <w:r w:rsidRPr="00FA0EF2">
        <w:rPr>
          <w:i/>
          <w:iCs/>
        </w:rPr>
        <w:t>Задания (Бортовой журнал):</w:t>
      </w:r>
    </w:p>
    <w:p w14:paraId="31AF649F" w14:textId="77777777" w:rsidR="00FA0EF2" w:rsidRPr="00FA0EF2" w:rsidRDefault="00FA0EF2" w:rsidP="00FA0EF2">
      <w:pPr>
        <w:numPr>
          <w:ilvl w:val="1"/>
          <w:numId w:val="4"/>
        </w:numPr>
        <w:spacing w:after="0"/>
        <w:jc w:val="both"/>
      </w:pPr>
      <w:r w:rsidRPr="00FA0EF2">
        <w:t>Прочитайте отрывок из летописи. Какие реки и озера упоминаются?</w:t>
      </w:r>
    </w:p>
    <w:p w14:paraId="30B3EECC" w14:textId="77777777" w:rsidR="00FA0EF2" w:rsidRPr="00FA0EF2" w:rsidRDefault="00FA0EF2" w:rsidP="00FA0EF2">
      <w:pPr>
        <w:numPr>
          <w:ilvl w:val="1"/>
          <w:numId w:val="4"/>
        </w:numPr>
        <w:spacing w:after="0"/>
        <w:jc w:val="both"/>
      </w:pPr>
      <w:r w:rsidRPr="00FA0EF2">
        <w:t>Найдите на физической карте в атласе эти реки и нанесите их на контурную карту.</w:t>
      </w:r>
    </w:p>
    <w:p w14:paraId="01DCC315" w14:textId="77777777" w:rsidR="00FA0EF2" w:rsidRPr="00FA0EF2" w:rsidRDefault="00FA0EF2" w:rsidP="00FA0EF2">
      <w:pPr>
        <w:numPr>
          <w:ilvl w:val="1"/>
          <w:numId w:val="4"/>
        </w:numPr>
        <w:spacing w:after="0"/>
        <w:jc w:val="both"/>
      </w:pPr>
      <w:r w:rsidRPr="00FA0EF2">
        <w:t>Обозначьте на карте места, где корабли приходилось тащить волоком (где реки находятся близко друг к другу).</w:t>
      </w:r>
    </w:p>
    <w:p w14:paraId="0D34AE3C" w14:textId="77777777" w:rsidR="00FA0EF2" w:rsidRPr="00FA0EF2" w:rsidRDefault="00FA0EF2" w:rsidP="00FA0EF2">
      <w:pPr>
        <w:numPr>
          <w:ilvl w:val="1"/>
          <w:numId w:val="4"/>
        </w:numPr>
        <w:spacing w:after="0"/>
        <w:jc w:val="both"/>
      </w:pPr>
      <w:r w:rsidRPr="00FA0EF2">
        <w:rPr>
          <w:i/>
          <w:iCs/>
        </w:rPr>
        <w:t>Проблемный вопрос:</w:t>
      </w:r>
      <w:r w:rsidRPr="00FA0EF2">
        <w:t> Жители каких городов (Новгород, Смоленск, Киев) могли получить больше всего выгоды от контроля над этим путем? Почему вы так думаете</w:t>
      </w:r>
      <w:proofErr w:type="gramStart"/>
      <w:r w:rsidRPr="00FA0EF2">
        <w:t>? .</w:t>
      </w:r>
      <w:proofErr w:type="gramEnd"/>
    </w:p>
    <w:p w14:paraId="390CF0B7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В процессе работы дети не механически перерисовывают карту, а «проживают» маршрут. Они видят, как Днепр соединяет север и юг, и приходят к выводу, что контроль над этим водным путем стал экономической основой для объединения земель.</w:t>
      </w:r>
    </w:p>
    <w:p w14:paraId="407B80CD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Пример 2. Тема: «Расселение восточных славян» (кейс-игра)</w:t>
      </w:r>
    </w:p>
    <w:p w14:paraId="5D090B58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rPr>
          <w:b/>
          <w:bCs/>
        </w:rPr>
        <w:t>Цель</w:t>
      </w:r>
      <w:proofErr w:type="gramStart"/>
      <w:r w:rsidRPr="00FA0EF2">
        <w:rPr>
          <w:b/>
          <w:bCs/>
        </w:rPr>
        <w:t>:</w:t>
      </w:r>
      <w:r w:rsidRPr="00FA0EF2">
        <w:t> Соотнести</w:t>
      </w:r>
      <w:proofErr w:type="gramEnd"/>
      <w:r w:rsidRPr="00FA0EF2">
        <w:t xml:space="preserve"> названия племенных союзов с территорией их проживания и родом занятий.</w:t>
      </w:r>
    </w:p>
    <w:p w14:paraId="3F0504C3" w14:textId="77777777" w:rsidR="00FA0EF2" w:rsidRPr="00FA0EF2" w:rsidRDefault="00FA0EF2" w:rsidP="00FA0EF2">
      <w:pPr>
        <w:pStyle w:val="a3"/>
      </w:pPr>
      <w:r w:rsidRPr="00FA0EF2">
        <w:rPr>
          <w:b/>
          <w:bCs/>
        </w:rPr>
        <w:t>Содержание кейса:</w:t>
      </w:r>
      <w:r w:rsidRPr="00FA0EF2">
        <w:rPr>
          <w:b/>
          <w:bCs/>
        </w:rPr>
        <w:br/>
      </w:r>
      <w:r w:rsidRPr="00FA0EF2">
        <w:t>В классе развешиваются «станции» с изображениями характерных природных зон (густой лес, болота, степи, берега рек и озер). Каждая группа получает «посылку» с предметами или изображениями:</w:t>
      </w:r>
    </w:p>
    <w:p w14:paraId="3E9485DB" w14:textId="77777777" w:rsidR="00FA0EF2" w:rsidRPr="00FA0EF2" w:rsidRDefault="00FA0EF2" w:rsidP="00FA0EF2">
      <w:pPr>
        <w:numPr>
          <w:ilvl w:val="0"/>
          <w:numId w:val="5"/>
        </w:numPr>
        <w:spacing w:after="0"/>
        <w:jc w:val="both"/>
      </w:pPr>
      <w:r w:rsidRPr="00FA0EF2">
        <w:rPr>
          <w:i/>
          <w:iCs/>
        </w:rPr>
        <w:t>Группа 1:</w:t>
      </w:r>
      <w:r w:rsidRPr="00FA0EF2">
        <w:t> Пучок пеньки, изображение леса, игрушечный топор.</w:t>
      </w:r>
    </w:p>
    <w:p w14:paraId="62DFF44E" w14:textId="77777777" w:rsidR="00FA0EF2" w:rsidRPr="00FA0EF2" w:rsidRDefault="00FA0EF2" w:rsidP="00FA0EF2">
      <w:pPr>
        <w:numPr>
          <w:ilvl w:val="0"/>
          <w:numId w:val="5"/>
        </w:numPr>
        <w:spacing w:after="0"/>
        <w:jc w:val="both"/>
      </w:pPr>
      <w:r w:rsidRPr="00FA0EF2">
        <w:rPr>
          <w:i/>
          <w:iCs/>
        </w:rPr>
        <w:t>Группа 2:</w:t>
      </w:r>
      <w:r w:rsidRPr="00FA0EF2">
        <w:t> Пшеничные зерна, изображение чернозема, изображение плуга.</w:t>
      </w:r>
    </w:p>
    <w:p w14:paraId="44AC34B2" w14:textId="77777777" w:rsidR="00FA0EF2" w:rsidRPr="00FA0EF2" w:rsidRDefault="00FA0EF2" w:rsidP="00FA0EF2">
      <w:pPr>
        <w:numPr>
          <w:ilvl w:val="0"/>
          <w:numId w:val="5"/>
        </w:numPr>
        <w:spacing w:after="0"/>
        <w:jc w:val="both"/>
      </w:pPr>
      <w:r w:rsidRPr="00FA0EF2">
        <w:rPr>
          <w:i/>
          <w:iCs/>
        </w:rPr>
        <w:t>Группа 3:</w:t>
      </w:r>
      <w:r w:rsidRPr="00FA0EF2">
        <w:t> Рыболовные крючки, изображение реки, ладья.</w:t>
      </w:r>
    </w:p>
    <w:p w14:paraId="1D6E5AC5" w14:textId="77777777" w:rsidR="00FA0EF2" w:rsidRPr="00FA0EF2" w:rsidRDefault="00FA0EF2" w:rsidP="00FA0EF2">
      <w:pPr>
        <w:numPr>
          <w:ilvl w:val="0"/>
          <w:numId w:val="5"/>
        </w:numPr>
        <w:spacing w:after="0"/>
        <w:jc w:val="both"/>
      </w:pPr>
      <w:r w:rsidRPr="00FA0EF2">
        <w:rPr>
          <w:i/>
          <w:iCs/>
        </w:rPr>
        <w:t>Группа 4:</w:t>
      </w:r>
      <w:r w:rsidRPr="00FA0EF2">
        <w:t> Пчелиные соты, изображение бортного дерева.</w:t>
      </w:r>
    </w:p>
    <w:p w14:paraId="2D9D03B2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rPr>
          <w:b/>
          <w:bCs/>
        </w:rPr>
        <w:t>Задание:</w:t>
      </w:r>
      <w:r w:rsidRPr="00FA0EF2">
        <w:t xml:space="preserve"> Вы — древнее племя. Ваши вещи — это ключ к разгадке. Найдите на карте и покажите, где находится ваш дом, как называется ваш племенной союз и почему вы занимаетесь именно этим </w:t>
      </w:r>
      <w:proofErr w:type="gramStart"/>
      <w:r w:rsidRPr="00FA0EF2">
        <w:t>хозяйством .</w:t>
      </w:r>
      <w:proofErr w:type="gramEnd"/>
    </w:p>
    <w:p w14:paraId="7BA38C1E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 xml:space="preserve">После того как группы определили свою зону (например, «рыбаки» — территория ильменских </w:t>
      </w:r>
      <w:proofErr w:type="spellStart"/>
      <w:r w:rsidRPr="00FA0EF2">
        <w:t>словен</w:t>
      </w:r>
      <w:proofErr w:type="spellEnd"/>
      <w:r w:rsidRPr="00FA0EF2">
        <w:t xml:space="preserve"> у озера Ильмень, «земледельцы» — поляне в </w:t>
      </w:r>
      <w:r w:rsidRPr="00FA0EF2">
        <w:lastRenderedPageBreak/>
        <w:t>Приднепровье), они фиксируют свои координаты на общей настенной карте. Так рождается карта расселения, созданная руками самих учеников.</w:t>
      </w:r>
    </w:p>
    <w:p w14:paraId="4C434D8A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Результаты и выводы</w:t>
      </w:r>
    </w:p>
    <w:p w14:paraId="4D027DAD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За два года применения метода «Гео-кейс» в параллели 6-х классов я отметила устойчивую положительную динамику. У детей перестала быть проблемой работа с исторической картой. Они легче запоминают топонимику, потому что каждое географическое название теперь не абстрактный звук, а часть решенной ими головоломки.</w:t>
      </w:r>
    </w:p>
    <w:p w14:paraId="739C27D1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 xml:space="preserve">Конечно, подготовка качественного «Гео-кейса» требует от учителя времени и творческого подхода. Нужно продумать легенду, отобрать аутентичные, но понятные источники, подготовить качественный раздаточный </w:t>
      </w:r>
      <w:proofErr w:type="gramStart"/>
      <w:r w:rsidRPr="00FA0EF2">
        <w:t>материал .</w:t>
      </w:r>
      <w:proofErr w:type="gramEnd"/>
      <w:r w:rsidRPr="00FA0EF2">
        <w:t xml:space="preserve"> Но этот труд окупается горящими глазами детей на уроке и их искренним вопросом: «А когда мы будем еще так искать?».</w:t>
      </w:r>
    </w:p>
    <w:p w14:paraId="48B07230" w14:textId="77777777" w:rsidR="00FA0EF2" w:rsidRPr="00FA0EF2" w:rsidRDefault="00FA0EF2" w:rsidP="00FA0EF2">
      <w:pPr>
        <w:spacing w:after="0"/>
        <w:ind w:firstLine="709"/>
        <w:jc w:val="both"/>
      </w:pPr>
      <w:r w:rsidRPr="00FA0EF2">
        <w:t>История перестает быть просто рядом дат в учебнике. Она становится пространством для открытий, а классная комната превращается в исследовательскую экспедицию. И я, как учитель, выступаю в ней не просто транслятором знаний, а старшим штурманом, указывающим путь.</w:t>
      </w:r>
    </w:p>
    <w:p w14:paraId="0609BF79" w14:textId="258B1FE2" w:rsidR="00F12C76" w:rsidRDefault="00F12C76" w:rsidP="006C0B77">
      <w:pPr>
        <w:spacing w:after="0"/>
        <w:ind w:firstLine="709"/>
        <w:jc w:val="both"/>
      </w:pPr>
    </w:p>
    <w:p w14:paraId="60C013AA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1B854241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0560401D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7FC1E1CB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3C4F8E1D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037ADA6D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5736C6A3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2364967E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219B13EB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25EEF9F0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32C00BD8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05D1EDFB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53EE5784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1434BED1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138FB432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3114BF45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3A5D32C1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19D50AC9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5A7889B5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23A9E76E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13160730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61B1C7E6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6E9922F2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0F33AD56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6B84BAAC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685A0769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527BCA7C" w14:textId="77777777" w:rsidR="00FA0EF2" w:rsidRDefault="00FA0EF2" w:rsidP="00FA0EF2">
      <w:pPr>
        <w:spacing w:after="0"/>
        <w:ind w:firstLine="709"/>
        <w:jc w:val="both"/>
        <w:rPr>
          <w:b/>
          <w:bCs/>
        </w:rPr>
      </w:pPr>
    </w:p>
    <w:p w14:paraId="1DB95447" w14:textId="60DB2733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lastRenderedPageBreak/>
        <w:t>Список литературы</w:t>
      </w:r>
    </w:p>
    <w:p w14:paraId="69E2F292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Нормативная база и методология ФГОС</w:t>
      </w:r>
    </w:p>
    <w:p w14:paraId="4280AF85" w14:textId="77777777" w:rsidR="00FA0EF2" w:rsidRPr="00FA0EF2" w:rsidRDefault="00FA0EF2" w:rsidP="00FA0EF2">
      <w:pPr>
        <w:numPr>
          <w:ilvl w:val="0"/>
          <w:numId w:val="6"/>
        </w:numPr>
        <w:spacing w:after="0"/>
        <w:jc w:val="both"/>
      </w:pPr>
      <w:r w:rsidRPr="00FA0EF2">
        <w:t xml:space="preserve">Федеральный государственный образовательный стандарт основного общего образования (утв. приказом Министерства просвещения РФ) // СПС «КонсультантПлюс». — </w:t>
      </w:r>
      <w:proofErr w:type="gramStart"/>
      <w:r w:rsidRPr="00FA0EF2">
        <w:t>Текст :</w:t>
      </w:r>
      <w:proofErr w:type="gramEnd"/>
      <w:r w:rsidRPr="00FA0EF2">
        <w:t xml:space="preserve"> электронный.</w:t>
      </w:r>
    </w:p>
    <w:p w14:paraId="5DDA4B0B" w14:textId="77777777" w:rsidR="00FA0EF2" w:rsidRPr="00FA0EF2" w:rsidRDefault="00FA0EF2" w:rsidP="00FA0EF2">
      <w:pPr>
        <w:numPr>
          <w:ilvl w:val="0"/>
          <w:numId w:val="6"/>
        </w:numPr>
        <w:spacing w:after="0"/>
        <w:jc w:val="both"/>
      </w:pPr>
      <w:r w:rsidRPr="00FA0EF2">
        <w:t xml:space="preserve">Поташник, М. М. Как помочь учителю в освоении </w:t>
      </w:r>
      <w:proofErr w:type="gramStart"/>
      <w:r w:rsidRPr="00FA0EF2">
        <w:t>ФГОС :</w:t>
      </w:r>
      <w:proofErr w:type="gramEnd"/>
      <w:r w:rsidRPr="00FA0EF2">
        <w:t xml:space="preserve"> методическое пособие / М. М. Поташник, М. В. Левит. — </w:t>
      </w:r>
      <w:proofErr w:type="gramStart"/>
      <w:r w:rsidRPr="00FA0EF2">
        <w:t>Москва :</w:t>
      </w:r>
      <w:proofErr w:type="gramEnd"/>
      <w:r w:rsidRPr="00FA0EF2">
        <w:t xml:space="preserve"> Педагогическое общество России, 2014. — 320 с. </w:t>
      </w:r>
    </w:p>
    <w:p w14:paraId="1A7DDB03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Кейс-технологии (Case-</w:t>
      </w:r>
      <w:proofErr w:type="spellStart"/>
      <w:r w:rsidRPr="00FA0EF2">
        <w:rPr>
          <w:b/>
          <w:bCs/>
        </w:rPr>
        <w:t>study</w:t>
      </w:r>
      <w:proofErr w:type="spellEnd"/>
      <w:r w:rsidRPr="00FA0EF2">
        <w:rPr>
          <w:b/>
          <w:bCs/>
        </w:rPr>
        <w:t>) в историческом и педагогическом образовании</w:t>
      </w:r>
    </w:p>
    <w:p w14:paraId="6947B8C9" w14:textId="77777777" w:rsidR="00FA0EF2" w:rsidRPr="00FA0EF2" w:rsidRDefault="00FA0EF2" w:rsidP="00FA0EF2">
      <w:pPr>
        <w:numPr>
          <w:ilvl w:val="0"/>
          <w:numId w:val="7"/>
        </w:numPr>
        <w:spacing w:after="0"/>
        <w:jc w:val="both"/>
      </w:pPr>
      <w:proofErr w:type="spellStart"/>
      <w:r w:rsidRPr="00FA0EF2">
        <w:t>Кабирова</w:t>
      </w:r>
      <w:proofErr w:type="spellEnd"/>
      <w:r w:rsidRPr="00FA0EF2">
        <w:t xml:space="preserve">, И. А. Использование кейс-технологии на уроках истории и обществознания в условиях смешанного </w:t>
      </w:r>
      <w:proofErr w:type="gramStart"/>
      <w:r w:rsidRPr="00FA0EF2">
        <w:t>обучения :</w:t>
      </w:r>
      <w:proofErr w:type="gramEnd"/>
      <w:r w:rsidRPr="00FA0EF2">
        <w:t xml:space="preserve"> методическое пособие / И. А. </w:t>
      </w:r>
      <w:proofErr w:type="spellStart"/>
      <w:r w:rsidRPr="00FA0EF2">
        <w:t>Кабирова</w:t>
      </w:r>
      <w:proofErr w:type="spellEnd"/>
      <w:r w:rsidRPr="00FA0EF2">
        <w:t xml:space="preserve">, Е. Л. Кузнецова, И. В. Рубанова [и др.] ; Глазовский государственный педагогический институт. — </w:t>
      </w:r>
      <w:proofErr w:type="gramStart"/>
      <w:r w:rsidRPr="00FA0EF2">
        <w:t>Глазов :</w:t>
      </w:r>
      <w:proofErr w:type="gramEnd"/>
      <w:r w:rsidRPr="00FA0EF2">
        <w:t xml:space="preserve"> ГГПИ, 2021. — 128 с. — URL: </w:t>
      </w:r>
      <w:hyperlink r:id="rId5" w:tgtFrame="_blank" w:history="1">
        <w:r w:rsidRPr="00FA0EF2">
          <w:rPr>
            <w:rStyle w:val="a4"/>
          </w:rPr>
          <w:t>https://icdlib.nspu.ru/</w:t>
        </w:r>
      </w:hyperlink>
      <w:r w:rsidRPr="00FA0EF2">
        <w:t xml:space="preserve"> (дата обращения: 24.02.2026). — ISBN 978-5-93008-359-0. — </w:t>
      </w:r>
      <w:proofErr w:type="gramStart"/>
      <w:r w:rsidRPr="00FA0EF2">
        <w:t>Текст :</w:t>
      </w:r>
      <w:proofErr w:type="gramEnd"/>
      <w:r w:rsidRPr="00FA0EF2">
        <w:t xml:space="preserve"> электронный.</w:t>
      </w:r>
      <w:r w:rsidRPr="00FA0EF2">
        <w:br/>
      </w:r>
      <w:r w:rsidRPr="00FA0EF2">
        <w:rPr>
          <w:i/>
          <w:iCs/>
        </w:rPr>
        <w:t>В пособии представлены конкретные разработки уроков с использованием кейс-технологии, примеры заданий по истории, соответствующие требованиям системно-деятельностного подхода</w:t>
      </w:r>
      <w:r w:rsidRPr="00FA0EF2">
        <w:t> .</w:t>
      </w:r>
    </w:p>
    <w:p w14:paraId="7F88E7C8" w14:textId="77777777" w:rsidR="00FA0EF2" w:rsidRPr="00FA0EF2" w:rsidRDefault="00FA0EF2" w:rsidP="00FA0EF2">
      <w:pPr>
        <w:numPr>
          <w:ilvl w:val="0"/>
          <w:numId w:val="7"/>
        </w:numPr>
        <w:spacing w:after="0"/>
        <w:jc w:val="both"/>
      </w:pPr>
      <w:r w:rsidRPr="00FA0EF2">
        <w:t xml:space="preserve">Шварева, О. В. Формы применения кейс-метода в процессе подготовки бакалавров педагогики / О. В. Шварева // Вестник Томского государственного педагогического университета. — 2015. — </w:t>
      </w:r>
      <w:proofErr w:type="spellStart"/>
      <w:r w:rsidRPr="00FA0EF2">
        <w:t>Вып</w:t>
      </w:r>
      <w:proofErr w:type="spellEnd"/>
      <w:r w:rsidRPr="00FA0EF2">
        <w:t>. 1. — С. 29–32. — URL: </w:t>
      </w:r>
      <w:hyperlink r:id="rId6" w:tgtFrame="_blank" w:history="1">
        <w:r w:rsidRPr="00FA0EF2">
          <w:rPr>
            <w:rStyle w:val="a4"/>
          </w:rPr>
          <w:t>https://vestnik.tspu.edu.ru/</w:t>
        </w:r>
      </w:hyperlink>
      <w:r w:rsidRPr="00FA0EF2">
        <w:t xml:space="preserve"> (дата обращения: 24.02.2026). — </w:t>
      </w:r>
      <w:proofErr w:type="gramStart"/>
      <w:r w:rsidRPr="00FA0EF2">
        <w:t>Текст :</w:t>
      </w:r>
      <w:proofErr w:type="gramEnd"/>
      <w:r w:rsidRPr="00FA0EF2">
        <w:t xml:space="preserve"> электронный.</w:t>
      </w:r>
      <w:r w:rsidRPr="00FA0EF2">
        <w:br/>
      </w:r>
      <w:r w:rsidRPr="00FA0EF2">
        <w:rPr>
          <w:i/>
          <w:iCs/>
        </w:rPr>
        <w:t>В статье обоснована возможность перевода историко-педагогических тем на язык кейс-метода</w:t>
      </w:r>
      <w:r w:rsidRPr="00FA0EF2">
        <w:t> .</w:t>
      </w:r>
    </w:p>
    <w:p w14:paraId="4230F205" w14:textId="77777777" w:rsidR="00FA0EF2" w:rsidRPr="00FA0EF2" w:rsidRDefault="00FA0EF2" w:rsidP="00FA0EF2">
      <w:pPr>
        <w:numPr>
          <w:ilvl w:val="0"/>
          <w:numId w:val="7"/>
        </w:numPr>
        <w:spacing w:after="0"/>
        <w:jc w:val="both"/>
      </w:pPr>
      <w:r w:rsidRPr="00FA0EF2">
        <w:t>Андрюхина, Л. М. Сборник кейсов по дисциплине «История и методология педагогической науки</w:t>
      </w:r>
      <w:proofErr w:type="gramStart"/>
      <w:r w:rsidRPr="00FA0EF2">
        <w:t>» :</w:t>
      </w:r>
      <w:proofErr w:type="gramEnd"/>
      <w:r w:rsidRPr="00FA0EF2">
        <w:t xml:space="preserve"> учебное пособие / Л. М. Андрюхина ; под науч. ред. Н. Е. </w:t>
      </w:r>
      <w:proofErr w:type="spellStart"/>
      <w:r w:rsidRPr="00FA0EF2">
        <w:t>Эргановой</w:t>
      </w:r>
      <w:proofErr w:type="spellEnd"/>
      <w:r w:rsidRPr="00FA0EF2">
        <w:t xml:space="preserve"> ; Рос. гос. проф.-пед. ун-т. — Екатеринбург : Раритет, 2013. — 267 с. </w:t>
      </w:r>
    </w:p>
    <w:p w14:paraId="6AC18826" w14:textId="77777777" w:rsidR="00FA0EF2" w:rsidRPr="00FA0EF2" w:rsidRDefault="00FA0EF2" w:rsidP="00FA0EF2">
      <w:pPr>
        <w:numPr>
          <w:ilvl w:val="0"/>
          <w:numId w:val="7"/>
        </w:numPr>
        <w:spacing w:after="0"/>
        <w:jc w:val="both"/>
      </w:pPr>
      <w:r w:rsidRPr="00FA0EF2">
        <w:t xml:space="preserve">Барнс, Л. Б. Преподавание и метод конкретных ситуаций (конкретные ситуации и дополнительная литература) / Л. Б. Барнс, К. Р. Кристенсен, Э. Дж. </w:t>
      </w:r>
      <w:proofErr w:type="gramStart"/>
      <w:r w:rsidRPr="00FA0EF2">
        <w:t>Хансен ;</w:t>
      </w:r>
      <w:proofErr w:type="gramEnd"/>
      <w:r w:rsidRPr="00FA0EF2">
        <w:t xml:space="preserve"> пер. с англ. ; под ред. А. И. Наумова. — </w:t>
      </w:r>
      <w:proofErr w:type="gramStart"/>
      <w:r w:rsidRPr="00FA0EF2">
        <w:t>Москва :</w:t>
      </w:r>
      <w:proofErr w:type="gramEnd"/>
      <w:r w:rsidRPr="00FA0EF2">
        <w:t xml:space="preserve"> Гардарики, 2000. — 154 с. </w:t>
      </w:r>
    </w:p>
    <w:p w14:paraId="1D910DF2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 xml:space="preserve">Образовательный </w:t>
      </w:r>
      <w:proofErr w:type="spellStart"/>
      <w:r w:rsidRPr="00FA0EF2">
        <w:rPr>
          <w:b/>
          <w:bCs/>
        </w:rPr>
        <w:t>геокешинг</w:t>
      </w:r>
      <w:proofErr w:type="spellEnd"/>
      <w:r w:rsidRPr="00FA0EF2">
        <w:rPr>
          <w:b/>
          <w:bCs/>
        </w:rPr>
        <w:t xml:space="preserve"> и межпредметные связи</w:t>
      </w:r>
    </w:p>
    <w:p w14:paraId="60D0C538" w14:textId="77777777" w:rsidR="00FA0EF2" w:rsidRPr="00FA0EF2" w:rsidRDefault="00FA0EF2" w:rsidP="00FA0EF2">
      <w:pPr>
        <w:numPr>
          <w:ilvl w:val="0"/>
          <w:numId w:val="8"/>
        </w:numPr>
        <w:spacing w:after="0"/>
        <w:jc w:val="both"/>
      </w:pPr>
      <w:r w:rsidRPr="00FA0EF2">
        <w:t xml:space="preserve">Громова, С. Ф. «Вокруг света за 34 часа». Виртуальный </w:t>
      </w:r>
      <w:proofErr w:type="spellStart"/>
      <w:r w:rsidRPr="00FA0EF2">
        <w:t>геокешинг</w:t>
      </w:r>
      <w:proofErr w:type="spellEnd"/>
      <w:r w:rsidRPr="00FA0EF2">
        <w:t xml:space="preserve"> как средство формирования метапредметных компетенций обучающихся / С. Ф. Громова, Н. С. Скоробогатов // Информатика в школе. — 2025. — № 1. — С. 39–52. — DOI: 10.32517/2221-1993-2025-24-1-39-52. — </w:t>
      </w:r>
      <w:proofErr w:type="gramStart"/>
      <w:r w:rsidRPr="00FA0EF2">
        <w:t>Текст :</w:t>
      </w:r>
      <w:proofErr w:type="gramEnd"/>
      <w:r w:rsidRPr="00FA0EF2">
        <w:t xml:space="preserve"> электронный.</w:t>
      </w:r>
      <w:r w:rsidRPr="00FA0EF2">
        <w:br/>
      </w:r>
      <w:r w:rsidRPr="00FA0EF2">
        <w:rPr>
          <w:i/>
          <w:iCs/>
        </w:rPr>
        <w:t xml:space="preserve">Статья раскрывает технологию виртуального </w:t>
      </w:r>
      <w:proofErr w:type="spellStart"/>
      <w:r w:rsidRPr="00FA0EF2">
        <w:rPr>
          <w:i/>
          <w:iCs/>
        </w:rPr>
        <w:t>геокешинга</w:t>
      </w:r>
      <w:proofErr w:type="spellEnd"/>
      <w:r w:rsidRPr="00FA0EF2">
        <w:rPr>
          <w:i/>
          <w:iCs/>
        </w:rPr>
        <w:t xml:space="preserve"> и её потенциал для активизации учебно-познавательной деятельности</w:t>
      </w:r>
      <w:r w:rsidRPr="00FA0EF2">
        <w:t> .</w:t>
      </w:r>
    </w:p>
    <w:p w14:paraId="442ADA0C" w14:textId="77777777" w:rsidR="00FA0EF2" w:rsidRPr="00FA0EF2" w:rsidRDefault="00FA0EF2" w:rsidP="00FA0EF2">
      <w:pPr>
        <w:numPr>
          <w:ilvl w:val="0"/>
          <w:numId w:val="8"/>
        </w:numPr>
        <w:spacing w:after="0"/>
        <w:jc w:val="both"/>
      </w:pPr>
      <w:r w:rsidRPr="00FA0EF2">
        <w:t xml:space="preserve">Скоробогатов, Н. С. Технология виртуального </w:t>
      </w:r>
      <w:proofErr w:type="spellStart"/>
      <w:r w:rsidRPr="00FA0EF2">
        <w:t>геокешинга</w:t>
      </w:r>
      <w:proofErr w:type="spellEnd"/>
      <w:r w:rsidRPr="00FA0EF2">
        <w:t xml:space="preserve"> как средство формирования метапредметных компетенций во внеурочной деятельности по </w:t>
      </w:r>
      <w:proofErr w:type="gramStart"/>
      <w:r w:rsidRPr="00FA0EF2">
        <w:t>информатике :</w:t>
      </w:r>
      <w:proofErr w:type="gramEnd"/>
      <w:r w:rsidRPr="00FA0EF2">
        <w:t xml:space="preserve"> студенческая научная работа / Н. С. </w:t>
      </w:r>
      <w:r w:rsidRPr="00FA0EF2">
        <w:lastRenderedPageBreak/>
        <w:t xml:space="preserve">Скоробогатов ; Сургутский государственный педагогический университет. — </w:t>
      </w:r>
      <w:proofErr w:type="gramStart"/>
      <w:r w:rsidRPr="00FA0EF2">
        <w:t>Сургут :</w:t>
      </w:r>
      <w:proofErr w:type="gramEnd"/>
      <w:r w:rsidRPr="00FA0EF2">
        <w:t xml:space="preserve"> б. и., 2024. — </w:t>
      </w:r>
      <w:proofErr w:type="gramStart"/>
      <w:r w:rsidRPr="00FA0EF2">
        <w:t>Текст :</w:t>
      </w:r>
      <w:proofErr w:type="gramEnd"/>
      <w:r w:rsidRPr="00FA0EF2">
        <w:t xml:space="preserve"> электронный .</w:t>
      </w:r>
    </w:p>
    <w:p w14:paraId="3AFBDCFF" w14:textId="77777777" w:rsidR="00FA0EF2" w:rsidRPr="00FA0EF2" w:rsidRDefault="00FA0EF2" w:rsidP="00FA0EF2">
      <w:pPr>
        <w:numPr>
          <w:ilvl w:val="0"/>
          <w:numId w:val="8"/>
        </w:numPr>
        <w:spacing w:after="0"/>
        <w:jc w:val="both"/>
      </w:pPr>
      <w:r w:rsidRPr="00FA0EF2">
        <w:t xml:space="preserve">Грушина, Т. П. Методика организации образовательного </w:t>
      </w:r>
      <w:proofErr w:type="spellStart"/>
      <w:r w:rsidRPr="00FA0EF2">
        <w:t>геокешинга</w:t>
      </w:r>
      <w:proofErr w:type="spellEnd"/>
      <w:r w:rsidRPr="00FA0EF2">
        <w:t xml:space="preserve"> / Т. П. Грушина // Вестник МГПУ. Серия: «Естественные науки». — 2019. — № 4 (36). — С. 84–90. — DOI: 10.25688/2076-9091.2019.36.4.8. — </w:t>
      </w:r>
      <w:proofErr w:type="gramStart"/>
      <w:r w:rsidRPr="00FA0EF2">
        <w:t>Текст :</w:t>
      </w:r>
      <w:proofErr w:type="gramEnd"/>
      <w:r w:rsidRPr="00FA0EF2">
        <w:t xml:space="preserve"> электронный .</w:t>
      </w:r>
    </w:p>
    <w:p w14:paraId="6B59E5EC" w14:textId="77777777" w:rsidR="00FA0EF2" w:rsidRPr="00FA0EF2" w:rsidRDefault="00FA0EF2" w:rsidP="00FA0EF2">
      <w:pPr>
        <w:numPr>
          <w:ilvl w:val="0"/>
          <w:numId w:val="8"/>
        </w:numPr>
        <w:spacing w:after="0"/>
        <w:jc w:val="both"/>
      </w:pPr>
      <w:r w:rsidRPr="00FA0EF2">
        <w:t xml:space="preserve">Кудимова, Н. В. Образовательный </w:t>
      </w:r>
      <w:proofErr w:type="spellStart"/>
      <w:r w:rsidRPr="00FA0EF2">
        <w:t>геокешинг</w:t>
      </w:r>
      <w:proofErr w:type="spellEnd"/>
      <w:r w:rsidRPr="00FA0EF2">
        <w:t xml:space="preserve"> в загородном лагере / Н. В. Кудимова // Народное образование. — 2013. — № 3 (1426). — С. 126–129. </w:t>
      </w:r>
    </w:p>
    <w:p w14:paraId="72D66CEB" w14:textId="77777777" w:rsidR="00FA0EF2" w:rsidRPr="00FA0EF2" w:rsidRDefault="00FA0EF2" w:rsidP="00FA0EF2">
      <w:pPr>
        <w:numPr>
          <w:ilvl w:val="0"/>
          <w:numId w:val="8"/>
        </w:numPr>
        <w:spacing w:after="0"/>
        <w:jc w:val="both"/>
      </w:pPr>
      <w:r w:rsidRPr="00FA0EF2">
        <w:t xml:space="preserve">Рогозина, А. В. </w:t>
      </w:r>
      <w:proofErr w:type="spellStart"/>
      <w:r w:rsidRPr="00FA0EF2">
        <w:t>Геокешинг</w:t>
      </w:r>
      <w:proofErr w:type="spellEnd"/>
      <w:r w:rsidRPr="00FA0EF2">
        <w:t xml:space="preserve"> как образовательная технология формирования универсальных учебных действий / А. В. Рогозина // Инновационные процессы и технологии в современном мире. — 2016. — № 1 (4). — С. 57–59. </w:t>
      </w:r>
    </w:p>
    <w:p w14:paraId="271D59A6" w14:textId="77777777" w:rsidR="00FA0EF2" w:rsidRPr="00FA0EF2" w:rsidRDefault="00FA0EF2" w:rsidP="00FA0EF2">
      <w:pPr>
        <w:spacing w:after="0"/>
        <w:ind w:firstLine="709"/>
        <w:jc w:val="both"/>
        <w:rPr>
          <w:b/>
          <w:bCs/>
        </w:rPr>
      </w:pPr>
      <w:r w:rsidRPr="00FA0EF2">
        <w:rPr>
          <w:b/>
          <w:bCs/>
        </w:rPr>
        <w:t>Методика преподавания географии и интеграция с историей</w:t>
      </w:r>
    </w:p>
    <w:p w14:paraId="2C050CE6" w14:textId="77777777" w:rsidR="00FA0EF2" w:rsidRPr="00FA0EF2" w:rsidRDefault="00FA0EF2" w:rsidP="00FA0EF2">
      <w:pPr>
        <w:numPr>
          <w:ilvl w:val="0"/>
          <w:numId w:val="9"/>
        </w:numPr>
        <w:spacing w:after="0"/>
        <w:jc w:val="both"/>
      </w:pPr>
      <w:r w:rsidRPr="00FA0EF2">
        <w:t xml:space="preserve">Беляева, М. В. Современные педагогические технологии в обучении </w:t>
      </w:r>
      <w:proofErr w:type="gramStart"/>
      <w:r w:rsidRPr="00FA0EF2">
        <w:t>географии :</w:t>
      </w:r>
      <w:proofErr w:type="gramEnd"/>
      <w:r w:rsidRPr="00FA0EF2">
        <w:t xml:space="preserve"> учебно-методическое пособие / М. В. Беляева ; Новосибирский государственный педагогический университет. — </w:t>
      </w:r>
      <w:proofErr w:type="gramStart"/>
      <w:r w:rsidRPr="00FA0EF2">
        <w:t>Новосибирск :</w:t>
      </w:r>
      <w:proofErr w:type="gramEnd"/>
      <w:r w:rsidRPr="00FA0EF2">
        <w:t xml:space="preserve"> НГПУ, 2025. — 135 с. — ISBN 978-5-00226-166-6. — URL: </w:t>
      </w:r>
      <w:hyperlink r:id="rId7" w:tgtFrame="_blank" w:history="1">
        <w:r w:rsidRPr="00FA0EF2">
          <w:rPr>
            <w:rStyle w:val="a4"/>
          </w:rPr>
          <w:t>https://lib.nspu.ru/</w:t>
        </w:r>
      </w:hyperlink>
      <w:r w:rsidRPr="00FA0EF2">
        <w:t xml:space="preserve"> (дата обращения: 24.02.2026). — </w:t>
      </w:r>
      <w:proofErr w:type="gramStart"/>
      <w:r w:rsidRPr="00FA0EF2">
        <w:t>Текст :</w:t>
      </w:r>
      <w:proofErr w:type="gramEnd"/>
      <w:r w:rsidRPr="00FA0EF2">
        <w:t xml:space="preserve"> электронный.</w:t>
      </w:r>
      <w:r w:rsidRPr="00FA0EF2">
        <w:br/>
      </w:r>
      <w:r w:rsidRPr="00FA0EF2">
        <w:rPr>
          <w:i/>
          <w:iCs/>
        </w:rPr>
        <w:t>В пособии описаны кейс-технология, технология учебно-игровой деятельности, приведены планы-конспекты уроков по географии, ориентированные на диалог и сотворчество ученика и учителя</w:t>
      </w:r>
      <w:r w:rsidRPr="00FA0EF2">
        <w:t> .</w:t>
      </w:r>
    </w:p>
    <w:p w14:paraId="58CC93FE" w14:textId="77777777" w:rsidR="00FA0EF2" w:rsidRPr="00FA0EF2" w:rsidRDefault="00FA0EF2" w:rsidP="00FA0EF2">
      <w:pPr>
        <w:numPr>
          <w:ilvl w:val="0"/>
          <w:numId w:val="9"/>
        </w:numPr>
        <w:spacing w:after="0"/>
        <w:jc w:val="both"/>
      </w:pPr>
      <w:r w:rsidRPr="00FA0EF2">
        <w:t xml:space="preserve">Бекетова, С. И. Метод </w:t>
      </w:r>
      <w:proofErr w:type="spellStart"/>
      <w:r w:rsidRPr="00FA0EF2">
        <w:t>case</w:t>
      </w:r>
      <w:proofErr w:type="spellEnd"/>
      <w:r w:rsidRPr="00FA0EF2">
        <w:t xml:space="preserve"> </w:t>
      </w:r>
      <w:proofErr w:type="spellStart"/>
      <w:r w:rsidRPr="00FA0EF2">
        <w:t>study</w:t>
      </w:r>
      <w:proofErr w:type="spellEnd"/>
      <w:r w:rsidRPr="00FA0EF2">
        <w:t xml:space="preserve"> (кейс-метод) на практическом занятии по дисциплине «Методика обучения и воспитания в области географии» / С. И. Бекетова, Е. Н. Кубышкина // Актуальные проблемы эколого-географического образования в школе и вузе : материалы Всероссийской с международным участием научно-практической конференции (Казань, 29–30 ноября 2019 г.). — Казань, 2019. — С. 206–210. </w:t>
      </w:r>
    </w:p>
    <w:p w14:paraId="3B565935" w14:textId="77777777" w:rsidR="00FA0EF2" w:rsidRPr="00FA0EF2" w:rsidRDefault="00FA0EF2" w:rsidP="00FA0EF2">
      <w:pPr>
        <w:numPr>
          <w:ilvl w:val="0"/>
          <w:numId w:val="9"/>
        </w:numPr>
        <w:spacing w:after="0"/>
        <w:jc w:val="both"/>
      </w:pPr>
      <w:r w:rsidRPr="00FA0EF2">
        <w:t>Ермошкина, Г. Ф. Применение кейс-метода в процессе изучения физической географии материков и океанов / Г. Ф. Ермошкина, И. В. Борисенкова // География в школе. — 2016. — № 6. — С. 58–62. </w:t>
      </w:r>
    </w:p>
    <w:p w14:paraId="6552E090" w14:textId="77777777" w:rsidR="00FA0EF2" w:rsidRDefault="00FA0EF2" w:rsidP="006C0B77">
      <w:pPr>
        <w:spacing w:after="0"/>
        <w:ind w:firstLine="709"/>
        <w:jc w:val="both"/>
      </w:pPr>
    </w:p>
    <w:sectPr w:rsidR="00FA0E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158"/>
    <w:multiLevelType w:val="multilevel"/>
    <w:tmpl w:val="D06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66F8F"/>
    <w:multiLevelType w:val="multilevel"/>
    <w:tmpl w:val="00CE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A2E5E"/>
    <w:multiLevelType w:val="multilevel"/>
    <w:tmpl w:val="060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D2563"/>
    <w:multiLevelType w:val="multilevel"/>
    <w:tmpl w:val="0A52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B3A75"/>
    <w:multiLevelType w:val="multilevel"/>
    <w:tmpl w:val="9D1E09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952F8"/>
    <w:multiLevelType w:val="multilevel"/>
    <w:tmpl w:val="5A0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813B8"/>
    <w:multiLevelType w:val="multilevel"/>
    <w:tmpl w:val="4AC499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05176"/>
    <w:multiLevelType w:val="multilevel"/>
    <w:tmpl w:val="A1523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C342D9"/>
    <w:multiLevelType w:val="multilevel"/>
    <w:tmpl w:val="8A3C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A3"/>
    <w:rsid w:val="000277A3"/>
    <w:rsid w:val="006C0B77"/>
    <w:rsid w:val="008242FF"/>
    <w:rsid w:val="00870751"/>
    <w:rsid w:val="00922C48"/>
    <w:rsid w:val="00B915B7"/>
    <w:rsid w:val="00EA59DF"/>
    <w:rsid w:val="00EE4070"/>
    <w:rsid w:val="00F12C76"/>
    <w:rsid w:val="00F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3DBB"/>
  <w15:chartTrackingRefBased/>
  <w15:docId w15:val="{FE430276-172B-4B48-BE60-F7BECB43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EF2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FA0E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nik.tspu.edu.ru/" TargetMode="Externa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1966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Nikitya</dc:creator>
  <cp:keywords/>
  <dc:description/>
  <cp:lastModifiedBy>Nikitya</cp:lastModifiedBy>
  <cp:revision>2</cp:revision>
  <dcterms:created xsi:type="dcterms:W3CDTF">2026-02-24T17:14:00Z</dcterms:created>
  <dcterms:modified xsi:type="dcterms:W3CDTF">2026-02-24T17:14:00Z</dcterms:modified>
</cp:coreProperties>
</file>