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3F55" w14:textId="77777777" w:rsidR="00C810F3" w:rsidRPr="00C810F3" w:rsidRDefault="00C810F3" w:rsidP="00C810F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Консультация для родителей старшей группы компенсирующей направленности (ЗПР) по ПДД</w:t>
      </w:r>
    </w:p>
    <w:p w14:paraId="624B79F1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«Обучение детей с ЗПР правилам дорожного движения: особенности и практические приёмы»</w:t>
      </w:r>
    </w:p>
    <w:p w14:paraId="0491F922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познакомить родителей с особенностями восприятия ПДД детьми с ЗПР, дать практические рекомендации по формированию навыков безопасного поведения на дороге в домашних условиях.</w:t>
      </w:r>
    </w:p>
    <w:p w14:paraId="6F0F3403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Продолжительность: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45–60 минут.</w:t>
      </w:r>
    </w:p>
    <w:p w14:paraId="354B4CCE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 Вводная часть: «Почему детям с ЗПР сложнее осваивать ПДД?»</w:t>
      </w:r>
    </w:p>
    <w:p w14:paraId="24CE3C1A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Кратко объясняем специфику восприятия дорожной среды детьми с ЗПР:</w:t>
      </w:r>
    </w:p>
    <w:p w14:paraId="16E46CF1" w14:textId="77777777" w:rsidR="00C810F3" w:rsidRPr="00C810F3" w:rsidRDefault="00C810F3" w:rsidP="00C810F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Внимание: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неустойчивое, легко отвлекается на посторонние стимулы (яркие вывески, машины необычной формы).</w:t>
      </w:r>
    </w:p>
    <w:p w14:paraId="54341591" w14:textId="77777777" w:rsidR="00C810F3" w:rsidRPr="00C810F3" w:rsidRDefault="00C810F3" w:rsidP="00C810F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Восприятие: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трудности с оценкой расстояния и скорости движущегося транспорта, сложности с выделением главного на фоне второстепенного (например, не замечает машину за автобусом).</w:t>
      </w:r>
    </w:p>
    <w:p w14:paraId="6D2C4878" w14:textId="77777777" w:rsidR="00C810F3" w:rsidRPr="00C810F3" w:rsidRDefault="00C810F3" w:rsidP="00C810F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Мышление: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замедленное формирование причинно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следственных связей («Почему нельзя выбегать на дорогу?»).</w:t>
      </w:r>
    </w:p>
    <w:p w14:paraId="56E519E8" w14:textId="77777777" w:rsidR="00C810F3" w:rsidRPr="00C810F3" w:rsidRDefault="00C810F3" w:rsidP="00C810F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ограниченный словарный запас по теме ПДД, трудности с формулировкой правил своими словами.</w:t>
      </w:r>
    </w:p>
    <w:p w14:paraId="2E1FABEE" w14:textId="77777777" w:rsidR="00C810F3" w:rsidRPr="00C810F3" w:rsidRDefault="00C810F3" w:rsidP="00C810F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Эмоции: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повышенная тревожность в новых ситуациях (на перекрёстке), импульсивность (может побежать за мячом на проезжую часть).</w:t>
      </w:r>
    </w:p>
    <w:p w14:paraId="10138A5A" w14:textId="77777777" w:rsidR="00C810F3" w:rsidRPr="00C810F3" w:rsidRDefault="00C810F3" w:rsidP="00C810F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Память: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требуется многократное повторение, опора на зрительные образы.</w:t>
      </w:r>
    </w:p>
    <w:p w14:paraId="58AF5DB5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Подчёркиваем: </w:t>
      </w: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систематическая, дозированная и наглядная работа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поможет компенсировать эти трудности.</w:t>
      </w:r>
    </w:p>
    <w:p w14:paraId="5AAADFBD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 Основные правила безопасности — как объяснять доступно</w:t>
      </w:r>
    </w:p>
    <w:p w14:paraId="68564095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Ключевые принципы подачи материала:</w:t>
      </w:r>
    </w:p>
    <w:p w14:paraId="4FF875AF" w14:textId="77777777" w:rsidR="00C810F3" w:rsidRPr="00C810F3" w:rsidRDefault="00C810F3" w:rsidP="00C810F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Кратко и чётко: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1 правило = 1 простая фраза («Переходим дорогу только со взрослым», «Стоим у края тротуара», «Смотрим сначала налево, потом направо»).</w:t>
      </w:r>
    </w:p>
    <w:p w14:paraId="09C7A773" w14:textId="77777777" w:rsidR="00C810F3" w:rsidRPr="00C810F3" w:rsidRDefault="00C810F3" w:rsidP="00C810F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Наглядно: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используем картинки, макеты, игрушки.</w:t>
      </w:r>
    </w:p>
    <w:p w14:paraId="4B6F9755" w14:textId="77777777" w:rsidR="00C810F3" w:rsidRPr="00C810F3" w:rsidRDefault="00C810F3" w:rsidP="00C810F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Повторяем: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одно правило закрепляем 3–5 дней подряд в разных формах.</w:t>
      </w:r>
    </w:p>
    <w:p w14:paraId="130D6655" w14:textId="77777777" w:rsidR="00C810F3" w:rsidRPr="00C810F3" w:rsidRDefault="00C810F3" w:rsidP="00C810F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Связываем с опытом: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«Помнишь, мы вчера видели светофор? Он нам помогает».</w:t>
      </w:r>
    </w:p>
    <w:p w14:paraId="041B852D" w14:textId="77777777" w:rsidR="00C810F3" w:rsidRPr="00C810F3" w:rsidRDefault="00C810F3" w:rsidP="00C810F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Хвалим за малейшее старание: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«Ты правильно посмотрел налево — молодец!»</w:t>
      </w:r>
    </w:p>
    <w:p w14:paraId="2ED0CEF7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 Практические приёмы обучения дома и на улице</w:t>
      </w:r>
    </w:p>
    <w:p w14:paraId="1BA09560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А. Игровые занятия дома</w:t>
      </w:r>
    </w:p>
    <w:p w14:paraId="7A8F4DD3" w14:textId="77777777" w:rsidR="00C810F3" w:rsidRPr="00C810F3" w:rsidRDefault="00C810F3" w:rsidP="00C810F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Макет улицы: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из кубиков, картона и игрушек создаём дорогу, тротуар, пешеходный переход, светофор. Разыгрываем ситуации: «Машина едет — мы стоим», «Загорелся зелёный — идём».</w:t>
      </w:r>
    </w:p>
    <w:p w14:paraId="66A9A291" w14:textId="77777777" w:rsidR="00C810F3" w:rsidRPr="00C810F3" w:rsidRDefault="00C810F3" w:rsidP="00C810F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Дидактические игры:</w:t>
      </w:r>
    </w:p>
    <w:p w14:paraId="14CE8BE4" w14:textId="77777777" w:rsidR="00C810F3" w:rsidRPr="00C810F3" w:rsidRDefault="00C810F3" w:rsidP="00C810F3">
      <w:pPr>
        <w:numPr>
          <w:ilvl w:val="1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«Подбери знак»: карточки с дорожными знаками и ситуациями (переход, остановка, дети) — нужно соединить.</w:t>
      </w:r>
    </w:p>
    <w:p w14:paraId="52D95CEE" w14:textId="77777777" w:rsidR="00C810F3" w:rsidRPr="00C810F3" w:rsidRDefault="00C810F3" w:rsidP="00C810F3">
      <w:pPr>
        <w:numPr>
          <w:ilvl w:val="1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«Что сначала, что потом»: раскладываем карточки по порядку (подошли к дороге → остановились → посмотрели налево → посмотрели направо → пошли).</w:t>
      </w:r>
    </w:p>
    <w:p w14:paraId="77CEEBA7" w14:textId="77777777" w:rsidR="00C810F3" w:rsidRPr="00C810F3" w:rsidRDefault="00C810F3" w:rsidP="00C810F3">
      <w:pPr>
        <w:numPr>
          <w:ilvl w:val="1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«Опасно — безопасно»: показываем картинки (ребёнок играет на газоне / ребёнок бежит за мячом на дорогу) — ребёнок показывает зелёный или красный кружок.</w:t>
      </w:r>
    </w:p>
    <w:p w14:paraId="583353A9" w14:textId="77777777" w:rsidR="00C810F3" w:rsidRPr="00C810F3" w:rsidRDefault="00C810F3" w:rsidP="00C810F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Пальчиковые игры и стихи: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короткие рифмовки с движениями про светофор, пешеходный переход.</w:t>
      </w:r>
    </w:p>
    <w:p w14:paraId="441D6D1C" w14:textId="77777777" w:rsidR="00C810F3" w:rsidRPr="00C810F3" w:rsidRDefault="00C810F3" w:rsidP="00C810F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Раскраски и аппликации: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«Раскрась светофор правильно», «Наклей знаки на улицу».</w:t>
      </w:r>
    </w:p>
    <w:p w14:paraId="37EFA889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Б. Обучение на прогулке</w:t>
      </w:r>
    </w:p>
    <w:p w14:paraId="00214FB0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Каждый выход из дома — возможность закрепить правило. Действуем пошагово:</w:t>
      </w:r>
    </w:p>
    <w:p w14:paraId="18FAC418" w14:textId="77777777" w:rsidR="00C810F3" w:rsidRPr="00C810F3" w:rsidRDefault="00C810F3" w:rsidP="00C810F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Вышли из подъезда: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«Посмотрим, нет ли рядом машины? Видишь, она едет? Подождём».</w:t>
      </w:r>
    </w:p>
    <w:p w14:paraId="67418630" w14:textId="77777777" w:rsidR="00C810F3" w:rsidRPr="00C810F3" w:rsidRDefault="00C810F3" w:rsidP="00C810F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Идём по тротуару: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взрослый идёт со стороны проезжей части, держит ребёнка за руку. Комментируем: «Мы идём справа, не близко к краю».</w:t>
      </w:r>
    </w:p>
    <w:p w14:paraId="57C5D3DB" w14:textId="77777777" w:rsidR="00C810F3" w:rsidRPr="00C810F3" w:rsidRDefault="00C810F3" w:rsidP="00C810F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Подходим к переходу: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останавливаемся. «Где переходим? Вот „зебра“. Смотрим налево — чисто? Теперь направо — чисто? Идём прямо, не наискосок».</w:t>
      </w:r>
    </w:p>
    <w:p w14:paraId="5B5D649B" w14:textId="77777777" w:rsidR="00C810F3" w:rsidRPr="00C810F3" w:rsidRDefault="00C810F3" w:rsidP="00C810F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 светофора: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«Красный — стоим, жёлтый — готовимся, зелёный — идём. Смотри на мой палец — я показываю на зелёный сигнал».</w:t>
      </w:r>
    </w:p>
    <w:p w14:paraId="28E9654D" w14:textId="77777777" w:rsidR="00C810F3" w:rsidRPr="00C810F3" w:rsidRDefault="00C810F3" w:rsidP="00C810F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Возле стоящего транспорта: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«Автобус большой, за ним может быть машина. Остановимся, выглянем осторожно».</w:t>
      </w:r>
    </w:p>
    <w:p w14:paraId="1CE01065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 Что делать, если ребёнок путает или забывает?</w:t>
      </w:r>
    </w:p>
    <w:p w14:paraId="5AE1A8DD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Типичные ошибки и как их корректировать:</w:t>
      </w:r>
    </w:p>
    <w:p w14:paraId="1E180CA4" w14:textId="77777777" w:rsidR="00C810F3" w:rsidRPr="00C810F3" w:rsidRDefault="00C810F3" w:rsidP="00C810F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«Бегу без предупреждения»: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вводим жест — перед переходом взрослый берёт ребёнка за плечо и говорит «Стоп». Отрабатываем дома.</w:t>
      </w:r>
    </w:p>
    <w:p w14:paraId="1BA9A7B4" w14:textId="77777777" w:rsidR="00C810F3" w:rsidRPr="00C810F3" w:rsidRDefault="00C810F3" w:rsidP="00C810F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«Смотрю только в одну сторону»: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играем в «Разведчик»: перед переходом поворачиваем голову вместе — «Налево! Чисто? Направо! Чисто?».</w:t>
      </w:r>
    </w:p>
    <w:p w14:paraId="569359BD" w14:textId="77777777" w:rsidR="00C810F3" w:rsidRPr="00C810F3" w:rsidRDefault="00C810F3" w:rsidP="00C810F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«Не вижу машину за препятствием»: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рисуем схему двора с «слепыми зонами» (кусты, припаркованные авто), показываем пальцем, где нужно остановиться и выглянуть.</w:t>
      </w:r>
    </w:p>
    <w:p w14:paraId="6DE68E16" w14:textId="77777777" w:rsidR="00C810F3" w:rsidRPr="00C810F3" w:rsidRDefault="00C810F3" w:rsidP="00C810F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«Боится дороги»: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начинаем с наблюдения издалека («Посмотрим, как другие переходят»), хвалим за каждый маленький шаг (подошёл ближе к переходу, посмотрел на светофор).</w:t>
      </w:r>
    </w:p>
    <w:p w14:paraId="40E5C772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5. Важные правила для родителей</w:t>
      </w:r>
    </w:p>
    <w:p w14:paraId="4A213828" w14:textId="77777777" w:rsidR="00C810F3" w:rsidRPr="00C810F3" w:rsidRDefault="00C810F3" w:rsidP="00C810F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Личный пример: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никогда не нарушайте ПДД при ребёнке. Если опаздываете — выходите раньше.</w:t>
      </w:r>
    </w:p>
    <w:p w14:paraId="777424E7" w14:textId="77777777" w:rsidR="00C810F3" w:rsidRPr="00C810F3" w:rsidRDefault="00C810F3" w:rsidP="00C810F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Режим и предсказуемость: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проложите безопасный маршрут «дом — сад — дом», ходите только по нему.</w:t>
      </w:r>
    </w:p>
    <w:p w14:paraId="3DB8B1F9" w14:textId="77777777" w:rsidR="00C810F3" w:rsidRPr="00C810F3" w:rsidRDefault="00C810F3" w:rsidP="00C810F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Терпение: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не торопите ребёнка, дайте время осмотреться.</w:t>
      </w:r>
    </w:p>
    <w:p w14:paraId="71906144" w14:textId="77777777" w:rsidR="00C810F3" w:rsidRPr="00C810F3" w:rsidRDefault="00C810F3" w:rsidP="00C810F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Спокойный тон: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не кричите «Стой, идиот!», а </w:t>
      </w:r>
      <w:proofErr w:type="gramStart"/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говорите</w:t>
      </w:r>
      <w:proofErr w:type="gramEnd"/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«Подожди, я помогу».</w:t>
      </w:r>
    </w:p>
    <w:p w14:paraId="4AF0564D" w14:textId="77777777" w:rsidR="00C810F3" w:rsidRPr="00C810F3" w:rsidRDefault="00C810F3" w:rsidP="00C810F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Регулярность: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10–15 минут в день на игру или обсуждение ПДД эффективнее, чем один длинный урок в неделю.</w:t>
      </w:r>
    </w:p>
    <w:p w14:paraId="012BB7B2" w14:textId="77777777" w:rsidR="00C810F3" w:rsidRPr="00C810F3" w:rsidRDefault="00C810F3" w:rsidP="00C810F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Связь с педагогами: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спрашивайте, какие знаки и правила сейчас изучают в саду, закрепляйте их дома.</w:t>
      </w:r>
    </w:p>
    <w:p w14:paraId="0532D47A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6. Список полезных материалов</w:t>
      </w:r>
    </w:p>
    <w:p w14:paraId="0A0DF144" w14:textId="77777777" w:rsidR="00C810F3" w:rsidRPr="00C810F3" w:rsidRDefault="00C810F3" w:rsidP="00C810F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Книги: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С. Михалков «Дядя Стёпа — милиционер», А. Дорохов «Красный, жёлтый, зелёный».</w:t>
      </w:r>
    </w:p>
    <w:p w14:paraId="53ED6B5E" w14:textId="77777777" w:rsidR="00C810F3" w:rsidRPr="00C810F3" w:rsidRDefault="00C810F3" w:rsidP="00C810F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Мультфильмы: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серии «Смешарики: Азбука безопасности», «Аркадий Паровозов».</w:t>
      </w:r>
    </w:p>
    <w:p w14:paraId="563CCF6B" w14:textId="77777777" w:rsidR="00C810F3" w:rsidRPr="00C810F3" w:rsidRDefault="00C810F3" w:rsidP="00C810F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настольные «Светофор», «Дорожные знаки», лото «Правила для пешеходов».</w:t>
      </w:r>
    </w:p>
    <w:p w14:paraId="75EE18DB" w14:textId="77777777" w:rsidR="00C810F3" w:rsidRPr="00C810F3" w:rsidRDefault="00C810F3" w:rsidP="00C810F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Приложения: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интерактивные раскраски по ПДД (с голосовыми подсказками).</w:t>
      </w:r>
    </w:p>
    <w:p w14:paraId="4A3C735B" w14:textId="77777777" w:rsidR="00C810F3" w:rsidRPr="00C810F3" w:rsidRDefault="00C810F3" w:rsidP="00C810F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7. Заключительная часть: «Наши цели на ближайший месяц»</w:t>
      </w:r>
    </w:p>
    <w:p w14:paraId="0C22562F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Совместно с родителями формулируем </w:t>
      </w: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3–4 достижимых задачи:</w:t>
      </w:r>
    </w:p>
    <w:p w14:paraId="1C5100AC" w14:textId="77777777" w:rsidR="00C810F3" w:rsidRPr="00C810F3" w:rsidRDefault="00C810F3" w:rsidP="00C810F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Научиться различать цвета светофора и их значение.</w:t>
      </w:r>
    </w:p>
    <w:p w14:paraId="6A9397C8" w14:textId="77777777" w:rsidR="00C810F3" w:rsidRPr="00C810F3" w:rsidRDefault="00C810F3" w:rsidP="00C810F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Показывать рукой на пешеходный переход и </w:t>
      </w:r>
      <w:proofErr w:type="gramStart"/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говорить</w:t>
      </w:r>
      <w:proofErr w:type="gramEnd"/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«Здесь переходим».</w:t>
      </w:r>
    </w:p>
    <w:p w14:paraId="3B32B091" w14:textId="77777777" w:rsidR="00C810F3" w:rsidRPr="00C810F3" w:rsidRDefault="00C810F3" w:rsidP="00C810F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Останавливаться у края тротуара перед дорогой.</w:t>
      </w:r>
    </w:p>
    <w:p w14:paraId="22AC8D82" w14:textId="77777777" w:rsidR="00C810F3" w:rsidRPr="00C810F3" w:rsidRDefault="00C810F3" w:rsidP="00C810F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Называть 2–3 дорожных знака («пешеходный переход», «дети»).</w:t>
      </w:r>
    </w:p>
    <w:p w14:paraId="50BD7E1B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Раздаём </w:t>
      </w: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памятку</w:t>
      </w: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noBreakHyphen/>
        <w:t>чек</w:t>
      </w: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noBreakHyphen/>
        <w:t>лист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для ежедневного использования (см. ниже).</w:t>
      </w:r>
    </w:p>
    <w:p w14:paraId="109BAF66" w14:textId="77777777" w:rsidR="00C810F3" w:rsidRPr="00C810F3" w:rsidRDefault="00C810F3" w:rsidP="00C810F3">
      <w:pPr>
        <w:spacing w:before="480" w:after="48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pict w14:anchorId="47DE5024">
          <v:rect id="_x0000_i1025" style="width:0;height:1.5pt" o:hralign="center" o:hrstd="t" o:hr="t" fillcolor="#a0a0a0" stroked="f"/>
        </w:pict>
      </w:r>
    </w:p>
    <w:p w14:paraId="3FA48A83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Памятка для родителей «3 шага к безопасности»</w:t>
      </w:r>
    </w:p>
    <w:p w14:paraId="26628EBF" w14:textId="77777777" w:rsidR="00C810F3" w:rsidRPr="00C810F3" w:rsidRDefault="00C810F3" w:rsidP="00C810F3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Говорим: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каждый день 2–3 минуты обсуждаем одно правило (с опорой на картинку).</w:t>
      </w:r>
    </w:p>
    <w:p w14:paraId="2E0AEFFB" w14:textId="77777777" w:rsidR="00C810F3" w:rsidRPr="00C810F3" w:rsidRDefault="00C810F3" w:rsidP="00C810F3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Показываем: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 прогулке останавливаемся, комментируем свои действия («Вижу зелёный — иду»).</w:t>
      </w:r>
    </w:p>
    <w:p w14:paraId="74A54BAB" w14:textId="77777777" w:rsidR="00C810F3" w:rsidRPr="00C810F3" w:rsidRDefault="00C810F3" w:rsidP="00C810F3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Играем: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1 раз в 2 дня — игра или рисование по ПДД.</w:t>
      </w:r>
    </w:p>
    <w:p w14:paraId="0454D703" w14:textId="77777777" w:rsidR="00C810F3" w:rsidRPr="00C810F3" w:rsidRDefault="00C810F3" w:rsidP="00C810F3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Фраза на каждый день: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«Мы с тобой учимся быть умными пешеходами. Ты уже знаешь, что…»</w:t>
      </w:r>
    </w:p>
    <w:p w14:paraId="45C9332E" w14:textId="77777777" w:rsidR="00C810F3" w:rsidRPr="00C810F3" w:rsidRDefault="00C810F3" w:rsidP="00C810F3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Важно:</w:t>
      </w: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консультация должна проходить в формате диалога. В конце отведите 10–15 минут на вопросы родителей и разбор конкретных ситуаций («А если ребёнок вырывается?», «Как научить не бояться?»).</w:t>
      </w:r>
    </w:p>
    <w:p w14:paraId="52BD422D" w14:textId="77777777" w:rsidR="00C810F3" w:rsidRPr="00C810F3" w:rsidRDefault="00C810F3" w:rsidP="00C810F3">
      <w:pPr>
        <w:spacing w:before="120"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810F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Если хотите, я могу дополнить консультацию сценариями игр, шаблонами для макета улицы или списком тематических мультфильмов!</w:t>
      </w:r>
    </w:p>
    <w:p w14:paraId="62CE2C93" w14:textId="41A0A9B7" w:rsidR="00AC6818" w:rsidRDefault="00C810F3" w:rsidP="00C810F3">
      <w:pPr>
        <w:jc w:val="both"/>
      </w:pPr>
      <w:r w:rsidRPr="00C810F3">
        <w:rPr>
          <w:rFonts w:ascii="Times New Roman" w:eastAsia="Times New Roman" w:hAnsi="Symbol" w:cs="Times New Roman"/>
          <w:kern w:val="0"/>
          <w:sz w:val="24"/>
          <w:szCs w:val="24"/>
          <w:lang w:eastAsia="ru-RU"/>
          <w14:ligatures w14:val="none"/>
        </w:rPr>
        <w:t></w:t>
      </w:r>
      <w:r w:rsidRPr="00C81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C810F3">
        <w:rPr>
          <w:rFonts w:ascii="Times New Roman" w:eastAsia="Times New Roman" w:hAnsi="Symbol" w:cs="Times New Roman"/>
          <w:kern w:val="0"/>
          <w:sz w:val="24"/>
          <w:szCs w:val="24"/>
          <w:lang w:eastAsia="ru-RU"/>
          <w14:ligatures w14:val="none"/>
        </w:rPr>
        <w:t></w:t>
      </w:r>
      <w:r w:rsidRPr="00C81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C810F3">
        <w:rPr>
          <w:rFonts w:ascii="Times New Roman" w:eastAsia="Times New Roman" w:hAnsi="Symbol" w:cs="Times New Roman"/>
          <w:kern w:val="0"/>
          <w:sz w:val="24"/>
          <w:szCs w:val="24"/>
          <w:lang w:eastAsia="ru-RU"/>
          <w14:ligatures w14:val="none"/>
        </w:rPr>
        <w:t></w:t>
      </w:r>
      <w:r w:rsidRPr="00C81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C810F3">
        <w:rPr>
          <w:rFonts w:ascii="Times New Roman" w:eastAsia="Times New Roman" w:hAnsi="Symbol" w:cs="Times New Roman"/>
          <w:kern w:val="0"/>
          <w:sz w:val="24"/>
          <w:szCs w:val="24"/>
          <w:lang w:eastAsia="ru-RU"/>
          <w14:ligatures w14:val="none"/>
        </w:rPr>
        <w:t></w:t>
      </w:r>
      <w:r w:rsidRPr="00C81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C810F3">
        <w:rPr>
          <w:rFonts w:ascii="Times New Roman" w:eastAsia="Times New Roman" w:hAnsi="Symbol" w:cs="Times New Roman"/>
          <w:kern w:val="0"/>
          <w:sz w:val="24"/>
          <w:szCs w:val="24"/>
          <w:lang w:eastAsia="ru-RU"/>
          <w14:ligatures w14:val="none"/>
        </w:rPr>
        <w:t></w:t>
      </w:r>
      <w:r w:rsidRPr="00C81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sectPr w:rsidR="00AC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E06"/>
    <w:multiLevelType w:val="multilevel"/>
    <w:tmpl w:val="955A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3B5F"/>
    <w:multiLevelType w:val="multilevel"/>
    <w:tmpl w:val="B4E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83C4D"/>
    <w:multiLevelType w:val="multilevel"/>
    <w:tmpl w:val="8582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A359F"/>
    <w:multiLevelType w:val="multilevel"/>
    <w:tmpl w:val="91E4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A7586"/>
    <w:multiLevelType w:val="multilevel"/>
    <w:tmpl w:val="DEE8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C71A1"/>
    <w:multiLevelType w:val="multilevel"/>
    <w:tmpl w:val="177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92B24"/>
    <w:multiLevelType w:val="multilevel"/>
    <w:tmpl w:val="6982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6683C"/>
    <w:multiLevelType w:val="multilevel"/>
    <w:tmpl w:val="18C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E45B7"/>
    <w:multiLevelType w:val="multilevel"/>
    <w:tmpl w:val="9924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14623">
    <w:abstractNumId w:val="2"/>
  </w:num>
  <w:num w:numId="2" w16cid:durableId="1318146308">
    <w:abstractNumId w:val="7"/>
  </w:num>
  <w:num w:numId="3" w16cid:durableId="445973201">
    <w:abstractNumId w:val="4"/>
  </w:num>
  <w:num w:numId="4" w16cid:durableId="934941967">
    <w:abstractNumId w:val="3"/>
  </w:num>
  <w:num w:numId="5" w16cid:durableId="299072225">
    <w:abstractNumId w:val="1"/>
  </w:num>
  <w:num w:numId="6" w16cid:durableId="1060859884">
    <w:abstractNumId w:val="5"/>
  </w:num>
  <w:num w:numId="7" w16cid:durableId="1901209641">
    <w:abstractNumId w:val="0"/>
  </w:num>
  <w:num w:numId="8" w16cid:durableId="1800881005">
    <w:abstractNumId w:val="6"/>
  </w:num>
  <w:num w:numId="9" w16cid:durableId="472333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F3"/>
    <w:rsid w:val="0054325D"/>
    <w:rsid w:val="00596B81"/>
    <w:rsid w:val="00AC6818"/>
    <w:rsid w:val="00C810F3"/>
    <w:rsid w:val="00F2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9CA2"/>
  <w15:chartTrackingRefBased/>
  <w15:docId w15:val="{370EDFE5-E45D-4750-B6FF-4B6B85FE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0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0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0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0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0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1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Абобавич Абоба</dc:creator>
  <cp:keywords/>
  <dc:description/>
  <cp:lastModifiedBy>Абобавич Абоба</cp:lastModifiedBy>
  <cp:revision>1</cp:revision>
  <dcterms:created xsi:type="dcterms:W3CDTF">2026-02-25T09:44:00Z</dcterms:created>
  <dcterms:modified xsi:type="dcterms:W3CDTF">2026-02-25T09:45:00Z</dcterms:modified>
</cp:coreProperties>
</file>