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7D" w:rsidRPr="00CF590A" w:rsidRDefault="0068027D" w:rsidP="00AE4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0A">
        <w:rPr>
          <w:rFonts w:ascii="Times New Roman" w:hAnsi="Times New Roman" w:cs="Times New Roman"/>
          <w:b/>
          <w:sz w:val="28"/>
          <w:szCs w:val="28"/>
        </w:rPr>
        <w:t>Тема: «Виктор Васнецов: фольклор и история в русском модерне»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27D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Виктор Михайлович Васнецов (1848–1926) — одна из ключевых фигур русского искусства второй половины XIX — начала XX века. Он сумел органично соединить фольклорные мотивы и исторические сюжеты в рамках эстетики модерна, создав уникальный художественный язык. Его творчество стало мостом между народной традицией и профессиональным искусством, сформировав новый национальный стиль — «</w:t>
      </w:r>
      <w:proofErr w:type="spellStart"/>
      <w:r w:rsidRPr="0068027D">
        <w:rPr>
          <w:rFonts w:ascii="Times New Roman" w:hAnsi="Times New Roman" w:cs="Times New Roman"/>
          <w:sz w:val="28"/>
          <w:szCs w:val="28"/>
        </w:rPr>
        <w:t>неорусский</w:t>
      </w:r>
      <w:proofErr w:type="spellEnd"/>
      <w:r w:rsidRPr="0068027D">
        <w:rPr>
          <w:rFonts w:ascii="Times New Roman" w:hAnsi="Times New Roman" w:cs="Times New Roman"/>
          <w:sz w:val="28"/>
          <w:szCs w:val="28"/>
        </w:rPr>
        <w:t>», важную составляющую отечественного модерна.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88B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Фольклорная линия в творчестве Васнецова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Васнецов черпал вдохновение в русском фольклоре — былинах, сказках, преданиях. Он не просто иллюстрировал сюжеты, а создавал целостную поэтическую вселенную, где миф и реальность сливались воедино.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Знаковые работы фольклорного направления:</w:t>
      </w:r>
    </w:p>
    <w:p w:rsidR="0068027D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027D" w:rsidRPr="0068027D">
        <w:rPr>
          <w:rFonts w:ascii="Times New Roman" w:hAnsi="Times New Roman" w:cs="Times New Roman"/>
          <w:sz w:val="28"/>
          <w:szCs w:val="28"/>
        </w:rPr>
        <w:t>«Витязь на распутье» (1882) — образ богатыря как символ выбора исторического пути России. Художник тщательно прорабатывал детали доспехов и оружия, консультиру</w:t>
      </w:r>
      <w:r w:rsidR="0068027D">
        <w:rPr>
          <w:rFonts w:ascii="Times New Roman" w:hAnsi="Times New Roman" w:cs="Times New Roman"/>
          <w:sz w:val="28"/>
          <w:szCs w:val="28"/>
        </w:rPr>
        <w:t>ясь с историками и археологами.</w:t>
      </w:r>
    </w:p>
    <w:p w:rsidR="0068027D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027D" w:rsidRPr="0068027D">
        <w:rPr>
          <w:rFonts w:ascii="Times New Roman" w:hAnsi="Times New Roman" w:cs="Times New Roman"/>
          <w:sz w:val="28"/>
          <w:szCs w:val="28"/>
        </w:rPr>
        <w:t>«Алёнушка» (1881) — поэтизация народной сказки. Пейзаж (никнущие травы, тёмный лес) усиливает ощущени</w:t>
      </w:r>
      <w:r w:rsidR="0068027D">
        <w:rPr>
          <w:rFonts w:ascii="Times New Roman" w:hAnsi="Times New Roman" w:cs="Times New Roman"/>
          <w:sz w:val="28"/>
          <w:szCs w:val="28"/>
        </w:rPr>
        <w:t>е грусти и одиночества героини.</w:t>
      </w:r>
    </w:p>
    <w:p w:rsidR="0068027D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027D" w:rsidRPr="0068027D">
        <w:rPr>
          <w:rFonts w:ascii="Times New Roman" w:hAnsi="Times New Roman" w:cs="Times New Roman"/>
          <w:sz w:val="28"/>
          <w:szCs w:val="28"/>
        </w:rPr>
        <w:t>«Иван-царевич на Сером волке» (1889) — театральность композиции, декоративность цвета. Сказочный лес со</w:t>
      </w:r>
      <w:r w:rsidR="0068027D">
        <w:rPr>
          <w:rFonts w:ascii="Times New Roman" w:hAnsi="Times New Roman" w:cs="Times New Roman"/>
          <w:sz w:val="28"/>
          <w:szCs w:val="28"/>
        </w:rPr>
        <w:t>здаёт атмосферу таинственности.</w:t>
      </w:r>
    </w:p>
    <w:p w:rsidR="0068027D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8027D" w:rsidRPr="0068027D">
        <w:rPr>
          <w:rFonts w:ascii="Times New Roman" w:hAnsi="Times New Roman" w:cs="Times New Roman"/>
          <w:sz w:val="28"/>
          <w:szCs w:val="28"/>
        </w:rPr>
        <w:t>«Богатыри» (1898) — эпический образ национальной силы. Илья Муромец, Добрыня Никитич и Алёша Попович написаны с натурщиков в настоящих древнерусских д</w:t>
      </w:r>
      <w:r w:rsidR="0068027D">
        <w:rPr>
          <w:rFonts w:ascii="Times New Roman" w:hAnsi="Times New Roman" w:cs="Times New Roman"/>
          <w:sz w:val="28"/>
          <w:szCs w:val="28"/>
        </w:rPr>
        <w:t>оспехах из Исторического музея.</w:t>
      </w:r>
    </w:p>
    <w:p w:rsidR="0068027D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8027D" w:rsidRPr="0068027D">
        <w:rPr>
          <w:rFonts w:ascii="Times New Roman" w:hAnsi="Times New Roman" w:cs="Times New Roman"/>
          <w:sz w:val="28"/>
          <w:szCs w:val="28"/>
        </w:rPr>
        <w:t>«Ковёр-самолёт» (1880) — воплощение мечты о полёт</w:t>
      </w:r>
      <w:r w:rsidR="0068027D">
        <w:rPr>
          <w:rFonts w:ascii="Times New Roman" w:hAnsi="Times New Roman" w:cs="Times New Roman"/>
          <w:sz w:val="28"/>
          <w:szCs w:val="28"/>
        </w:rPr>
        <w:t>е, символ свободы и волшебства.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фольклорных работ: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 xml:space="preserve">стилизованные формы, близкие </w:t>
      </w:r>
      <w:r>
        <w:rPr>
          <w:rFonts w:ascii="Times New Roman" w:hAnsi="Times New Roman" w:cs="Times New Roman"/>
          <w:sz w:val="28"/>
          <w:szCs w:val="28"/>
        </w:rPr>
        <w:t>к иконописи и народной росписи;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 xml:space="preserve">символика цвета (красный — сила, золотой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сакральность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синий — тайна);</w:t>
      </w:r>
    </w:p>
    <w:p w:rsid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монументальность образов при сказочной условности сюжета;</w:t>
      </w:r>
    </w:p>
    <w:p w:rsid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синтез реальности и фантазии: пейзажи часто имеют конкретный прототип, но преобразованы в сказочное пространство.</w:t>
      </w:r>
    </w:p>
    <w:p w:rsidR="00AE488B" w:rsidRPr="0068027D" w:rsidRDefault="00AE488B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8B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Историческая линия: реконструкция прошлого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Параллельно с фольклором Васнецов обращался к реальным событиям русской истории, соединяя документальную точность с поэтическим видением.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работы: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 xml:space="preserve">«После побоища Игоря </w:t>
      </w:r>
      <w:proofErr w:type="spellStart"/>
      <w:r w:rsidRPr="0068027D">
        <w:rPr>
          <w:rFonts w:ascii="Times New Roman" w:hAnsi="Times New Roman" w:cs="Times New Roman"/>
          <w:sz w:val="28"/>
          <w:szCs w:val="28"/>
        </w:rPr>
        <w:t>Святославича</w:t>
      </w:r>
      <w:proofErr w:type="spellEnd"/>
      <w:r w:rsidRPr="0068027D">
        <w:rPr>
          <w:rFonts w:ascii="Times New Roman" w:hAnsi="Times New Roman" w:cs="Times New Roman"/>
          <w:sz w:val="28"/>
          <w:szCs w:val="28"/>
        </w:rPr>
        <w:t xml:space="preserve"> с половцами» (1880) — поэтизация героической гибели, отсылка к «Слову о полку Игореве». Композиция </w:t>
      </w:r>
      <w:r w:rsidRPr="0068027D">
        <w:rPr>
          <w:rFonts w:ascii="Times New Roman" w:hAnsi="Times New Roman" w:cs="Times New Roman"/>
          <w:sz w:val="28"/>
          <w:szCs w:val="28"/>
        </w:rPr>
        <w:lastRenderedPageBreak/>
        <w:t>напоминает древнерусские плачи: павшие воины изображены как герои, а</w:t>
      </w:r>
      <w:r>
        <w:rPr>
          <w:rFonts w:ascii="Times New Roman" w:hAnsi="Times New Roman" w:cs="Times New Roman"/>
          <w:sz w:val="28"/>
          <w:szCs w:val="28"/>
        </w:rPr>
        <w:t xml:space="preserve"> природа скорбит вместе с ними.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Цикл эскизов для Владимирского собора в Киеве (1885–1896) — синтез византийских традиций и национального колорита. Образы святых наделены чертам</w:t>
      </w:r>
      <w:r>
        <w:rPr>
          <w:rFonts w:ascii="Times New Roman" w:hAnsi="Times New Roman" w:cs="Times New Roman"/>
          <w:sz w:val="28"/>
          <w:szCs w:val="28"/>
        </w:rPr>
        <w:t>и русских богатырей и мудрецов.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Театральные работы (эскизы к опере «Снегурочка» Римского-Корсакова) — создание «русского стиля» в сценографии. Костюмы и декорации воспроизводят элементы народного быта, но преображ</w:t>
      </w:r>
      <w:r>
        <w:rPr>
          <w:rFonts w:ascii="Times New Roman" w:hAnsi="Times New Roman" w:cs="Times New Roman"/>
          <w:sz w:val="28"/>
          <w:szCs w:val="28"/>
        </w:rPr>
        <w:t>ены в духе модерна.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«Царь Иван Васильевич Грозный» (1897) — портрет-реконструкция, где историческая достоверность сочетается с символикой власти.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Черты и</w:t>
      </w:r>
      <w:r>
        <w:rPr>
          <w:rFonts w:ascii="Times New Roman" w:hAnsi="Times New Roman" w:cs="Times New Roman"/>
          <w:sz w:val="28"/>
          <w:szCs w:val="28"/>
        </w:rPr>
        <w:t>сторической живописи Васнецова: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 xml:space="preserve">документальная точность деталей </w:t>
      </w:r>
      <w:r>
        <w:rPr>
          <w:rFonts w:ascii="Times New Roman" w:hAnsi="Times New Roman" w:cs="Times New Roman"/>
          <w:sz w:val="28"/>
          <w:szCs w:val="28"/>
        </w:rPr>
        <w:t>(оружие, костюмы, архитектура);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драматизм композиции, напом</w:t>
      </w:r>
      <w:r>
        <w:rPr>
          <w:rFonts w:ascii="Times New Roman" w:hAnsi="Times New Roman" w:cs="Times New Roman"/>
          <w:sz w:val="28"/>
          <w:szCs w:val="28"/>
        </w:rPr>
        <w:t>инающий театральные мизансцены;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идеализация героев к</w:t>
      </w:r>
      <w:r>
        <w:rPr>
          <w:rFonts w:ascii="Times New Roman" w:hAnsi="Times New Roman" w:cs="Times New Roman"/>
          <w:sz w:val="28"/>
          <w:szCs w:val="28"/>
        </w:rPr>
        <w:t>ак носителей национальной идеи;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использование пейзажа как эмоционального аккомпанемента (кроваво-красная луна, поле битвы, суровый северный лес).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88B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Васнецов и эстетика модерна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Хотя Васнецов не принадлежал к кругу столичных модернистов, его творчество органично вписалось в эстетику стиля благодаря: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8027D">
        <w:rPr>
          <w:rFonts w:ascii="Times New Roman" w:hAnsi="Times New Roman" w:cs="Times New Roman"/>
          <w:sz w:val="28"/>
          <w:szCs w:val="28"/>
        </w:rPr>
        <w:t xml:space="preserve">Декоративности — орнаментальность линий, ритмическая организация пространства </w:t>
      </w:r>
      <w:r>
        <w:rPr>
          <w:rFonts w:ascii="Times New Roman" w:hAnsi="Times New Roman" w:cs="Times New Roman"/>
          <w:sz w:val="28"/>
          <w:szCs w:val="28"/>
        </w:rPr>
        <w:t>(«Богатыри» как узорный ковёр).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027D">
        <w:rPr>
          <w:rFonts w:ascii="Times New Roman" w:hAnsi="Times New Roman" w:cs="Times New Roman"/>
          <w:sz w:val="28"/>
          <w:szCs w:val="28"/>
        </w:rPr>
        <w:t>Синтезу искусств — работа над храмовыми росписями, архитектурой (проект фасада Третьяковской галереи), книжной графикой, керамикой.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027D">
        <w:rPr>
          <w:rFonts w:ascii="Times New Roman" w:hAnsi="Times New Roman" w:cs="Times New Roman"/>
          <w:sz w:val="28"/>
          <w:szCs w:val="28"/>
        </w:rPr>
        <w:t>Обращению к архетипам — использование универсальных образов (богатырь, царевна, мудрец) в духе символизма.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027D">
        <w:rPr>
          <w:rFonts w:ascii="Times New Roman" w:hAnsi="Times New Roman" w:cs="Times New Roman"/>
          <w:sz w:val="28"/>
          <w:szCs w:val="28"/>
        </w:rPr>
        <w:t>Экспериментам с формой — сочетание плоскостности (как в иконе) и объёмной моделировки, и</w:t>
      </w:r>
      <w:r>
        <w:rPr>
          <w:rFonts w:ascii="Times New Roman" w:hAnsi="Times New Roman" w:cs="Times New Roman"/>
          <w:sz w:val="28"/>
          <w:szCs w:val="28"/>
        </w:rPr>
        <w:t>гра с масштабом и перспективой.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8027D">
        <w:rPr>
          <w:rFonts w:ascii="Times New Roman" w:hAnsi="Times New Roman" w:cs="Times New Roman"/>
          <w:sz w:val="28"/>
          <w:szCs w:val="28"/>
        </w:rPr>
        <w:t>Стилизации под народное искусство — мотивы вышивки, резьбы по дереву, лубочных картинок.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88B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Влияние на русский модерн и культурное наследие</w:t>
      </w:r>
    </w:p>
    <w:p w:rsidR="0068027D" w:rsidRPr="0068027D" w:rsidRDefault="0068027D" w:rsidP="00AE4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Творчество Васнецова стало основой для формирования «</w:t>
      </w:r>
      <w:proofErr w:type="spellStart"/>
      <w:r w:rsidRPr="0068027D">
        <w:rPr>
          <w:rFonts w:ascii="Times New Roman" w:hAnsi="Times New Roman" w:cs="Times New Roman"/>
          <w:sz w:val="28"/>
          <w:szCs w:val="28"/>
        </w:rPr>
        <w:t>неорусского</w:t>
      </w:r>
      <w:proofErr w:type="spellEnd"/>
      <w:r w:rsidRPr="0068027D">
        <w:rPr>
          <w:rFonts w:ascii="Times New Roman" w:hAnsi="Times New Roman" w:cs="Times New Roman"/>
          <w:sz w:val="28"/>
          <w:szCs w:val="28"/>
        </w:rPr>
        <w:t xml:space="preserve"> стиля» — направления, переосмыслившего народные традиции в современном ключе. Его влияние прослеживается у: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Михаила Врубеля (сказочные моти</w:t>
      </w:r>
      <w:r>
        <w:rPr>
          <w:rFonts w:ascii="Times New Roman" w:hAnsi="Times New Roman" w:cs="Times New Roman"/>
          <w:sz w:val="28"/>
          <w:szCs w:val="28"/>
        </w:rPr>
        <w:t>вы, декоративность, символизм);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Ильи Репина (исторические композиции</w:t>
      </w:r>
      <w:r>
        <w:rPr>
          <w:rFonts w:ascii="Times New Roman" w:hAnsi="Times New Roman" w:cs="Times New Roman"/>
          <w:sz w:val="28"/>
          <w:szCs w:val="28"/>
        </w:rPr>
        <w:t>, интерес к национальной теме);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мастеров Абрамцевского кружка (керамика, мебель, архитектура — например, церковь Спаса Нерукотворного в Абрамцево, со</w:t>
      </w:r>
      <w:r>
        <w:rPr>
          <w:rFonts w:ascii="Times New Roman" w:hAnsi="Times New Roman" w:cs="Times New Roman"/>
          <w:sz w:val="28"/>
          <w:szCs w:val="28"/>
        </w:rPr>
        <w:t>зданная совместно с Поленовым);</w:t>
      </w:r>
    </w:p>
    <w:p w:rsidR="0068027D" w:rsidRPr="0068027D" w:rsidRDefault="0068027D" w:rsidP="00AE4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 xml:space="preserve">Николая Рериха (эпичность, обращение </w:t>
      </w:r>
      <w:r>
        <w:rPr>
          <w:rFonts w:ascii="Times New Roman" w:hAnsi="Times New Roman" w:cs="Times New Roman"/>
          <w:sz w:val="28"/>
          <w:szCs w:val="28"/>
        </w:rPr>
        <w:t>к древнеславянской мифологии).</w:t>
      </w:r>
    </w:p>
    <w:p w:rsidR="0068027D" w:rsidRPr="0068027D" w:rsidRDefault="0068027D" w:rsidP="00AE488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Кроме то</w:t>
      </w:r>
      <w:r>
        <w:rPr>
          <w:rFonts w:ascii="Times New Roman" w:hAnsi="Times New Roman" w:cs="Times New Roman"/>
          <w:sz w:val="28"/>
          <w:szCs w:val="28"/>
        </w:rPr>
        <w:t>го, Васнецов оказал влияние на: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архитектуру (его проекты сочетают древнерусские формы и модерн — например, с</w:t>
      </w:r>
      <w:r>
        <w:rPr>
          <w:rFonts w:ascii="Times New Roman" w:hAnsi="Times New Roman" w:cs="Times New Roman"/>
          <w:sz w:val="28"/>
          <w:szCs w:val="28"/>
        </w:rPr>
        <w:t>обственный дом-музей в Москве);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декоративно-прикладное искусство (эскизы</w:t>
      </w:r>
      <w:r>
        <w:rPr>
          <w:rFonts w:ascii="Times New Roman" w:hAnsi="Times New Roman" w:cs="Times New Roman"/>
          <w:sz w:val="28"/>
          <w:szCs w:val="28"/>
        </w:rPr>
        <w:t xml:space="preserve"> для мебели, тканей, изразцов);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7D">
        <w:rPr>
          <w:rFonts w:ascii="Times New Roman" w:hAnsi="Times New Roman" w:cs="Times New Roman"/>
          <w:sz w:val="28"/>
          <w:szCs w:val="28"/>
        </w:rPr>
        <w:t>книжную иллюстрацию (оформление русских сказок и былин).</w:t>
      </w:r>
    </w:p>
    <w:p w:rsidR="0068027D" w:rsidRPr="0068027D" w:rsidRDefault="0068027D" w:rsidP="00AE4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88B" w:rsidRPr="00CF590A" w:rsidRDefault="0068027D" w:rsidP="00CF59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90A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68027D" w:rsidRPr="0068027D" w:rsidRDefault="0068027D" w:rsidP="00CF59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7D">
        <w:rPr>
          <w:rFonts w:ascii="Times New Roman" w:hAnsi="Times New Roman" w:cs="Times New Roman"/>
          <w:sz w:val="28"/>
          <w:szCs w:val="28"/>
        </w:rPr>
        <w:t>Виктор Васнецов создал уникальный художественный язык, где фольклорная поэтика и историческая память соединились в рамках модерна. Его работы не просто иллюстрировали сказания и летописи — они формировали образ национальной идентичности, актуальный и сегодня. Художник сумел превратить русское народное искусство в явление мирового масштаба, доказав, что традиции могут быть источником новаторства.</w:t>
      </w:r>
    </w:p>
    <w:p w:rsidR="00465DDC" w:rsidRPr="0068027D" w:rsidRDefault="00465DDC" w:rsidP="0068027D">
      <w:pPr>
        <w:rPr>
          <w:rFonts w:ascii="Times New Roman" w:hAnsi="Times New Roman" w:cs="Times New Roman"/>
          <w:sz w:val="28"/>
          <w:szCs w:val="28"/>
        </w:rPr>
      </w:pPr>
    </w:p>
    <w:p w:rsidR="0068027D" w:rsidRDefault="00AE488B" w:rsidP="00CF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0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65DDC" w:rsidRPr="00CF590A" w:rsidRDefault="00465DDC" w:rsidP="00CF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</w:t>
      </w:r>
      <w:r w:rsidR="0068027D" w:rsidRPr="0068027D">
        <w:rPr>
          <w:color w:val="2C2D2E"/>
          <w:sz w:val="28"/>
          <w:szCs w:val="28"/>
        </w:rPr>
        <w:t xml:space="preserve">Васнецов, В. А. Страницы прошлого. Воспоминания о художниках братьях Васнецовых / В. А. Васнецов.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Лен</w:t>
      </w:r>
      <w:r w:rsidR="00465DDC">
        <w:rPr>
          <w:color w:val="2C2D2E"/>
          <w:sz w:val="28"/>
          <w:szCs w:val="28"/>
        </w:rPr>
        <w:t>инград: Художник РСФСР, 1976. -</w:t>
      </w:r>
      <w:r w:rsidR="0068027D" w:rsidRPr="0068027D">
        <w:rPr>
          <w:color w:val="2C2D2E"/>
          <w:sz w:val="28"/>
          <w:szCs w:val="28"/>
        </w:rPr>
        <w:t xml:space="preserve"> 256 с.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2. </w:t>
      </w:r>
      <w:r w:rsidR="0068027D" w:rsidRPr="0068027D">
        <w:rPr>
          <w:color w:val="2C2D2E"/>
          <w:sz w:val="28"/>
          <w:szCs w:val="28"/>
        </w:rPr>
        <w:t xml:space="preserve">Виктор </w:t>
      </w:r>
      <w:r w:rsidR="00465DDC">
        <w:rPr>
          <w:color w:val="2C2D2E"/>
          <w:sz w:val="28"/>
          <w:szCs w:val="28"/>
        </w:rPr>
        <w:t>Михайлович Васнецов (1848–1926)</w:t>
      </w:r>
      <w:r w:rsidR="0068027D" w:rsidRPr="0068027D">
        <w:rPr>
          <w:color w:val="2C2D2E"/>
          <w:sz w:val="28"/>
          <w:szCs w:val="28"/>
        </w:rPr>
        <w:t>: каталог выставки / всту</w:t>
      </w:r>
      <w:r w:rsidR="006351FB">
        <w:rPr>
          <w:color w:val="2C2D2E"/>
          <w:sz w:val="28"/>
          <w:szCs w:val="28"/>
        </w:rPr>
        <w:t xml:space="preserve">п. ст. Г. Ю. </w:t>
      </w:r>
      <w:bookmarkStart w:id="0" w:name="_GoBack"/>
      <w:bookmarkEnd w:id="0"/>
      <w:proofErr w:type="spellStart"/>
      <w:r w:rsidR="00465DDC">
        <w:rPr>
          <w:color w:val="2C2D2E"/>
          <w:sz w:val="28"/>
          <w:szCs w:val="28"/>
        </w:rPr>
        <w:t>Стернина</w:t>
      </w:r>
      <w:proofErr w:type="spellEnd"/>
      <w:r w:rsidR="00465DDC">
        <w:rPr>
          <w:color w:val="2C2D2E"/>
          <w:sz w:val="28"/>
          <w:szCs w:val="28"/>
        </w:rPr>
        <w:t xml:space="preserve"> [и др.]. - Ленинград: Аврора</w:t>
      </w:r>
      <w:r w:rsidR="00AD64D8">
        <w:rPr>
          <w:color w:val="2C2D2E"/>
          <w:sz w:val="28"/>
          <w:szCs w:val="28"/>
        </w:rPr>
        <w:t>; Москва</w:t>
      </w:r>
      <w:r w:rsidR="0068027D" w:rsidRPr="0068027D">
        <w:rPr>
          <w:color w:val="2C2D2E"/>
          <w:sz w:val="28"/>
          <w:szCs w:val="28"/>
        </w:rPr>
        <w:t xml:space="preserve">: ГТГ, 1990.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184 с. :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3. </w:t>
      </w:r>
      <w:r w:rsidR="00465DDC">
        <w:rPr>
          <w:color w:val="2C2D2E"/>
          <w:sz w:val="28"/>
          <w:szCs w:val="28"/>
        </w:rPr>
        <w:t>Виктор Михайлович Васнецов</w:t>
      </w:r>
      <w:r w:rsidR="0068027D" w:rsidRPr="0068027D">
        <w:rPr>
          <w:color w:val="2C2D2E"/>
          <w:sz w:val="28"/>
          <w:szCs w:val="28"/>
        </w:rPr>
        <w:t>: письма. Дневники. Воспоминания. Суждения современников / сост., вступ. ст. и приме</w:t>
      </w:r>
      <w:r w:rsidR="00465DDC">
        <w:rPr>
          <w:color w:val="2C2D2E"/>
          <w:sz w:val="28"/>
          <w:szCs w:val="28"/>
        </w:rPr>
        <w:t xml:space="preserve">ч. Н. А. Ярославцевой. </w:t>
      </w:r>
      <w:r w:rsidR="00AD64D8">
        <w:rPr>
          <w:color w:val="2C2D2E"/>
          <w:sz w:val="28"/>
          <w:szCs w:val="28"/>
        </w:rPr>
        <w:t>-</w:t>
      </w:r>
      <w:r w:rsidR="00465DDC">
        <w:rPr>
          <w:color w:val="2C2D2E"/>
          <w:sz w:val="28"/>
          <w:szCs w:val="28"/>
        </w:rPr>
        <w:t xml:space="preserve"> Москва</w:t>
      </w:r>
      <w:r w:rsidR="0068027D" w:rsidRPr="0068027D">
        <w:rPr>
          <w:color w:val="2C2D2E"/>
          <w:sz w:val="28"/>
          <w:szCs w:val="28"/>
        </w:rPr>
        <w:t xml:space="preserve">: Искусство, 1987.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496 с., 24 л.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4. </w:t>
      </w:r>
      <w:r w:rsidR="00465DDC">
        <w:rPr>
          <w:color w:val="2C2D2E"/>
          <w:sz w:val="28"/>
          <w:szCs w:val="28"/>
        </w:rPr>
        <w:t>Кириченко, Е. И. Русский стиль</w:t>
      </w:r>
      <w:r w:rsidR="0068027D" w:rsidRPr="0068027D">
        <w:rPr>
          <w:color w:val="2C2D2E"/>
          <w:sz w:val="28"/>
          <w:szCs w:val="28"/>
        </w:rPr>
        <w:t xml:space="preserve">: поиски выражения национальной самобытности. Народность и национальность. Традиции древнерусского и народного искусства в русском искусстве XVIII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начала XX</w:t>
      </w:r>
      <w:r w:rsidR="00465DDC">
        <w:rPr>
          <w:color w:val="2C2D2E"/>
          <w:sz w:val="28"/>
          <w:szCs w:val="28"/>
        </w:rPr>
        <w:t xml:space="preserve"> в. / Е. И. Кириченко. </w:t>
      </w:r>
      <w:r w:rsidR="00AD64D8">
        <w:rPr>
          <w:color w:val="2C2D2E"/>
          <w:sz w:val="28"/>
          <w:szCs w:val="28"/>
        </w:rPr>
        <w:t>-</w:t>
      </w:r>
      <w:r w:rsidR="00465DDC">
        <w:rPr>
          <w:color w:val="2C2D2E"/>
          <w:sz w:val="28"/>
          <w:szCs w:val="28"/>
        </w:rPr>
        <w:t xml:space="preserve"> Москва</w:t>
      </w:r>
      <w:r w:rsidR="0068027D" w:rsidRPr="0068027D">
        <w:rPr>
          <w:color w:val="2C2D2E"/>
          <w:sz w:val="28"/>
          <w:szCs w:val="28"/>
        </w:rPr>
        <w:t xml:space="preserve">: </w:t>
      </w:r>
      <w:proofErr w:type="spellStart"/>
      <w:r w:rsidR="0068027D" w:rsidRPr="0068027D">
        <w:rPr>
          <w:color w:val="2C2D2E"/>
          <w:sz w:val="28"/>
          <w:szCs w:val="28"/>
        </w:rPr>
        <w:t>Галарт</w:t>
      </w:r>
      <w:proofErr w:type="spellEnd"/>
      <w:r w:rsidR="0068027D" w:rsidRPr="0068027D">
        <w:rPr>
          <w:color w:val="2C2D2E"/>
          <w:sz w:val="28"/>
          <w:szCs w:val="28"/>
        </w:rPr>
        <w:t xml:space="preserve">, 1997.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432 с. :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5. </w:t>
      </w:r>
      <w:r w:rsidR="0068027D" w:rsidRPr="0068027D">
        <w:rPr>
          <w:color w:val="2C2D2E"/>
          <w:sz w:val="28"/>
          <w:szCs w:val="28"/>
        </w:rPr>
        <w:t>Лобанов, В. М. Виктор Вас</w:t>
      </w:r>
      <w:r w:rsidR="00465DDC">
        <w:rPr>
          <w:color w:val="2C2D2E"/>
          <w:sz w:val="28"/>
          <w:szCs w:val="28"/>
        </w:rPr>
        <w:t xml:space="preserve">нецов / В. М. Лобанов. </w:t>
      </w:r>
      <w:r w:rsidR="00AD64D8">
        <w:rPr>
          <w:color w:val="2C2D2E"/>
          <w:sz w:val="28"/>
          <w:szCs w:val="28"/>
        </w:rPr>
        <w:t>-</w:t>
      </w:r>
      <w:r w:rsidR="00465DDC">
        <w:rPr>
          <w:color w:val="2C2D2E"/>
          <w:sz w:val="28"/>
          <w:szCs w:val="28"/>
        </w:rPr>
        <w:t xml:space="preserve"> Москва</w:t>
      </w:r>
      <w:r w:rsidR="0068027D" w:rsidRPr="0068027D">
        <w:rPr>
          <w:color w:val="2C2D2E"/>
          <w:sz w:val="28"/>
          <w:szCs w:val="28"/>
        </w:rPr>
        <w:t xml:space="preserve">: Издательство Академии художеств СССР, 1962.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128 с., 38 л.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6. </w:t>
      </w:r>
      <w:r w:rsidR="0068027D" w:rsidRPr="0068027D">
        <w:rPr>
          <w:color w:val="2C2D2E"/>
          <w:sz w:val="28"/>
          <w:szCs w:val="28"/>
        </w:rPr>
        <w:t>Моргунов, Н. С. Виктор Михайлович Васнецов / Н. С. Моргун</w:t>
      </w:r>
      <w:r w:rsidR="00465DDC">
        <w:rPr>
          <w:color w:val="2C2D2E"/>
          <w:sz w:val="28"/>
          <w:szCs w:val="28"/>
        </w:rPr>
        <w:t>ов, Н. Д. Моргунова</w:t>
      </w:r>
      <w:r w:rsidR="00465DDC">
        <w:rPr>
          <w:color w:val="2C2D2E"/>
          <w:sz w:val="28"/>
          <w:szCs w:val="28"/>
        </w:rPr>
        <w:noBreakHyphen/>
      </w:r>
      <w:proofErr w:type="spellStart"/>
      <w:r w:rsidR="00465DDC">
        <w:rPr>
          <w:color w:val="2C2D2E"/>
          <w:sz w:val="28"/>
          <w:szCs w:val="28"/>
        </w:rPr>
        <w:t>Рудницкая</w:t>
      </w:r>
      <w:proofErr w:type="spellEnd"/>
      <w:r w:rsidR="00465DDC">
        <w:rPr>
          <w:color w:val="2C2D2E"/>
          <w:sz w:val="28"/>
          <w:szCs w:val="28"/>
        </w:rPr>
        <w:t>. - Москва</w:t>
      </w:r>
      <w:r w:rsidR="0068027D" w:rsidRPr="0068027D">
        <w:rPr>
          <w:color w:val="2C2D2E"/>
          <w:sz w:val="28"/>
          <w:szCs w:val="28"/>
        </w:rPr>
        <w:t xml:space="preserve">: Искусство, 1961.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568 с., 16 л.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7. </w:t>
      </w:r>
      <w:proofErr w:type="spellStart"/>
      <w:r w:rsidR="00465DDC">
        <w:rPr>
          <w:color w:val="2C2D2E"/>
          <w:sz w:val="28"/>
          <w:szCs w:val="28"/>
        </w:rPr>
        <w:t>Пастон</w:t>
      </w:r>
      <w:proofErr w:type="spellEnd"/>
      <w:r w:rsidR="00465DDC">
        <w:rPr>
          <w:color w:val="2C2D2E"/>
          <w:sz w:val="28"/>
          <w:szCs w:val="28"/>
        </w:rPr>
        <w:t>, Э. В. Абрамцево</w:t>
      </w:r>
      <w:r w:rsidR="0068027D" w:rsidRPr="0068027D">
        <w:rPr>
          <w:color w:val="2C2D2E"/>
          <w:sz w:val="28"/>
          <w:szCs w:val="28"/>
        </w:rPr>
        <w:t xml:space="preserve">: искусство и жизнь / Э. В. </w:t>
      </w:r>
      <w:proofErr w:type="spellStart"/>
      <w:r w:rsidR="0068027D" w:rsidRPr="0068027D">
        <w:rPr>
          <w:color w:val="2C2D2E"/>
          <w:sz w:val="28"/>
          <w:szCs w:val="28"/>
        </w:rPr>
        <w:t>Пастон</w:t>
      </w:r>
      <w:proofErr w:type="spellEnd"/>
      <w:r w:rsidR="0068027D" w:rsidRPr="0068027D">
        <w:rPr>
          <w:color w:val="2C2D2E"/>
          <w:sz w:val="28"/>
          <w:szCs w:val="28"/>
        </w:rPr>
        <w:t xml:space="preserve">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Москва, 2000.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320 с. : ил.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8. </w:t>
      </w:r>
      <w:proofErr w:type="spellStart"/>
      <w:r w:rsidR="0068027D" w:rsidRPr="0068027D">
        <w:rPr>
          <w:color w:val="2C2D2E"/>
          <w:sz w:val="28"/>
          <w:szCs w:val="28"/>
        </w:rPr>
        <w:t>Смолицкий</w:t>
      </w:r>
      <w:proofErr w:type="spellEnd"/>
      <w:r w:rsidR="0068027D" w:rsidRPr="0068027D">
        <w:rPr>
          <w:color w:val="2C2D2E"/>
          <w:sz w:val="28"/>
          <w:szCs w:val="28"/>
        </w:rPr>
        <w:t xml:space="preserve">, В. Г. В. М. Васнецов и фольклор / В. Г. </w:t>
      </w:r>
      <w:proofErr w:type="spellStart"/>
      <w:r w:rsidR="0068027D" w:rsidRPr="0068027D">
        <w:rPr>
          <w:color w:val="2C2D2E"/>
          <w:sz w:val="28"/>
          <w:szCs w:val="28"/>
        </w:rPr>
        <w:t>Смолицкий</w:t>
      </w:r>
      <w:proofErr w:type="spellEnd"/>
      <w:r w:rsidR="0068027D" w:rsidRPr="0068027D">
        <w:rPr>
          <w:color w:val="2C2D2E"/>
          <w:sz w:val="28"/>
          <w:szCs w:val="28"/>
        </w:rPr>
        <w:t xml:space="preserve"> // Виктор Васне</w:t>
      </w:r>
      <w:r w:rsidR="00465DDC">
        <w:rPr>
          <w:color w:val="2C2D2E"/>
          <w:sz w:val="28"/>
          <w:szCs w:val="28"/>
        </w:rPr>
        <w:t>цов</w:t>
      </w:r>
      <w:r w:rsidR="0068027D" w:rsidRPr="0068027D">
        <w:rPr>
          <w:color w:val="2C2D2E"/>
          <w:sz w:val="28"/>
          <w:szCs w:val="28"/>
        </w:rPr>
        <w:t xml:space="preserve">: каталог выставки.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Ленинград, 1990. — С. 62–75.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9. </w:t>
      </w:r>
      <w:r w:rsidR="0068027D" w:rsidRPr="0068027D">
        <w:rPr>
          <w:color w:val="2C2D2E"/>
          <w:sz w:val="28"/>
          <w:szCs w:val="28"/>
        </w:rPr>
        <w:t>Яковлева, О. Б. Поиски национального стиля в русском изобраз</w:t>
      </w:r>
      <w:r w:rsidR="00465DDC">
        <w:rPr>
          <w:color w:val="2C2D2E"/>
          <w:sz w:val="28"/>
          <w:szCs w:val="28"/>
        </w:rPr>
        <w:t xml:space="preserve">ительном искусстве XIX–XX веков: </w:t>
      </w:r>
      <w:proofErr w:type="spellStart"/>
      <w:r w:rsidR="00465DDC">
        <w:rPr>
          <w:color w:val="2C2D2E"/>
          <w:sz w:val="28"/>
          <w:szCs w:val="28"/>
        </w:rPr>
        <w:t>дис</w:t>
      </w:r>
      <w:proofErr w:type="spellEnd"/>
      <w:r w:rsidR="00465DDC">
        <w:rPr>
          <w:color w:val="2C2D2E"/>
          <w:sz w:val="28"/>
          <w:szCs w:val="28"/>
        </w:rPr>
        <w:t>.</w:t>
      </w:r>
      <w:r w:rsidR="00AD64D8">
        <w:rPr>
          <w:color w:val="2C2D2E"/>
          <w:sz w:val="28"/>
          <w:szCs w:val="28"/>
        </w:rPr>
        <w:t xml:space="preserve"> </w:t>
      </w:r>
      <w:r w:rsidR="0068027D" w:rsidRPr="0068027D">
        <w:rPr>
          <w:color w:val="2C2D2E"/>
          <w:sz w:val="28"/>
          <w:szCs w:val="28"/>
        </w:rPr>
        <w:t xml:space="preserve">канд. искусствоведения / О. Б. Яковлева.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Москва, 1995.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215 с.</w:t>
      </w:r>
    </w:p>
    <w:p w:rsidR="0068027D" w:rsidRPr="00465DDC" w:rsidRDefault="0068027D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465DDC">
        <w:rPr>
          <w:i/>
          <w:color w:val="2C2D2E"/>
          <w:sz w:val="28"/>
          <w:szCs w:val="28"/>
        </w:rPr>
        <w:t>Электронные ресурсы</w:t>
      </w:r>
    </w:p>
    <w:p w:rsidR="0068027D" w:rsidRPr="0068027D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</w:t>
      </w:r>
      <w:r w:rsidR="0068027D" w:rsidRPr="0068027D">
        <w:rPr>
          <w:color w:val="2C2D2E"/>
          <w:sz w:val="28"/>
          <w:szCs w:val="28"/>
        </w:rPr>
        <w:t>Государс</w:t>
      </w:r>
      <w:r w:rsidR="00465DDC">
        <w:rPr>
          <w:color w:val="2C2D2E"/>
          <w:sz w:val="28"/>
          <w:szCs w:val="28"/>
        </w:rPr>
        <w:t>твенная Третьяковская галерея</w:t>
      </w:r>
      <w:r w:rsidR="0068027D" w:rsidRPr="0068027D">
        <w:rPr>
          <w:color w:val="2C2D2E"/>
          <w:sz w:val="28"/>
          <w:szCs w:val="28"/>
        </w:rPr>
        <w:t xml:space="preserve">: официальный сайт.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Москва. </w:t>
      </w:r>
      <w:r w:rsidR="00AD64D8">
        <w:rPr>
          <w:color w:val="2C2D2E"/>
          <w:sz w:val="28"/>
          <w:szCs w:val="28"/>
        </w:rPr>
        <w:t>-</w:t>
      </w:r>
      <w:r w:rsidR="0068027D" w:rsidRPr="0068027D">
        <w:rPr>
          <w:color w:val="2C2D2E"/>
          <w:sz w:val="28"/>
          <w:szCs w:val="28"/>
        </w:rPr>
        <w:t xml:space="preserve"> URL: </w:t>
      </w:r>
      <w:hyperlink r:id="rId4" w:history="1">
        <w:r w:rsidR="0068027D" w:rsidRPr="0068027D">
          <w:rPr>
            <w:rStyle w:val="a4"/>
            <w:color w:val="0070F0"/>
            <w:sz w:val="28"/>
            <w:szCs w:val="28"/>
          </w:rPr>
          <w:t>https://www.tretyakov.ru</w:t>
        </w:r>
      </w:hyperlink>
      <w:r w:rsidR="0068027D" w:rsidRPr="0068027D">
        <w:rPr>
          <w:color w:val="2C2D2E"/>
          <w:sz w:val="28"/>
          <w:szCs w:val="28"/>
        </w:rPr>
        <w:t> (дата обращения: [указать дату]).</w:t>
      </w:r>
    </w:p>
    <w:p w:rsidR="0068027D" w:rsidRPr="00CF590A" w:rsidRDefault="00AE488B" w:rsidP="00CF590A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2. </w:t>
      </w:r>
      <w:proofErr w:type="spellStart"/>
      <w:r w:rsidR="00AD64D8">
        <w:rPr>
          <w:color w:val="2C2D2E"/>
          <w:sz w:val="28"/>
          <w:szCs w:val="28"/>
        </w:rPr>
        <w:t>Культура.РФ</w:t>
      </w:r>
      <w:proofErr w:type="spellEnd"/>
      <w:r w:rsidR="0068027D" w:rsidRPr="0068027D">
        <w:rPr>
          <w:color w:val="2C2D2E"/>
          <w:sz w:val="28"/>
          <w:szCs w:val="28"/>
        </w:rPr>
        <w:t xml:space="preserve">: портал о культуре России. </w:t>
      </w:r>
      <w:r w:rsidR="00AD64D8">
        <w:rPr>
          <w:color w:val="2C2D2E"/>
          <w:sz w:val="28"/>
          <w:szCs w:val="28"/>
        </w:rPr>
        <w:t xml:space="preserve">- </w:t>
      </w:r>
      <w:r w:rsidR="0068027D" w:rsidRPr="0068027D">
        <w:rPr>
          <w:color w:val="2C2D2E"/>
          <w:sz w:val="28"/>
          <w:szCs w:val="28"/>
        </w:rPr>
        <w:t>URL: </w:t>
      </w:r>
      <w:hyperlink r:id="rId5" w:history="1">
        <w:r w:rsidR="0068027D" w:rsidRPr="0068027D">
          <w:rPr>
            <w:rStyle w:val="a4"/>
            <w:color w:val="0070F0"/>
            <w:sz w:val="28"/>
            <w:szCs w:val="28"/>
          </w:rPr>
          <w:t>https://www.culture.ru</w:t>
        </w:r>
      </w:hyperlink>
      <w:r w:rsidR="0068027D" w:rsidRPr="0068027D">
        <w:rPr>
          <w:color w:val="2C2D2E"/>
          <w:sz w:val="28"/>
          <w:szCs w:val="28"/>
        </w:rPr>
        <w:t> (дата обращения: [указать дату]).</w:t>
      </w:r>
    </w:p>
    <w:sectPr w:rsidR="0068027D" w:rsidRPr="00CF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67"/>
    <w:rsid w:val="004242A6"/>
    <w:rsid w:val="00465DDC"/>
    <w:rsid w:val="00600867"/>
    <w:rsid w:val="006351FB"/>
    <w:rsid w:val="0068027D"/>
    <w:rsid w:val="00AD64D8"/>
    <w:rsid w:val="00AE488B"/>
    <w:rsid w:val="00C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0666-5B26-45EA-BE40-BBBFE156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" TargetMode="External"/><Relationship Id="rId4" Type="http://schemas.openxmlformats.org/officeDocument/2006/relationships/hyperlink" Target="https://www.trety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2026-02-24T09:43:00Z</dcterms:created>
  <dcterms:modified xsi:type="dcterms:W3CDTF">2026-02-25T02:31:00Z</dcterms:modified>
</cp:coreProperties>
</file>