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 xml:space="preserve">                                     Воспитательский час </w:t>
      </w:r>
      <w:r>
        <w:rPr>
          <w:rFonts w:ascii="Arial" w:hAnsi="Arial" w:cs="Arial"/>
          <w:b/>
          <w:bCs/>
          <w:color w:val="404040"/>
        </w:rPr>
        <w:t xml:space="preserve">"На страже Родины" 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Цели:</w:t>
      </w:r>
      <w:r>
        <w:rPr>
          <w:rFonts w:ascii="Arial" w:hAnsi="Arial" w:cs="Arial"/>
          <w:color w:val="404040"/>
        </w:rPr>
        <w:t>- привитие уважения к военнослужащим пограничникам;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воспитание гражданственности, любви к Родине, духовно-нравственных качеств личности, чувства ответственности;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развить умение работать в коллективе.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Граница - начало Российской державы,</w:t>
      </w:r>
      <w:r>
        <w:rPr>
          <w:rFonts w:ascii="Arial" w:hAnsi="Arial" w:cs="Arial"/>
          <w:color w:val="404040"/>
        </w:rPr>
        <w:br/>
        <w:t>Её величайшая гордость и слава.</w:t>
      </w:r>
      <w:r>
        <w:rPr>
          <w:rFonts w:ascii="Arial" w:hAnsi="Arial" w:cs="Arial"/>
          <w:color w:val="404040"/>
        </w:rPr>
        <w:br/>
        <w:t>Рубеж, где Россия встречает друзей,</w:t>
      </w:r>
      <w:r>
        <w:rPr>
          <w:rFonts w:ascii="Arial" w:hAnsi="Arial" w:cs="Arial"/>
          <w:color w:val="404040"/>
        </w:rPr>
        <w:br/>
        <w:t>Врагов отрезвляет от блудных затей.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  <w:t>Заслон от любого иного вреда,</w:t>
      </w:r>
      <w:r>
        <w:rPr>
          <w:rFonts w:ascii="Arial" w:hAnsi="Arial" w:cs="Arial"/>
          <w:color w:val="404040"/>
        </w:rPr>
        <w:br/>
        <w:t>Граница на службе страны на века.</w:t>
      </w:r>
      <w:r>
        <w:rPr>
          <w:rFonts w:ascii="Arial" w:hAnsi="Arial" w:cs="Arial"/>
          <w:color w:val="404040"/>
        </w:rPr>
        <w:br/>
        <w:t>Своим протяжением от Севера к Югу,</w:t>
      </w:r>
      <w:r>
        <w:rPr>
          <w:rFonts w:ascii="Arial" w:hAnsi="Arial" w:cs="Arial"/>
          <w:color w:val="404040"/>
        </w:rPr>
        <w:br/>
        <w:t xml:space="preserve">Нет </w:t>
      </w:r>
      <w:proofErr w:type="gramStart"/>
      <w:r>
        <w:rPr>
          <w:rFonts w:ascii="Arial" w:hAnsi="Arial" w:cs="Arial"/>
          <w:color w:val="404040"/>
        </w:rPr>
        <w:t>равных</w:t>
      </w:r>
      <w:proofErr w:type="gramEnd"/>
      <w:r>
        <w:rPr>
          <w:rFonts w:ascii="Arial" w:hAnsi="Arial" w:cs="Arial"/>
          <w:color w:val="404040"/>
        </w:rPr>
        <w:t xml:space="preserve"> ей в мире размахом и духом.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  <w:t>Там каждый участок краса изваяний,</w:t>
      </w:r>
      <w:r>
        <w:rPr>
          <w:rFonts w:ascii="Arial" w:hAnsi="Arial" w:cs="Arial"/>
          <w:color w:val="404040"/>
        </w:rPr>
        <w:br/>
        <w:t>Достойный особых к себе описаний.</w:t>
      </w:r>
      <w:r>
        <w:rPr>
          <w:rFonts w:ascii="Arial" w:hAnsi="Arial" w:cs="Arial"/>
          <w:color w:val="404040"/>
        </w:rPr>
        <w:br/>
        <w:t>Природный ландшафт всё включает в себя,</w:t>
      </w:r>
      <w:r>
        <w:rPr>
          <w:rFonts w:ascii="Arial" w:hAnsi="Arial" w:cs="Arial"/>
          <w:color w:val="404040"/>
        </w:rPr>
        <w:br/>
        <w:t>Подобной границы нет в мире друзья. 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Как вы уже </w:t>
      </w:r>
      <w:proofErr w:type="gramStart"/>
      <w:r>
        <w:rPr>
          <w:rFonts w:ascii="Arial" w:hAnsi="Arial" w:cs="Arial"/>
          <w:color w:val="404040"/>
        </w:rPr>
        <w:t>поняли из первых строчек стихотворения будет</w:t>
      </w:r>
      <w:proofErr w:type="gramEnd"/>
      <w:r>
        <w:rPr>
          <w:rFonts w:ascii="Arial" w:hAnsi="Arial" w:cs="Arial"/>
          <w:color w:val="404040"/>
        </w:rPr>
        <w:t xml:space="preserve"> посвящён границе и людям благородной профессии - пограничникам, которые берегут наш мир, благодаря которым мы можем спать спокойно. И это не случайно ведь мы живём в городе пограничников. В этом году исполнилось 500-лет начала регулярной охраны границ Российского государства. В декабре этого года исполняется 80 лет Службе в г. </w:t>
      </w:r>
      <w:proofErr w:type="gramStart"/>
      <w:r>
        <w:rPr>
          <w:rFonts w:ascii="Arial" w:hAnsi="Arial" w:cs="Arial"/>
          <w:color w:val="404040"/>
        </w:rPr>
        <w:t>Находке</w:t>
      </w:r>
      <w:proofErr w:type="gramEnd"/>
      <w:r>
        <w:rPr>
          <w:rFonts w:ascii="Arial" w:hAnsi="Arial" w:cs="Arial"/>
          <w:color w:val="404040"/>
        </w:rPr>
        <w:t xml:space="preserve"> в состав которой входит бывший Пограничный отряд, Морская бригада и Отдельный контрольно-пропускной пункт "Находка".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Патриотизм—главная позиция гражданина. Быть гражданином – это служить Отечеству, стремиться к его благу, способствовать его славе, жертвовать при необходимости личным благополучием, а в экстремальных условиях – и жизнью.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История пограничной охраны - составная часть героической и трагической летописи России. Большой ценой удалось пограничникам обустроить и обезопасить границы страны, обеспечить мир и покой ее народов. Защита населения Древнерусского государства от посягатель</w:t>
      </w:r>
      <w:proofErr w:type="gramStart"/>
      <w:r>
        <w:rPr>
          <w:rFonts w:ascii="Arial" w:hAnsi="Arial" w:cs="Arial"/>
          <w:color w:val="404040"/>
        </w:rPr>
        <w:t>ств вр</w:t>
      </w:r>
      <w:proofErr w:type="gramEnd"/>
      <w:r>
        <w:rPr>
          <w:rFonts w:ascii="Arial" w:hAnsi="Arial" w:cs="Arial"/>
          <w:color w:val="404040"/>
        </w:rPr>
        <w:t>агов, совершавших бесчисленные набеги, нашествия и вторжения в приграничные районы, с далеких времен считалась делом чести и доблести, а пограничники окружались особым почетом и славой.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Предания, дошедшие до наших дней, сохранили имя одного из богатырей - Ильи Муромца. Русской Православной Церковью он причислен к лику святых и является покровителем российских пограничников. Его мощи находятся в Киево-Печерской лавре.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Уже при первых русских князьях силами дружин, ополчения и приграничного населения охранялась граница, возводились города-крепости и оборонительные сооружения, дымовые и костровые линии связи.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На южных и юго-восточных границах Руси возводились грандиозные укрепленные линии, состоявшие из крепостей, сторожевых застав, земляных рвов и валов, лесных засек и других преград. Заселялись пограничные города «мужами лучшими» от славян из центральных районов: кривичами, древлянами, чудью, вятичами, полянами и др. От крепостей высылались наблюдатели, дозоры и разъезды. Слишком страшным и опасным был степной сосед - сменявшие друг друга хазары, печенеги, половцы.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На северо-западе и западе Древней Руси пограничную службу надежно несли города Новгород, Псков, Полоцк, Старая Ладога. Здесь опасность была сравнительно невелика, поскольку существовала природная защита от нападений соседей в виде непроходимых болот, множества озер, густых лесов. От гарнизонов крепостей выставлялись особые дозоры с задачами наблюдения и разведки морских, речных и озерных берегов с тем, чтобы не допустить проникновения непрошеных гостей. Так, в 1240 году начальник дозора в устье реки Невы </w:t>
      </w:r>
      <w:proofErr w:type="spellStart"/>
      <w:r>
        <w:rPr>
          <w:rFonts w:ascii="Arial" w:hAnsi="Arial" w:cs="Arial"/>
          <w:color w:val="404040"/>
        </w:rPr>
        <w:t>Пельгусий</w:t>
      </w:r>
      <w:proofErr w:type="spellEnd"/>
      <w:r>
        <w:rPr>
          <w:rFonts w:ascii="Arial" w:hAnsi="Arial" w:cs="Arial"/>
          <w:color w:val="404040"/>
        </w:rPr>
        <w:t xml:space="preserve"> дал сигнал в Новгород о приближении шведского флота. Это позволило князю Александру внезапно напасть на высадившиеся неприятельские войска и уничтожить их.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течение X-XI веков была создана единая система охраны и обороны границ государства, включавшая до ста сторожевых городов-крепостей.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Образование Московского государства в XIV-XV веках создало условия для охраны границы. Дошедшее до нас первое известие о пограничной страже Московии относится к 1360 году. Тогда митрополит всея Руси Алексий в своей грамоте христианам, обретающимся на реках Хопер и Дон, упомянул о тайных караулах и скрытых притонах в местах службы сторожей и станичников, обязанных наблюдать за движением татар и доставлять весть в Москву.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1571 году в истории Московского государства произошло знаменательное событие — принятие первого нормативного акта, регламентировавшего пограничную службу. Вступил в силу «Боярский приговор о станичной и сторожевой службе», в нём определялся порядок охраны границы в XVI-XVII веках.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15 октября 1893 года по Указу Александра III был создан Отдельный корпус пограничной стражи, выведенный из Департамента таможенных сборов </w:t>
      </w:r>
      <w:proofErr w:type="spellStart"/>
      <w:r>
        <w:rPr>
          <w:rFonts w:ascii="Arial" w:hAnsi="Arial" w:cs="Arial"/>
          <w:color w:val="404040"/>
        </w:rPr>
        <w:t>минфина</w:t>
      </w:r>
      <w:proofErr w:type="spellEnd"/>
      <w:r>
        <w:rPr>
          <w:rFonts w:ascii="Arial" w:hAnsi="Arial" w:cs="Arial"/>
          <w:color w:val="404040"/>
        </w:rPr>
        <w:t>. Пограничная стража превратилась в самостоятельный род войск на основе военной организации.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Главными её задачами были борьба с контрабандой и незаконным переходом границы. В начале ХХ века корпус совместно с жандармерией, полицией и военной контрразведкой стал впервые решать новую задачу: бороться со шпионажем и революционны</w:t>
      </w:r>
      <w:r>
        <w:rPr>
          <w:rFonts w:ascii="Arial" w:hAnsi="Arial" w:cs="Arial"/>
          <w:color w:val="404040"/>
        </w:rPr>
        <w:t>ми оппозиционными организациями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После Октябрьской революции Декретом Совета Народных Комиссаров (СНК) РСФСР от 28 мая 1918 года была учреждена пограничная охрана Республики. И теперь в этот день пограничники отмечают свой профессиональный праздник. В сентябре 1918г была введена пограничная форма, в частности, фуражки, папахи с зеленым верхом.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первоначальный период становления советской погранохраны бережно сохранялись лучшие пограничные традиции и зарождались новые. В марте 1926 </w:t>
      </w:r>
      <w:r>
        <w:rPr>
          <w:rFonts w:ascii="Arial" w:hAnsi="Arial" w:cs="Arial"/>
          <w:color w:val="404040"/>
        </w:rPr>
        <w:lastRenderedPageBreak/>
        <w:t>года в неравном бою с вооруженной бандой, пытавшейся прорваться через границу, погиб красноармеец Нахичеванского пограничного отряда Андрей Бабушкин. В том же году заставе, на которой он служил и совершил свой бессмертный подвиг, было присвоено имя отважного воина. Так появилась первая именная застава в истории Пограничной службы России. В настоящее время имена героев-пограничников носят 78 пограничных застав и 18 кораблей.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ночь на 18 марта 1926 г. Андрей Бабушкин заступил на охрану государственной границы. Наряд расположился за земляным валом у </w:t>
      </w:r>
      <w:proofErr w:type="spellStart"/>
      <w:r>
        <w:rPr>
          <w:rFonts w:ascii="Arial" w:hAnsi="Arial" w:cs="Arial"/>
          <w:color w:val="404040"/>
        </w:rPr>
        <w:t>р</w:t>
      </w:r>
      <w:proofErr w:type="gramStart"/>
      <w:r>
        <w:rPr>
          <w:rFonts w:ascii="Arial" w:hAnsi="Arial" w:cs="Arial"/>
          <w:color w:val="404040"/>
        </w:rPr>
        <w:t>.А</w:t>
      </w:r>
      <w:proofErr w:type="gramEnd"/>
      <w:r>
        <w:rPr>
          <w:rFonts w:ascii="Arial" w:hAnsi="Arial" w:cs="Arial"/>
          <w:color w:val="404040"/>
        </w:rPr>
        <w:t>раке</w:t>
      </w:r>
      <w:proofErr w:type="spellEnd"/>
      <w:r>
        <w:rPr>
          <w:rFonts w:ascii="Arial" w:hAnsi="Arial" w:cs="Arial"/>
          <w:color w:val="404040"/>
        </w:rPr>
        <w:t xml:space="preserve"> и приступил к наблюдению.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Перед рассветом банда численностью двадцать человек попыталась прорваться на нашу территорию. Пограничники вступили в неравный бой. Несколько нарушителей были уничтожены, но получил тяжелое ранение в плечо Бабушкин. Андрей продолжал вести бой, пока вражеская пуля не сразила его. Отважный пограничник выполнил свой долг до конца - ни один из нарушителей не переправился на наш берег.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Весть о подвиге пограничника быстро облетела всю границу. Приказом Закавказского ЧК № 124 от 9 апреля 1926 г. заставе "</w:t>
      </w:r>
      <w:proofErr w:type="spellStart"/>
      <w:r>
        <w:rPr>
          <w:rFonts w:ascii="Arial" w:hAnsi="Arial" w:cs="Arial"/>
          <w:color w:val="404040"/>
        </w:rPr>
        <w:t>Артлу</w:t>
      </w:r>
      <w:proofErr w:type="spellEnd"/>
      <w:r>
        <w:rPr>
          <w:rFonts w:ascii="Arial" w:hAnsi="Arial" w:cs="Arial"/>
          <w:color w:val="404040"/>
        </w:rPr>
        <w:t>-Тазакенд" было присвоено имя Андрея Бабушкина. У здания воздвигнут памятник герою.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ночь на 18 марта 1926 года красноармейцы пограничной заставы «</w:t>
      </w:r>
      <w:proofErr w:type="spellStart"/>
      <w:r>
        <w:rPr>
          <w:rFonts w:ascii="Arial" w:hAnsi="Arial" w:cs="Arial"/>
          <w:color w:val="404040"/>
        </w:rPr>
        <w:t>Артлу</w:t>
      </w:r>
      <w:proofErr w:type="spellEnd"/>
      <w:r>
        <w:rPr>
          <w:rFonts w:ascii="Arial" w:hAnsi="Arial" w:cs="Arial"/>
          <w:color w:val="404040"/>
        </w:rPr>
        <w:t xml:space="preserve">-Тазакенд» </w:t>
      </w:r>
      <w:proofErr w:type="spellStart"/>
      <w:r>
        <w:rPr>
          <w:rFonts w:ascii="Arial" w:hAnsi="Arial" w:cs="Arial"/>
          <w:color w:val="404040"/>
        </w:rPr>
        <w:t>Нахичиванского</w:t>
      </w:r>
      <w:proofErr w:type="spellEnd"/>
      <w:r>
        <w:rPr>
          <w:rFonts w:ascii="Arial" w:hAnsi="Arial" w:cs="Arial"/>
          <w:color w:val="404040"/>
        </w:rPr>
        <w:t xml:space="preserve"> пограничного отряда Андрей Бабушкин и Георгий </w:t>
      </w:r>
      <w:proofErr w:type="spellStart"/>
      <w:r>
        <w:rPr>
          <w:rFonts w:ascii="Arial" w:hAnsi="Arial" w:cs="Arial"/>
          <w:color w:val="404040"/>
        </w:rPr>
        <w:t>Шамаев</w:t>
      </w:r>
      <w:proofErr w:type="spellEnd"/>
      <w:r>
        <w:rPr>
          <w:rFonts w:ascii="Arial" w:hAnsi="Arial" w:cs="Arial"/>
          <w:color w:val="404040"/>
        </w:rPr>
        <w:t xml:space="preserve"> на берегу пограничной реки Ара</w:t>
      </w:r>
      <w:proofErr w:type="gramStart"/>
      <w:r>
        <w:rPr>
          <w:rFonts w:ascii="Arial" w:hAnsi="Arial" w:cs="Arial"/>
          <w:color w:val="404040"/>
        </w:rPr>
        <w:t>кс вст</w:t>
      </w:r>
      <w:proofErr w:type="gramEnd"/>
      <w:r>
        <w:rPr>
          <w:rFonts w:ascii="Arial" w:hAnsi="Arial" w:cs="Arial"/>
          <w:color w:val="404040"/>
        </w:rPr>
        <w:t>упили в неравный бой с двумя десятками вооруженных бандитов, грабивших население приграничья. Несмотря на численное превосходство врага, пограничники не дали бандитам уйти, сдерживая их огнем. Андрей Бабушкин погиб, отважно защищая рубежи нашей Родины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9 апреля 1926 года впервые в истории пограничных войск имя пограничника было присвоено заставе, на которой он служил. После передислокации Нахичеванского пограничного отряда в </w:t>
      </w:r>
      <w:proofErr w:type="spellStart"/>
      <w:r>
        <w:rPr>
          <w:rFonts w:ascii="Arial" w:hAnsi="Arial" w:cs="Arial"/>
          <w:color w:val="404040"/>
        </w:rPr>
        <w:t>г</w:t>
      </w:r>
      <w:proofErr w:type="gramStart"/>
      <w:r>
        <w:rPr>
          <w:rFonts w:ascii="Arial" w:hAnsi="Arial" w:cs="Arial"/>
          <w:color w:val="404040"/>
        </w:rPr>
        <w:t>.К</w:t>
      </w:r>
      <w:proofErr w:type="gramEnd"/>
      <w:r>
        <w:rPr>
          <w:rFonts w:ascii="Arial" w:hAnsi="Arial" w:cs="Arial"/>
          <w:color w:val="404040"/>
        </w:rPr>
        <w:t>аспийск</w:t>
      </w:r>
      <w:proofErr w:type="spellEnd"/>
      <w:r>
        <w:rPr>
          <w:rFonts w:ascii="Arial" w:hAnsi="Arial" w:cs="Arial"/>
          <w:color w:val="404040"/>
        </w:rPr>
        <w:t xml:space="preserve"> имя Андрея Бабушкина стала носить пограничная застава «Каспийская». Ныне - отделение в </w:t>
      </w:r>
      <w:proofErr w:type="spellStart"/>
      <w:r>
        <w:rPr>
          <w:rFonts w:ascii="Arial" w:hAnsi="Arial" w:cs="Arial"/>
          <w:color w:val="404040"/>
        </w:rPr>
        <w:t>г</w:t>
      </w:r>
      <w:proofErr w:type="gramStart"/>
      <w:r>
        <w:rPr>
          <w:rFonts w:ascii="Arial" w:hAnsi="Arial" w:cs="Arial"/>
          <w:color w:val="404040"/>
        </w:rPr>
        <w:t>.К</w:t>
      </w:r>
      <w:proofErr w:type="gramEnd"/>
      <w:r>
        <w:rPr>
          <w:rFonts w:ascii="Arial" w:hAnsi="Arial" w:cs="Arial"/>
          <w:color w:val="404040"/>
        </w:rPr>
        <w:t>аспийск</w:t>
      </w:r>
      <w:proofErr w:type="spellEnd"/>
      <w:r>
        <w:rPr>
          <w:rFonts w:ascii="Arial" w:hAnsi="Arial" w:cs="Arial"/>
          <w:color w:val="404040"/>
        </w:rPr>
        <w:t xml:space="preserve"> ПУ ФСБ России по Республике Дагестан.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 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предвоенные годы (1930—1940) рождается слава самого легендарного русского пограничника-следопыта Никиты </w:t>
      </w:r>
      <w:proofErr w:type="spellStart"/>
      <w:r>
        <w:rPr>
          <w:rFonts w:ascii="Arial" w:hAnsi="Arial" w:cs="Arial"/>
          <w:color w:val="404040"/>
        </w:rPr>
        <w:t>Карацупы</w:t>
      </w:r>
      <w:proofErr w:type="spellEnd"/>
      <w:r>
        <w:rPr>
          <w:rFonts w:ascii="Arial" w:hAnsi="Arial" w:cs="Arial"/>
          <w:color w:val="404040"/>
        </w:rPr>
        <w:t>.  Он родился 25 апреля 1910 года в селе Алексеевка Днепропетровской области в семье крестьянина.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трехлетнем возрасте Никита вместе с матерью уехал в Казахстан</w:t>
      </w:r>
      <w:proofErr w:type="gramStart"/>
      <w:r>
        <w:rPr>
          <w:rFonts w:ascii="Arial" w:hAnsi="Arial" w:cs="Arial"/>
          <w:color w:val="404040"/>
        </w:rPr>
        <w:t>.</w:t>
      </w:r>
      <w:proofErr w:type="gramEnd"/>
      <w:r>
        <w:rPr>
          <w:rFonts w:ascii="Arial" w:hAnsi="Arial" w:cs="Arial"/>
          <w:color w:val="404040"/>
        </w:rPr>
        <w:t xml:space="preserve"> </w:t>
      </w:r>
      <w:proofErr w:type="gramStart"/>
      <w:r>
        <w:rPr>
          <w:rFonts w:ascii="Arial" w:hAnsi="Arial" w:cs="Arial"/>
          <w:color w:val="404040"/>
        </w:rPr>
        <w:t>а</w:t>
      </w:r>
      <w:proofErr w:type="gramEnd"/>
      <w:r>
        <w:rPr>
          <w:rFonts w:ascii="Arial" w:hAnsi="Arial" w:cs="Arial"/>
          <w:color w:val="404040"/>
        </w:rPr>
        <w:t xml:space="preserve"> в семь лет остался сиротой. И воспитывался в детском доме.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Когда его призывали в армию,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попросил военкома: «Направьте меня в пограничные войска». «Мал ты ростом», – сказал военком. Легенда гласит, что будущий герой не растерялся и ответил: «Маленького ростом нарушитель не заметит в дозоре».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И в 1932 году Никита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начал службу в Пограничных войсках СССР.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1933 году он окончил Дальневосточную окружную школу младшего начсостава служебного собаководства.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Никите, невзрачному и низкорослому, не повезло: он прибыл в школу, когда группу уже сформировали, из-за чего ему не досталось собаки. А как без нее учиться на следопыта?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Неподалеку от казармы, в овраге, Никита подобрал двух щенков. Незаметно перенес их к казарме, спрятал в бочке, подкармливал, хотя было понятно, что без разрешения ветеринара это запрещено.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Когда командир школы узнал о «новобранцах», Никита решился на дипломатичный ход, подарив щенка командирскому сыну. Второго, черненького песика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оставил себе и приступил к занятиям с ним.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За свой темный окрас щенок получил кличку «Индус». Щенок оказался слабым: случалось, что после занятий на площадке не мог идти и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на руках нес его в вольер; потихоньку подкармливал, тренировал. И непородистый щенок превратился в большого, сильного пса.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Как-то раз на заставе опытным проводникам не удалось задержать преступника. Неожиданно для начальства стажер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заявил, что готов взяться за поиски пропавшего, но отправится только на телеге. Свое решение он объяснил так: "Если двигаться пешком, собака устанет и потеряет работоспособность".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 прибытии поисковой группы на место происшествия, Индус мгновенно взял след и подвел всех к сараю. Когда распахнули двери, никого не обнаружили, но собака не теряла озабоченности, будто подсказывала, что искать надо лучше. И действительно: нарушитель оказался на чердаке сарая.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После окончания школы младшего начсостава в 1933 году,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вместе со своим «питомцем» начинает службу на Государственной границе в Приморье, на заставе «Полтавка» </w:t>
      </w:r>
      <w:proofErr w:type="spellStart"/>
      <w:r>
        <w:rPr>
          <w:rFonts w:ascii="Arial" w:hAnsi="Arial" w:cs="Arial"/>
          <w:color w:val="404040"/>
        </w:rPr>
        <w:t>Гродековского</w:t>
      </w:r>
      <w:proofErr w:type="spellEnd"/>
      <w:r>
        <w:rPr>
          <w:rFonts w:ascii="Arial" w:hAnsi="Arial" w:cs="Arial"/>
          <w:color w:val="404040"/>
        </w:rPr>
        <w:t xml:space="preserve"> отряда. Именно на этом участке границы он произвел большинство задержаний нарушителей.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По воспоминаниям самого </w:t>
      </w:r>
      <w:proofErr w:type="spellStart"/>
      <w:r>
        <w:rPr>
          <w:rFonts w:ascii="Arial" w:hAnsi="Arial" w:cs="Arial"/>
          <w:color w:val="404040"/>
        </w:rPr>
        <w:t>Карацупы</w:t>
      </w:r>
      <w:proofErr w:type="spellEnd"/>
      <w:r>
        <w:rPr>
          <w:rFonts w:ascii="Arial" w:hAnsi="Arial" w:cs="Arial"/>
          <w:color w:val="404040"/>
        </w:rPr>
        <w:t>, однажды ему пришлось бежать 40 км от границы, чтобы поймать преступника. Настигнуть нарушителя удалось только в Уссурийске в местном кинотеатре. По признанию легендарного пограничника, матерого преступника он смог узнать по кепке.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Выходил на охрану границы с собаками, которых всегда называл </w:t>
      </w:r>
      <w:proofErr w:type="spellStart"/>
      <w:r>
        <w:rPr>
          <w:rFonts w:ascii="Arial" w:hAnsi="Arial" w:cs="Arial"/>
          <w:color w:val="404040"/>
        </w:rPr>
        <w:t>Ингус</w:t>
      </w:r>
      <w:proofErr w:type="spellEnd"/>
      <w:r>
        <w:rPr>
          <w:rFonts w:ascii="Arial" w:hAnsi="Arial" w:cs="Arial"/>
          <w:color w:val="404040"/>
        </w:rPr>
        <w:t xml:space="preserve">. Пограничник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обнаруживал нарушителей, несмотря на их самые замысловатые ухищрения. Во внешней медлительности его движений таилась способность к мгновенной реакции.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Он мог пробежать 30 - 50 и более километров по самой сложной местности, в дождь, стужу, метель и, пренебрегая опасностью, с карабином, маузером и верным помощником в боевых делах лохматым </w:t>
      </w:r>
      <w:proofErr w:type="spellStart"/>
      <w:r>
        <w:rPr>
          <w:rFonts w:ascii="Arial" w:hAnsi="Arial" w:cs="Arial"/>
          <w:color w:val="404040"/>
        </w:rPr>
        <w:t>Ингусом</w:t>
      </w:r>
      <w:proofErr w:type="spellEnd"/>
      <w:r>
        <w:rPr>
          <w:rFonts w:ascii="Arial" w:hAnsi="Arial" w:cs="Arial"/>
          <w:color w:val="404040"/>
        </w:rPr>
        <w:t xml:space="preserve"> вступить в схватку и задерживать вооруженных до зубов нарушителей границы.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Однажды с </w:t>
      </w:r>
      <w:proofErr w:type="spellStart"/>
      <w:r>
        <w:rPr>
          <w:rFonts w:ascii="Arial" w:hAnsi="Arial" w:cs="Arial"/>
          <w:color w:val="404040"/>
        </w:rPr>
        <w:t>Ингусом</w:t>
      </w:r>
      <w:proofErr w:type="spellEnd"/>
      <w:r>
        <w:rPr>
          <w:rFonts w:ascii="Arial" w:hAnsi="Arial" w:cs="Arial"/>
          <w:color w:val="404040"/>
        </w:rPr>
        <w:t xml:space="preserve"> он задержал целую банду нарушителей: в лунном свете пограничник увидел людей, идущих по полю. Сосчитал. Девять. Решил задержать. Залег и, когда до нарушителей остались считанные метры, огорошил их зычным: «Стоять! Руки вверх!». Те залегли. А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стал громко командовать: «</w:t>
      </w:r>
      <w:proofErr w:type="spellStart"/>
      <w:r>
        <w:rPr>
          <w:rFonts w:ascii="Arial" w:hAnsi="Arial" w:cs="Arial"/>
          <w:color w:val="404040"/>
        </w:rPr>
        <w:t>Зайганов</w:t>
      </w:r>
      <w:proofErr w:type="spellEnd"/>
      <w:r>
        <w:rPr>
          <w:rFonts w:ascii="Arial" w:hAnsi="Arial" w:cs="Arial"/>
          <w:color w:val="404040"/>
        </w:rPr>
        <w:t xml:space="preserve">, Харламов! Обходить с обеих сторон по четыре человека. Кто побежит, стрелять без предупреждения. Я буду проверять их». Нарушители встали, подняли руки.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отобрал оружие, построил их в колонну по два и повел на </w:t>
      </w:r>
      <w:r>
        <w:rPr>
          <w:rFonts w:ascii="Arial" w:hAnsi="Arial" w:cs="Arial"/>
          <w:color w:val="404040"/>
        </w:rPr>
        <w:lastRenderedPageBreak/>
        <w:t xml:space="preserve">заставу, изредка отдавая распоряжения «бойцам </w:t>
      </w:r>
      <w:proofErr w:type="spellStart"/>
      <w:r>
        <w:rPr>
          <w:rFonts w:ascii="Arial" w:hAnsi="Arial" w:cs="Arial"/>
          <w:color w:val="404040"/>
        </w:rPr>
        <w:t>Зайганову</w:t>
      </w:r>
      <w:proofErr w:type="spellEnd"/>
      <w:r>
        <w:rPr>
          <w:rFonts w:ascii="Arial" w:hAnsi="Arial" w:cs="Arial"/>
          <w:color w:val="404040"/>
        </w:rPr>
        <w:t xml:space="preserve"> и Харламову». Бандиты лихорадочно оглядывались. Из-за тучи выглянула луна, и они увидели, что пограничник один. Кто-то выхватил пистолет, но </w:t>
      </w:r>
      <w:proofErr w:type="spellStart"/>
      <w:r>
        <w:rPr>
          <w:rFonts w:ascii="Arial" w:hAnsi="Arial" w:cs="Arial"/>
          <w:color w:val="404040"/>
        </w:rPr>
        <w:t>Ингус</w:t>
      </w:r>
      <w:proofErr w:type="spellEnd"/>
      <w:r>
        <w:rPr>
          <w:rFonts w:ascii="Arial" w:hAnsi="Arial" w:cs="Arial"/>
          <w:color w:val="404040"/>
        </w:rPr>
        <w:t xml:space="preserve"> стремительным прыжком свалил нарушителя с ног. В те минуты подоспело подкрепление...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1936 г. инструктору служебно-розыскной собаки Н. </w:t>
      </w:r>
      <w:proofErr w:type="spellStart"/>
      <w:r>
        <w:rPr>
          <w:rFonts w:ascii="Arial" w:hAnsi="Arial" w:cs="Arial"/>
          <w:color w:val="404040"/>
        </w:rPr>
        <w:t>Карацупе</w:t>
      </w:r>
      <w:proofErr w:type="spellEnd"/>
      <w:r>
        <w:rPr>
          <w:rFonts w:ascii="Arial" w:hAnsi="Arial" w:cs="Arial"/>
          <w:color w:val="404040"/>
        </w:rPr>
        <w:t xml:space="preserve"> вручили орден Красной Звезды</w:t>
      </w:r>
      <w:proofErr w:type="gramStart"/>
      <w:r>
        <w:rPr>
          <w:rFonts w:ascii="Arial" w:hAnsi="Arial" w:cs="Arial"/>
          <w:color w:val="404040"/>
        </w:rPr>
        <w:t>.</w:t>
      </w:r>
      <w:proofErr w:type="gramEnd"/>
      <w:r>
        <w:rPr>
          <w:rFonts w:ascii="Arial" w:hAnsi="Arial" w:cs="Arial"/>
          <w:color w:val="404040"/>
        </w:rPr>
        <w:t xml:space="preserve"> — </w:t>
      </w:r>
      <w:proofErr w:type="gramStart"/>
      <w:r>
        <w:rPr>
          <w:rFonts w:ascii="Arial" w:hAnsi="Arial" w:cs="Arial"/>
          <w:color w:val="404040"/>
        </w:rPr>
        <w:t>т</w:t>
      </w:r>
      <w:proofErr w:type="gramEnd"/>
      <w:r>
        <w:rPr>
          <w:rFonts w:ascii="Arial" w:hAnsi="Arial" w:cs="Arial"/>
          <w:color w:val="404040"/>
        </w:rPr>
        <w:t>огда это было почти равнозначно званию Героя, поскольку еще с Гражданской войны орден Красного Знамени считался признанием высшей воинской доблести.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Именно в это время благодаря очеркам корреспондента «Комсомолки» Евгения </w:t>
      </w:r>
      <w:proofErr w:type="spellStart"/>
      <w:r>
        <w:rPr>
          <w:rFonts w:ascii="Arial" w:hAnsi="Arial" w:cs="Arial"/>
          <w:color w:val="404040"/>
        </w:rPr>
        <w:t>Рябчикова</w:t>
      </w:r>
      <w:proofErr w:type="spellEnd"/>
      <w:r>
        <w:rPr>
          <w:rFonts w:ascii="Arial" w:hAnsi="Arial" w:cs="Arial"/>
          <w:color w:val="404040"/>
        </w:rPr>
        <w:t xml:space="preserve">, пограничник Никита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и получил всесоюзную известность и признание. </w:t>
      </w:r>
      <w:proofErr w:type="gramStart"/>
      <w:r>
        <w:rPr>
          <w:rFonts w:ascii="Arial" w:hAnsi="Arial" w:cs="Arial"/>
          <w:color w:val="404040"/>
        </w:rPr>
        <w:t>В последствии</w:t>
      </w:r>
      <w:proofErr w:type="gramEnd"/>
      <w:r>
        <w:rPr>
          <w:rFonts w:ascii="Arial" w:hAnsi="Arial" w:cs="Arial"/>
          <w:color w:val="404040"/>
        </w:rPr>
        <w:t xml:space="preserve"> он стал народным героем для всех, начиная от дворовых мальчишек и юношей, мечтавших о службе на границе, до выдающихся государственных и военных деятелей.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годы Великой Отечественной войны выполнял особо важные задания командования. После Победы, Никита Федорович служил на заставах и  в войсках Западного и Закавказского пограничных округов.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Так же помогал налаживать пограничную службу в Индии и во Вьетнаме.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С 1957 по 1961 годы уже в звании полковника Никита 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служил в Москве в Главном управлении погранвойск.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 По стопам Никиты Федоровича пошел и сын Анатолий, также ставший пограничником.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proofErr w:type="gramStart"/>
      <w:r>
        <w:rPr>
          <w:rFonts w:ascii="Arial" w:hAnsi="Arial" w:cs="Arial"/>
          <w:color w:val="404040"/>
        </w:rPr>
        <w:t>Не безынтересна</w:t>
      </w:r>
      <w:proofErr w:type="gramEnd"/>
      <w:r>
        <w:rPr>
          <w:rFonts w:ascii="Arial" w:hAnsi="Arial" w:cs="Arial"/>
          <w:color w:val="404040"/>
        </w:rPr>
        <w:t xml:space="preserve"> история переименования верного четвероногого друга легендарного пограничника. В середине 50-х годов прошлого века, после  установления дружественные отношения с Индией, в новых публикациях о </w:t>
      </w:r>
      <w:proofErr w:type="spellStart"/>
      <w:r>
        <w:rPr>
          <w:rFonts w:ascii="Arial" w:hAnsi="Arial" w:cs="Arial"/>
          <w:color w:val="404040"/>
        </w:rPr>
        <w:t>Карацупе</w:t>
      </w:r>
      <w:proofErr w:type="spellEnd"/>
      <w:r>
        <w:rPr>
          <w:rFonts w:ascii="Arial" w:hAnsi="Arial" w:cs="Arial"/>
          <w:color w:val="404040"/>
        </w:rPr>
        <w:t xml:space="preserve">, по этическим соображениям, верного   Индуса журналисты переименовали в </w:t>
      </w:r>
      <w:proofErr w:type="spellStart"/>
      <w:r>
        <w:rPr>
          <w:rFonts w:ascii="Arial" w:hAnsi="Arial" w:cs="Arial"/>
          <w:color w:val="404040"/>
        </w:rPr>
        <w:t>Ингуса</w:t>
      </w:r>
      <w:proofErr w:type="spellEnd"/>
      <w:r>
        <w:rPr>
          <w:rFonts w:ascii="Arial" w:hAnsi="Arial" w:cs="Arial"/>
          <w:color w:val="404040"/>
        </w:rPr>
        <w:t>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хвостатых соратников враги выпустили пуль не меньше, чем в проводника, поскольку понимали, что без них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>, как без оружия.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Был и капкан, и другие изощренные приемы, которыми пытались его устранить контрабандисты и японские </w:t>
      </w:r>
      <w:proofErr w:type="gramStart"/>
      <w:r>
        <w:rPr>
          <w:rFonts w:ascii="Arial" w:hAnsi="Arial" w:cs="Arial"/>
          <w:color w:val="404040"/>
        </w:rPr>
        <w:t>наймиты</w:t>
      </w:r>
      <w:proofErr w:type="gramEnd"/>
      <w:r>
        <w:rPr>
          <w:rFonts w:ascii="Arial" w:hAnsi="Arial" w:cs="Arial"/>
          <w:color w:val="404040"/>
        </w:rPr>
        <w:t xml:space="preserve">, но всякий раз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оказывался умней и сильней.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За годы пограничной службы у </w:t>
      </w:r>
      <w:proofErr w:type="spellStart"/>
      <w:r>
        <w:rPr>
          <w:rFonts w:ascii="Arial" w:hAnsi="Arial" w:cs="Arial"/>
          <w:color w:val="404040"/>
        </w:rPr>
        <w:t>Карацупы</w:t>
      </w:r>
      <w:proofErr w:type="spellEnd"/>
      <w:r>
        <w:rPr>
          <w:rFonts w:ascii="Arial" w:hAnsi="Arial" w:cs="Arial"/>
          <w:color w:val="404040"/>
        </w:rPr>
        <w:t>  было несколько служебных собак под этим именем, все они погибли в схватках с диверсантами. Когда погиб первый Индус, Никита Федорович похоронил его, указал дату рождения, а дату гибели не поставил. «Индус для меня не погиб, он навсегда остался в моем сердце», – сказал с горечью пограничник.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За двадцатилетнюю службу на дальневосточной границе он задержал вместе со своим питомцем 338 нарушителей, уничтожил 129 шпионов и диверсантов, не сложивших оружия, одержал победу в 120 боевых столкновениях. За годы службы в Пограничных войсках он воспитал </w:t>
      </w:r>
      <w:proofErr w:type="gramStart"/>
      <w:r>
        <w:rPr>
          <w:rFonts w:ascii="Arial" w:hAnsi="Arial" w:cs="Arial"/>
          <w:color w:val="404040"/>
        </w:rPr>
        <w:t>более тысячи следопытов</w:t>
      </w:r>
      <w:proofErr w:type="gramEnd"/>
      <w:r>
        <w:rPr>
          <w:rFonts w:ascii="Arial" w:hAnsi="Arial" w:cs="Arial"/>
          <w:color w:val="404040"/>
        </w:rPr>
        <w:t>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 прославился созданием своей особой школы воспитания следопытов и дрессировки собак.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 xml:space="preserve">В 1961 г. полковник Никита </w:t>
      </w:r>
      <w:proofErr w:type="spellStart"/>
      <w:r>
        <w:rPr>
          <w:rFonts w:ascii="Arial" w:hAnsi="Arial" w:cs="Arial"/>
          <w:color w:val="404040"/>
        </w:rPr>
        <w:t>Карацу</w:t>
      </w:r>
      <w:bookmarkStart w:id="0" w:name="_GoBack"/>
      <w:bookmarkEnd w:id="0"/>
      <w:r>
        <w:rPr>
          <w:rFonts w:ascii="Arial" w:hAnsi="Arial" w:cs="Arial"/>
          <w:color w:val="404040"/>
        </w:rPr>
        <w:t>па</w:t>
      </w:r>
      <w:proofErr w:type="spellEnd"/>
      <w:r>
        <w:rPr>
          <w:rFonts w:ascii="Arial" w:hAnsi="Arial" w:cs="Arial"/>
          <w:color w:val="404040"/>
        </w:rPr>
        <w:t xml:space="preserve"> по выслуге лет был выведен в запас.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Звание Героя Советского Союза с вручением ордена Ленина и медали "Золотая Звезда" (№ 10705) полковнику запаса </w:t>
      </w:r>
      <w:proofErr w:type="spellStart"/>
      <w:r>
        <w:rPr>
          <w:rFonts w:ascii="Arial" w:hAnsi="Arial" w:cs="Arial"/>
          <w:color w:val="404040"/>
        </w:rPr>
        <w:t>Карацупе</w:t>
      </w:r>
      <w:proofErr w:type="spellEnd"/>
      <w:r>
        <w:rPr>
          <w:rFonts w:ascii="Arial" w:hAnsi="Arial" w:cs="Arial"/>
          <w:color w:val="404040"/>
        </w:rPr>
        <w:t xml:space="preserve"> Никите Фёдоровичу присвоено Указом Президиума Верховного Совета СССР от 21 июня 1965 года за образцовое выполнение заданий командования по защите Государственной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границы СССР и проявленные при этом мужество и героизм.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  советское время о жизни легендарного пограничника был снят и широко </w:t>
      </w:r>
      <w:proofErr w:type="spellStart"/>
      <w:r>
        <w:rPr>
          <w:rFonts w:ascii="Arial" w:hAnsi="Arial" w:cs="Arial"/>
          <w:color w:val="404040"/>
        </w:rPr>
        <w:t>демонстрир</w:t>
      </w:r>
      <w:proofErr w:type="gramStart"/>
      <w:r>
        <w:rPr>
          <w:rFonts w:ascii="Arial" w:hAnsi="Arial" w:cs="Arial"/>
          <w:color w:val="404040"/>
        </w:rPr>
        <w:t>о</w:t>
      </w:r>
      <w:proofErr w:type="spellEnd"/>
      <w:r>
        <w:rPr>
          <w:rFonts w:ascii="Arial" w:hAnsi="Arial" w:cs="Arial"/>
          <w:color w:val="404040"/>
        </w:rPr>
        <w:t>-</w:t>
      </w:r>
      <w:proofErr w:type="gram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вался</w:t>
      </w:r>
      <w:proofErr w:type="spellEnd"/>
      <w:r>
        <w:rPr>
          <w:rFonts w:ascii="Arial" w:hAnsi="Arial" w:cs="Arial"/>
          <w:color w:val="404040"/>
        </w:rPr>
        <w:t xml:space="preserve"> документальный фильм «Следопыт».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 своей честной службе и богатом служебном и житейском опыте Никита Федорович написал прекрасную  книгу «Записки следопыта», которая и сегодня пользуется огромным спросом не только у пограничников.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Никита Федорович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умер 18  ноября 1994 года и похоронен в Москве на </w:t>
      </w:r>
      <w:proofErr w:type="spellStart"/>
      <w:r>
        <w:rPr>
          <w:rFonts w:ascii="Arial" w:hAnsi="Arial" w:cs="Arial"/>
          <w:color w:val="404040"/>
        </w:rPr>
        <w:t>Троекуровском</w:t>
      </w:r>
      <w:proofErr w:type="spellEnd"/>
      <w:r>
        <w:rPr>
          <w:rFonts w:ascii="Arial" w:hAnsi="Arial" w:cs="Arial"/>
          <w:color w:val="404040"/>
        </w:rPr>
        <w:t xml:space="preserve"> кладбище.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Приказом начальника войск Краснознаменного Тихоокеанского пограничного округа Герой Советского Союза Никита Фёдорович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 xml:space="preserve"> зачислен почетным пограничником заставы «Полтавка» </w:t>
      </w:r>
      <w:proofErr w:type="spellStart"/>
      <w:r>
        <w:rPr>
          <w:rFonts w:ascii="Arial" w:hAnsi="Arial" w:cs="Arial"/>
          <w:color w:val="404040"/>
        </w:rPr>
        <w:t>Гродековского</w:t>
      </w:r>
      <w:proofErr w:type="spellEnd"/>
      <w:r>
        <w:rPr>
          <w:rFonts w:ascii="Arial" w:hAnsi="Arial" w:cs="Arial"/>
          <w:color w:val="404040"/>
        </w:rPr>
        <w:t xml:space="preserve"> погранотряда, на которой он бессменно нес боевую вахту первые десять лет своей пограничной службы.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сентябре этого же года он был посмертно награжден нагрудным знаком "Заслуженный пограничник России" номер один.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Опыт служебного собаководства, наработанный Никитой Федоровичем </w:t>
      </w:r>
      <w:proofErr w:type="spellStart"/>
      <w:r>
        <w:rPr>
          <w:rFonts w:ascii="Arial" w:hAnsi="Arial" w:cs="Arial"/>
          <w:color w:val="404040"/>
        </w:rPr>
        <w:t>Карацупой</w:t>
      </w:r>
      <w:proofErr w:type="spellEnd"/>
      <w:r>
        <w:rPr>
          <w:rFonts w:ascii="Arial" w:hAnsi="Arial" w:cs="Arial"/>
          <w:color w:val="404040"/>
        </w:rPr>
        <w:t>, востребован и сегодня. Специально обученные собаки помогают пограничникам задерживать нарушителей государственной границы, выявлять контрабанду наркотиков, оружие, боеприпасы и взрывчатые вещества.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Уходят годы, сменяются поколения, но по-прежнему самый известный пограничник страны — это </w:t>
      </w:r>
      <w:proofErr w:type="spellStart"/>
      <w:r>
        <w:rPr>
          <w:rFonts w:ascii="Arial" w:hAnsi="Arial" w:cs="Arial"/>
          <w:color w:val="404040"/>
        </w:rPr>
        <w:t>Карацупа</w:t>
      </w:r>
      <w:proofErr w:type="spellEnd"/>
      <w:r>
        <w:rPr>
          <w:rFonts w:ascii="Arial" w:hAnsi="Arial" w:cs="Arial"/>
          <w:color w:val="404040"/>
        </w:rPr>
        <w:t>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 xml:space="preserve">Рассказ о пограничниках </w:t>
      </w:r>
      <w:proofErr w:type="gramStart"/>
      <w:r>
        <w:rPr>
          <w:rFonts w:ascii="Arial" w:hAnsi="Arial" w:cs="Arial"/>
          <w:b/>
          <w:bCs/>
          <w:color w:val="404040"/>
        </w:rPr>
        <w:t>на</w:t>
      </w:r>
      <w:proofErr w:type="gramEnd"/>
      <w:r>
        <w:rPr>
          <w:rFonts w:ascii="Arial" w:hAnsi="Arial" w:cs="Arial"/>
          <w:b/>
          <w:bCs/>
          <w:color w:val="404040"/>
        </w:rPr>
        <w:t xml:space="preserve"> о. </w:t>
      </w:r>
      <w:proofErr w:type="spellStart"/>
      <w:r>
        <w:rPr>
          <w:rFonts w:ascii="Arial" w:hAnsi="Arial" w:cs="Arial"/>
          <w:b/>
          <w:bCs/>
          <w:color w:val="404040"/>
        </w:rPr>
        <w:t>Даманский</w:t>
      </w:r>
      <w:proofErr w:type="spellEnd"/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gramStart"/>
      <w:r>
        <w:rPr>
          <w:rFonts w:ascii="Arial" w:hAnsi="Arial" w:cs="Arial"/>
          <w:color w:val="404040"/>
        </w:rPr>
        <w:t>Всего через 34 года после окончания Великой Отечественной пограничникам пришлось участвовать в другой войне – афганской.</w:t>
      </w:r>
      <w:proofErr w:type="gramEnd"/>
      <w:r>
        <w:rPr>
          <w:rFonts w:ascii="Arial" w:hAnsi="Arial" w:cs="Arial"/>
          <w:color w:val="404040"/>
        </w:rPr>
        <w:t xml:space="preserve"> Пограничники вошли вслед за частями Советской Армии на афганскую территорию в ночь на 8 января 1980 года двумя сводными боевыми </w:t>
      </w:r>
      <w:proofErr w:type="gramStart"/>
      <w:r>
        <w:rPr>
          <w:rFonts w:ascii="Arial" w:hAnsi="Arial" w:cs="Arial"/>
          <w:color w:val="404040"/>
        </w:rPr>
        <w:t>отрядами</w:t>
      </w:r>
      <w:proofErr w:type="gramEnd"/>
      <w:r>
        <w:rPr>
          <w:rFonts w:ascii="Arial" w:hAnsi="Arial" w:cs="Arial"/>
          <w:color w:val="404040"/>
        </w:rPr>
        <w:t xml:space="preserve"> и вышли последними 15 февраля 1989 года в 16 часов 39 минут (5 </w:t>
      </w:r>
      <w:proofErr w:type="spellStart"/>
      <w:r>
        <w:rPr>
          <w:rFonts w:ascii="Arial" w:hAnsi="Arial" w:cs="Arial"/>
          <w:color w:val="404040"/>
        </w:rPr>
        <w:t>ммг</w:t>
      </w:r>
      <w:proofErr w:type="spellEnd"/>
      <w:r>
        <w:rPr>
          <w:rFonts w:ascii="Arial" w:hAnsi="Arial" w:cs="Arial"/>
          <w:color w:val="404040"/>
        </w:rPr>
        <w:t xml:space="preserve"> 68-го погранотряда) на </w:t>
      </w:r>
      <w:proofErr w:type="spellStart"/>
      <w:r>
        <w:rPr>
          <w:rFonts w:ascii="Arial" w:hAnsi="Arial" w:cs="Arial"/>
          <w:color w:val="404040"/>
        </w:rPr>
        <w:t>Баламургабском</w:t>
      </w:r>
      <w:proofErr w:type="spellEnd"/>
      <w:r>
        <w:rPr>
          <w:rFonts w:ascii="Arial" w:hAnsi="Arial" w:cs="Arial"/>
          <w:color w:val="404040"/>
        </w:rPr>
        <w:t xml:space="preserve"> направлении.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Верность воинскому долгу и присяге доказали тысячи пограничнико</w:t>
      </w:r>
      <w:proofErr w:type="gramStart"/>
      <w:r>
        <w:rPr>
          <w:rFonts w:ascii="Arial" w:hAnsi="Arial" w:cs="Arial"/>
          <w:color w:val="404040"/>
        </w:rPr>
        <w:t>в-</w:t>
      </w:r>
      <w:proofErr w:type="gramEnd"/>
      <w:r>
        <w:rPr>
          <w:rFonts w:ascii="Arial" w:hAnsi="Arial" w:cs="Arial"/>
          <w:color w:val="404040"/>
        </w:rPr>
        <w:t xml:space="preserve">«афганцев», 7 из них стали Героями Советского Союза. В зоне ответственности погранвойск находилось постоянно 30-40 тысяч вооруженных моджахедов. Это были великолепно приспособленные к местным условиям профессионалы, к тому же прекрасно вооруженные. Но и наши были не из </w:t>
      </w:r>
      <w:proofErr w:type="gramStart"/>
      <w:r>
        <w:rPr>
          <w:rFonts w:ascii="Arial" w:hAnsi="Arial" w:cs="Arial"/>
          <w:color w:val="404040"/>
        </w:rPr>
        <w:t>последних</w:t>
      </w:r>
      <w:proofErr w:type="gramEnd"/>
      <w:r>
        <w:rPr>
          <w:rFonts w:ascii="Arial" w:hAnsi="Arial" w:cs="Arial"/>
          <w:color w:val="404040"/>
        </w:rPr>
        <w:t>! За всю афганскую войну в пограничных войсках не было ни одного дезертира, предателя, никто не попал в плен, ни одного раненого или погибшего товарища не оставили противнику. Наши пограничники были сильны, умны и надежны и мечтали сменить афганские панамы на свои любимые зеленые фуражки. В Афганистане погибли 518 пограничников. Ранены, контужены и искалечены около 3000.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 </w:t>
      </w:r>
      <w:r>
        <w:rPr>
          <w:rFonts w:ascii="Arial" w:hAnsi="Arial" w:cs="Arial"/>
          <w:i/>
          <w:iCs/>
          <w:color w:val="404040"/>
        </w:rPr>
        <w:t>1</w:t>
      </w:r>
      <w:r>
        <w:rPr>
          <w:rFonts w:ascii="Arial" w:hAnsi="Arial" w:cs="Arial"/>
          <w:color w:val="404040"/>
        </w:rPr>
        <w:t>5 февраля 1989 года – официальная дата вывода советских войск из Афганистана, однако для пограничников на таджикско-афганской границе война продолжалась еще полтора десятка лет. К сожалению, о пограничниках, выполнявших свой долг в Таджикистане, известно очень мало.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в 1993 году пограничники на 12-й заставе Московского пограничного отряда, ведя многочасовой ожесточенный бой еще раз доказали всему миру, что мужество и стойкость, умение стоять насмерть – это основные черты российских пограничников.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границе страны, на заветной черте,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Той, что  в мире ни с чем для бойца не сравнится,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любой долготе. На любой широте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Пограничник собой закрывает границу.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 распадом СССР в 1991 году Пограничные войска претерпели ряд существенных изменений. Россия – одно из крупнейших государств мира, имеющее самую протяженную государственную границу. Общая её протяженность составляет 6 миллионов 103 тысячи 129 километров. Из них почти 39 тысяч километров — морская, около 8 тысяч километров — речная и озерная и более 14 тысяч километров — сухопутная граница.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охране рубежей Отечества принимают участие 10 региональных управлений, в составе которых более 80 пограничных отрядов, более 950 застав. Ежесуточно на службу заступают 11 тысяч пограничных нарядов. Около 400 контрольно-пропускных пунктов несут службу совместно с Главным таможенным комитетом России. В общей сложности задачу по охране и защите рубежей Российской Федерации выполняют около 200 000 пограничников.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повседневной жизни Пограничной службы России особое место занимают так называемые «горячие точки» — регионы, где велись и ведутся боевые действия. Многочисленными примерами мужественных, самоотверженных действий по охране границы отмечена служебно-боевая деятельность пограничников на Северном Кавказе, где ведется широкомасштабная контртеррористическая операция. Почти ежедневно российские пограничники вступают в боевые столкновения, пресекают попытки афганских боевиков и их наемников проникнуть и закрепиться на территории Таджикистана. 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таджикско-афганском рубеже пограничники России ценой невероятных усилий, а порой и жизни солдат и офицеров сдерживают потоки наркотиков и оружия от их проникновения на территорию стран Содружества Независимых Государств (СНГ) и Европы. Многие пограничники за время боевых действий в «горячих точках» награждены орденами и медалями, а 17 из них удостоены звания Героя Российской Федерации.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настоящее время в пограничных войсках достойно несут службу на различных должностях женщины. Они ходят в наряды, выезжают на стрельбы, готовят различные документы, осуществляют связь, служат на контрольно-пропускных пунктах, работают в госпиталях.</w:t>
      </w:r>
    </w:p>
    <w:p w:rsidR="005A075D" w:rsidRDefault="005A075D" w:rsidP="005A075D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Во все времена воины, защищавшие </w:t>
      </w:r>
      <w:proofErr w:type="spellStart"/>
      <w:r>
        <w:rPr>
          <w:rFonts w:ascii="Arial" w:hAnsi="Arial" w:cs="Arial"/>
          <w:color w:val="404040"/>
        </w:rPr>
        <w:t>порубежье</w:t>
      </w:r>
      <w:proofErr w:type="spellEnd"/>
      <w:r>
        <w:rPr>
          <w:rFonts w:ascii="Arial" w:hAnsi="Arial" w:cs="Arial"/>
          <w:color w:val="404040"/>
        </w:rPr>
        <w:t xml:space="preserve"> Отечества, пользовались всенародным уважением и любовью, ибо, проявляя мужество, </w:t>
      </w:r>
      <w:r>
        <w:rPr>
          <w:rFonts w:ascii="Arial" w:hAnsi="Arial" w:cs="Arial"/>
          <w:color w:val="404040"/>
        </w:rPr>
        <w:lastRenderedPageBreak/>
        <w:t>самоотверженность и личную отвагу, пограничники, иногда ценою своей жизни, ограждали мирное население от всякой внешней агрессии.</w:t>
      </w:r>
    </w:p>
    <w:p w:rsidR="005A075D" w:rsidRDefault="005A075D" w:rsidP="005A075D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сегодня охрана рубежей — это по-прежнему нелегкая и опасная миссия. От бдительности и профессионализма бойцов зависит спокойствие миллионов людей, экономическая и военная безопасность России</w:t>
      </w:r>
    </w:p>
    <w:p w:rsidR="00C50535" w:rsidRDefault="00C50535"/>
    <w:sectPr w:rsidR="00C5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6D"/>
    <w:rsid w:val="005A075D"/>
    <w:rsid w:val="00C50535"/>
    <w:rsid w:val="00E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9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2888</Words>
  <Characters>16466</Characters>
  <Application>Microsoft Office Word</Application>
  <DocSecurity>0</DocSecurity>
  <Lines>137</Lines>
  <Paragraphs>38</Paragraphs>
  <ScaleCrop>false</ScaleCrop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2026-02-23T07:53:00Z</dcterms:created>
  <dcterms:modified xsi:type="dcterms:W3CDTF">2026-02-23T07:59:00Z</dcterms:modified>
</cp:coreProperties>
</file>