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12" w:rsidRPr="00F90712" w:rsidRDefault="00F90712" w:rsidP="00F90712">
      <w:pPr>
        <w:shd w:val="clear" w:color="auto" w:fill="FFFFFF"/>
        <w:spacing w:before="369" w:after="184" w:line="39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Влияние </w:t>
      </w:r>
      <w:r w:rsidRPr="00F90712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мелкой моторики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на развитие</w:t>
      </w:r>
      <w:r w:rsidRPr="00F90712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мозга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ребенка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Часто можно услышать фразу: «Ум ребенка находится на кончиках его пальцев». Это не просто красивая метафора, а физиологический факт, подтвержденный исследованиями </w:t>
      </w:r>
      <w:proofErr w:type="spellStart"/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нейробиологов</w:t>
      </w:r>
      <w:proofErr w:type="spellEnd"/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педагогов. Когда мы говорим о развитии мелкой моторики, мы говорим не просто о том, чтобы научить ребенка держать ложку или застегивать пуговицы. Мы говорим о фундаменте, на котором строятся речь, память, внимание и интеллект.</w:t>
      </w:r>
    </w:p>
    <w:p w:rsidR="00F90712" w:rsidRPr="00F90712" w:rsidRDefault="00F90712" w:rsidP="00F90712">
      <w:pPr>
        <w:shd w:val="clear" w:color="auto" w:fill="FFFFFF"/>
        <w:spacing w:before="369" w:after="184" w:line="346" w:lineRule="atLeast"/>
        <w:outlineLvl w:val="2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proofErr w:type="spellStart"/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Нейробиология</w:t>
      </w:r>
      <w:proofErr w:type="spellEnd"/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: Как движение пальцев «включает» мозг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Головной мозг человека устроен уникальным образом. Кора головного мозга состоит из множества зон, каждая из которых за что-то отвечает. Самая большая площадь отведена не под логику (лобные доли) и не под зрение (затылочные), а под... руку.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Проекция кисти руки занимает около трети всей моторной зоны коры. Более того, эта зона расположена в непосредственной близости от речевого центра (зона </w:t>
      </w:r>
      <w:proofErr w:type="spellStart"/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Брока</w:t>
      </w:r>
      <w:proofErr w:type="spellEnd"/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Еще более интересный факт: двигательная зона кисти и речевая зона связаны настолько тесно, что активизируются синхронно.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Что происходит в момент, когда ребенок мнет пластилин или перебирает крупу?</w:t>
      </w:r>
      <w:r w:rsidRPr="00F90712"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  <w:br/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Нервные окончания на подушечках пальцев посылают мощные сигналы в мозг. Эти сигналы «будят» нейроны соседних областей, заставляя активно работать речевые центры, центры координации и мышления. Чем тоньше и сложнее движение, тем больше нейронных связей формируется в этот момент.</w:t>
      </w:r>
    </w:p>
    <w:p w:rsidR="00F90712" w:rsidRPr="00F90712" w:rsidRDefault="00F90712" w:rsidP="00F90712">
      <w:pPr>
        <w:shd w:val="clear" w:color="auto" w:fill="FFFFFF"/>
        <w:spacing w:before="369" w:after="184" w:line="346" w:lineRule="atLeast"/>
        <w:outlineLvl w:val="2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Влияние на психические функции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Развитая кисть — это не только про то, чтобы писать. Это </w:t>
      </w:r>
      <w:proofErr w:type="gramStart"/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</w:t>
      </w:r>
      <w:proofErr w:type="gramEnd"/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F90712" w:rsidRPr="00F90712" w:rsidRDefault="00F90712" w:rsidP="00F907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Речь: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уже было сказано, стимуляция пальцев ведет к активации речевых центров.</w:t>
      </w:r>
    </w:p>
    <w:p w:rsidR="00F90712" w:rsidRPr="00F90712" w:rsidRDefault="00F90712" w:rsidP="00F907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Мышление: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Рука — это внешний орган мысли. Выполняя действия с предметами (соединяя, сортируя, нанизывая), ребенок совершает мыслительные операции на практике, которые позже перейдут во внутренний план (логику и абстракцию).</w:t>
      </w:r>
    </w:p>
    <w:p w:rsidR="00F90712" w:rsidRPr="00F90712" w:rsidRDefault="00F90712" w:rsidP="00F907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Внимание и память: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нанизать бусину на нитку, нужно предельное сосредоточение. Многократное повторение упражнений тренирует произвольное внимание и запоминание последовательности.</w:t>
      </w:r>
    </w:p>
    <w:p w:rsidR="00F90712" w:rsidRPr="00F90712" w:rsidRDefault="00F90712" w:rsidP="00F907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Навыки письма и учебы: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Развитая моторика — это отсутствие судорог в руке при письме, красивый почерк и, как следствие, меньшая утомляемость при выполнении домашних заданий.</w:t>
      </w:r>
    </w:p>
    <w:p w:rsidR="00F90712" w:rsidRPr="00F90712" w:rsidRDefault="00F90712" w:rsidP="00F90712">
      <w:pPr>
        <w:shd w:val="clear" w:color="auto" w:fill="FFFFFF"/>
        <w:spacing w:before="369" w:after="184" w:line="346" w:lineRule="atLeast"/>
        <w:outlineLvl w:val="2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Развитие мелкой моторики по возрастам: От 0 до школы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 понимать, что игры должны соответствовать возрасту ребенка. Нельзя требовать от годовалого малыша сложных манипуляций, а от шестилетки — только перебирать игрушки.</w:t>
      </w:r>
    </w:p>
    <w:p w:rsidR="00F90712" w:rsidRPr="00F90712" w:rsidRDefault="00F90712" w:rsidP="00F90712">
      <w:pPr>
        <w:shd w:val="clear" w:color="auto" w:fill="FFFFFF"/>
        <w:spacing w:before="184" w:after="184" w:line="323" w:lineRule="atLeast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lastRenderedPageBreak/>
        <w:t>От 0 до 1 года: Рефлексы и первые ощущения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этом возрасте рука ребенка впервые знакомится с миром.</w:t>
      </w:r>
    </w:p>
    <w:p w:rsidR="00F90712" w:rsidRPr="00F90712" w:rsidRDefault="00F90712" w:rsidP="00F907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0–3 месяца: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Вкладывайте в ладошку малыша погремушки с разной фактурой (гладкие, ребристые). Массируйте пальчики.</w:t>
      </w:r>
    </w:p>
    <w:p w:rsidR="00F90712" w:rsidRPr="00F90712" w:rsidRDefault="00F90712" w:rsidP="00F907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3–6 месяцев: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Стимулируйте хватательный рефлекс. Подвешивайте игрушки так, чтобы до них можно было дотянуться. Вкладывайте в ручку игрушки с разной поверхностью.</w:t>
      </w:r>
    </w:p>
    <w:p w:rsidR="00F90712" w:rsidRPr="00F90712" w:rsidRDefault="00F90712" w:rsidP="00F907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6–12 месяцев: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 брать предметы щепотью (большим и указательным пальцем). Игры: «Сорока-ворона», «Ладушки», перебирание крупных бус, складывание игрушек в ведерко.</w:t>
      </w:r>
    </w:p>
    <w:p w:rsidR="00F90712" w:rsidRPr="00F90712" w:rsidRDefault="00F90712" w:rsidP="00F90712">
      <w:pPr>
        <w:shd w:val="clear" w:color="auto" w:fill="FFFFFF"/>
        <w:spacing w:before="184" w:after="184" w:line="323" w:lineRule="atLeast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От 1 года до 2 лет: Тактильное разнообразие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начинает осознанно манипулировать предметами.</w:t>
      </w:r>
    </w:p>
    <w:p w:rsidR="00F90712" w:rsidRPr="00F90712" w:rsidRDefault="00F90712" w:rsidP="00F907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Игры с крупами: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Пересыпание ложкой из одной миски в другую, поиск «клада» (мелкой игрушки) в тарелке с манкой или горохом (под присмотром!).</w:t>
      </w:r>
    </w:p>
    <w:p w:rsidR="00F90712" w:rsidRPr="00F90712" w:rsidRDefault="00F90712" w:rsidP="00F907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Тесто и пластилин: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 отщипывать кусочки, мять, делать «колбаски» и «колобки».</w:t>
      </w:r>
    </w:p>
    <w:p w:rsidR="00F90712" w:rsidRPr="00F90712" w:rsidRDefault="00F90712" w:rsidP="00F907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Бизиборды</w:t>
      </w:r>
      <w:proofErr w:type="spellEnd"/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Доски с замочками, выключателями, шнуровками и дверцами.</w:t>
      </w:r>
    </w:p>
    <w:p w:rsidR="00F90712" w:rsidRPr="00F90712" w:rsidRDefault="00F90712" w:rsidP="00F90712">
      <w:pPr>
        <w:shd w:val="clear" w:color="auto" w:fill="FFFFFF"/>
        <w:spacing w:before="184" w:after="184" w:line="323" w:lineRule="atLeast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От 2 до 3 лет: Творчество и быт</w:t>
      </w:r>
    </w:p>
    <w:p w:rsidR="00F90712" w:rsidRPr="00F90712" w:rsidRDefault="00F90712" w:rsidP="00F90712">
      <w:pPr>
        <w:shd w:val="clear" w:color="auto" w:fill="FFFFFF"/>
        <w:tabs>
          <w:tab w:val="left" w:pos="0"/>
        </w:tabs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Возраст, когда нужно дать ребенку больше свободы действий.</w:t>
      </w:r>
    </w:p>
    <w:p w:rsidR="00F90712" w:rsidRPr="00F90712" w:rsidRDefault="00F90712" w:rsidP="00F907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Рисование пальчиками: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Отличная сенсорная стимуляция. Позже добавляем кисточки и карандаши (трехгранные, чтобы правильно лежали в руке).</w:t>
      </w:r>
    </w:p>
    <w:p w:rsidR="00F90712" w:rsidRPr="00F90712" w:rsidRDefault="00F90712" w:rsidP="00F907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Нанизывание: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Крупные деревянные бусины или макароны на шнурок.</w:t>
      </w:r>
    </w:p>
    <w:p w:rsidR="00F90712" w:rsidRPr="00F90712" w:rsidRDefault="00F90712" w:rsidP="00F907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Самостоятельность: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Учим расстегивать и застегивать липучки, крупные пуговицы, пользоваться ложкой.</w:t>
      </w:r>
    </w:p>
    <w:p w:rsidR="00F90712" w:rsidRPr="00F90712" w:rsidRDefault="00F90712" w:rsidP="00F90712">
      <w:pPr>
        <w:shd w:val="clear" w:color="auto" w:fill="FFFFFF"/>
        <w:spacing w:before="184" w:after="184" w:line="323" w:lineRule="atLeast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От 3 до 4 лет: Подготовка к письму (игровая)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Рука уже достаточно окрепла для более осознанных занятий.</w:t>
      </w:r>
    </w:p>
    <w:p w:rsidR="00F90712" w:rsidRPr="00F90712" w:rsidRDefault="00F90712" w:rsidP="00F907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Мозаика и </w:t>
      </w:r>
      <w:proofErr w:type="spellStart"/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пазлы</w:t>
      </w:r>
      <w:proofErr w:type="spellEnd"/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Крупные детали тренируют точность захвата.</w:t>
      </w:r>
    </w:p>
    <w:p w:rsidR="00F90712" w:rsidRPr="00F90712" w:rsidRDefault="00F90712" w:rsidP="00F907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Шнуровка: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просто продевание в дырочку, а сложные схемы (например, «зашнуруй ботинок»).</w:t>
      </w:r>
    </w:p>
    <w:p w:rsidR="00F90712" w:rsidRPr="00F90712" w:rsidRDefault="00F90712" w:rsidP="00F907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Ножницы: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Учим правильно держать и делать надрезы на бумаге (резать травку, дождик).</w:t>
      </w:r>
    </w:p>
    <w:p w:rsidR="00F90712" w:rsidRPr="00F90712" w:rsidRDefault="00F90712" w:rsidP="00F90712">
      <w:pPr>
        <w:shd w:val="clear" w:color="auto" w:fill="FFFFFF"/>
        <w:spacing w:before="184" w:after="184" w:line="323" w:lineRule="atLeast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От 4 до 5 лет: </w:t>
      </w:r>
      <w:proofErr w:type="spellStart"/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Графомоторные</w:t>
      </w:r>
      <w:proofErr w:type="spellEnd"/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 навыки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готовить руку непосредственно к письму.</w:t>
      </w:r>
    </w:p>
    <w:p w:rsidR="00F90712" w:rsidRPr="00F90712" w:rsidRDefault="00F90712" w:rsidP="00F907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Штриховка и обводка: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Альбомы с заданиями «обведи по точкам», «заштрихуй косо/вертикально».</w:t>
      </w:r>
    </w:p>
    <w:p w:rsidR="00F90712" w:rsidRPr="00F90712" w:rsidRDefault="00F90712" w:rsidP="00F907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Конструкторы с мелкими деталями (LEGO):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Тренируют ловкость.</w:t>
      </w:r>
    </w:p>
    <w:p w:rsidR="00F90712" w:rsidRPr="00F90712" w:rsidRDefault="00F90712" w:rsidP="00F907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Пальчиковый театр: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Развивает не только моторику, но и речь, если разыгрывать сценки.</w:t>
      </w:r>
    </w:p>
    <w:p w:rsidR="00F90712" w:rsidRPr="00F90712" w:rsidRDefault="00F90712" w:rsidP="00F90712">
      <w:pPr>
        <w:shd w:val="clear" w:color="auto" w:fill="FFFFFF"/>
        <w:spacing w:before="184" w:after="184" w:line="323" w:lineRule="atLeast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От 5 до 7 лет: Автоматизация и точность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Навыки руки закрепляются перед школой.</w:t>
      </w:r>
    </w:p>
    <w:p w:rsidR="00F90712" w:rsidRPr="00F90712" w:rsidRDefault="00F90712" w:rsidP="00F907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Графические диктанты: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Рисование по клеточкам под диктовку.</w:t>
      </w:r>
    </w:p>
    <w:p w:rsidR="00F90712" w:rsidRPr="00F90712" w:rsidRDefault="00F90712" w:rsidP="00F907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Вышивание, </w:t>
      </w:r>
      <w:proofErr w:type="spellStart"/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бисероплетение</w:t>
      </w:r>
      <w:proofErr w:type="spellEnd"/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девочек; для мальчиков — выжигание, работа с мелкими винтиками.</w:t>
      </w:r>
    </w:p>
    <w:p w:rsidR="00F90712" w:rsidRPr="00F90712" w:rsidRDefault="00F90712" w:rsidP="00F907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Теневой театр: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Складывание из пальцев фигурок зайцев, собак, лебедей.</w:t>
      </w:r>
    </w:p>
    <w:p w:rsidR="00F90712" w:rsidRPr="00F90712" w:rsidRDefault="00F90712" w:rsidP="00F90712">
      <w:pPr>
        <w:shd w:val="clear" w:color="auto" w:fill="FFFFFF"/>
        <w:spacing w:before="369" w:after="184" w:line="346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Простой совет для родителей</w:t>
      </w:r>
    </w:p>
    <w:p w:rsidR="00F90712" w:rsidRPr="00F90712" w:rsidRDefault="00F90712" w:rsidP="00F90712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моторики не требует специальных дорогих пособий. Лучшие тренажеры — это бытовые предметы. Дайте ребенку перебрать фасоль перед варкой супа (под присмотром), закрутить крышки на банках, слепить пельмени вместе с вами или просто собрать камушки на улице. Каждое такое движение — это кирпичик в строительстве нейронной сети будущего гения.</w:t>
      </w:r>
    </w:p>
    <w:p w:rsidR="00F90712" w:rsidRPr="00F90712" w:rsidRDefault="00F90712" w:rsidP="00F90712">
      <w:pPr>
        <w:shd w:val="clear" w:color="auto" w:fill="FFFFFF"/>
        <w:spacing w:before="184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7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Помните:</w:t>
      </w:r>
      <w:r w:rsidRPr="00F907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Руки помнят то, чего уже не помнит голова. Развивайте их с пеленок!</w:t>
      </w:r>
    </w:p>
    <w:p w:rsidR="0082278F" w:rsidRPr="00F90712" w:rsidRDefault="0082278F" w:rsidP="00F90712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82278F" w:rsidRPr="00F90712" w:rsidSect="00F9071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47"/>
    <w:multiLevelType w:val="multilevel"/>
    <w:tmpl w:val="C6EE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00804"/>
    <w:multiLevelType w:val="multilevel"/>
    <w:tmpl w:val="5A1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D7AA7"/>
    <w:multiLevelType w:val="multilevel"/>
    <w:tmpl w:val="5CB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1311C"/>
    <w:multiLevelType w:val="multilevel"/>
    <w:tmpl w:val="8DA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039E8"/>
    <w:multiLevelType w:val="multilevel"/>
    <w:tmpl w:val="695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94212"/>
    <w:multiLevelType w:val="multilevel"/>
    <w:tmpl w:val="A948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6119B"/>
    <w:multiLevelType w:val="multilevel"/>
    <w:tmpl w:val="5B7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0712"/>
    <w:rsid w:val="000F371F"/>
    <w:rsid w:val="0082278F"/>
    <w:rsid w:val="00F9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8F"/>
  </w:style>
  <w:style w:type="paragraph" w:styleId="1">
    <w:name w:val="heading 1"/>
    <w:basedOn w:val="a"/>
    <w:link w:val="10"/>
    <w:uiPriority w:val="9"/>
    <w:qFormat/>
    <w:rsid w:val="00F90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0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07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07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0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9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07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2026-02-15T13:26:00Z</dcterms:created>
  <dcterms:modified xsi:type="dcterms:W3CDTF">2026-02-15T13:34:00Z</dcterms:modified>
</cp:coreProperties>
</file>