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69EA" w:rsidP="007269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69EA">
        <w:rPr>
          <w:rFonts w:ascii="Times New Roman" w:hAnsi="Times New Roman" w:cs="Times New Roman"/>
          <w:b/>
          <w:sz w:val="40"/>
          <w:szCs w:val="40"/>
        </w:rPr>
        <w:t>Музыкальные игры на праздник «</w:t>
      </w:r>
      <w:proofErr w:type="spellStart"/>
      <w:r w:rsidRPr="007269EA">
        <w:rPr>
          <w:rFonts w:ascii="Times New Roman" w:hAnsi="Times New Roman" w:cs="Times New Roman"/>
          <w:b/>
          <w:sz w:val="40"/>
          <w:szCs w:val="40"/>
        </w:rPr>
        <w:t>Сагаалган</w:t>
      </w:r>
      <w:proofErr w:type="spellEnd"/>
      <w:r w:rsidRPr="007269EA">
        <w:rPr>
          <w:rFonts w:ascii="Times New Roman" w:hAnsi="Times New Roman" w:cs="Times New Roman"/>
          <w:b/>
          <w:sz w:val="40"/>
          <w:szCs w:val="40"/>
        </w:rPr>
        <w:t>»</w:t>
      </w:r>
    </w:p>
    <w:p w:rsidR="007269EA" w:rsidRPr="007269EA" w:rsidRDefault="007269EA" w:rsidP="007269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69EA">
        <w:rPr>
          <w:rFonts w:ascii="Times New Roman" w:eastAsia="Times New Roman" w:hAnsi="Times New Roman" w:cs="Times New Roman"/>
          <w:b/>
          <w:sz w:val="32"/>
          <w:szCs w:val="32"/>
        </w:rPr>
        <w:t>Игра - э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стафета </w:t>
      </w:r>
      <w:r w:rsidRPr="007269EA">
        <w:rPr>
          <w:rFonts w:ascii="Times New Roman" w:eastAsia="Times New Roman" w:hAnsi="Times New Roman" w:cs="Times New Roman"/>
          <w:b/>
          <w:sz w:val="32"/>
          <w:szCs w:val="32"/>
        </w:rPr>
        <w:t xml:space="preserve"> «Наездники».</w:t>
      </w:r>
      <w:r w:rsidRPr="007269E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69EA">
        <w:rPr>
          <w:rFonts w:ascii="Times New Roman" w:eastAsia="Times New Roman" w:hAnsi="Times New Roman" w:cs="Times New Roman"/>
          <w:sz w:val="32"/>
          <w:szCs w:val="32"/>
        </w:rPr>
        <w:t>Две команды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соревнуются между собой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Дети строятся в две колонны. У первых игроков лошадки в руках (палка с лошадиной головой)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Pr="007269EA">
        <w:rPr>
          <w:rFonts w:ascii="Times New Roman" w:eastAsia="Times New Roman" w:hAnsi="Times New Roman" w:cs="Times New Roman"/>
          <w:sz w:val="32"/>
          <w:szCs w:val="32"/>
        </w:rPr>
        <w:t>а «лошадках» надо доскакать до стойки с бубном, стукнуть в бубен,  вернуться и передать «лошадь»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следующему. Побеждает та команда, которая первая прибежит к финишу.</w:t>
      </w:r>
      <w:r w:rsidRPr="007269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269EA">
        <w:rPr>
          <w:rFonts w:ascii="Times New Roman" w:eastAsia="Times New Roman" w:hAnsi="Times New Roman" w:cs="Times New Roman"/>
          <w:b/>
          <w:sz w:val="32"/>
          <w:szCs w:val="32"/>
        </w:rPr>
        <w:t>Игра «Перетягивание соперника»</w:t>
      </w:r>
      <w:r w:rsidRPr="007269EA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7269EA">
        <w:rPr>
          <w:rFonts w:ascii="Times New Roman" w:eastAsia="Times New Roman" w:hAnsi="Times New Roman" w:cs="Times New Roman"/>
          <w:sz w:val="32"/>
          <w:szCs w:val="32"/>
        </w:rPr>
        <w:t>альчики в парах сидя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 на полу, держатся за палку руками,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уперев ногами друг 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друга. По команде «Старт»</w:t>
      </w:r>
      <w:r w:rsidRPr="007269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начинают перетягивать </w:t>
      </w:r>
      <w:r w:rsidRPr="007269EA">
        <w:rPr>
          <w:rFonts w:ascii="Times New Roman" w:eastAsia="Times New Roman" w:hAnsi="Times New Roman" w:cs="Times New Roman"/>
          <w:sz w:val="32"/>
          <w:szCs w:val="32"/>
        </w:rPr>
        <w:t>палку</w:t>
      </w:r>
      <w:r>
        <w:rPr>
          <w:rFonts w:ascii="Times New Roman" w:eastAsia="Times New Roman" w:hAnsi="Times New Roman" w:cs="Times New Roman"/>
          <w:sz w:val="32"/>
          <w:szCs w:val="32"/>
        </w:rPr>
        <w:t>. Выигрывает тот, кто перетянет на себя соперника.</w:t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69EA">
        <w:rPr>
          <w:rFonts w:ascii="Times New Roman" w:eastAsia="Times New Roman" w:hAnsi="Times New Roman" w:cs="Times New Roman"/>
          <w:sz w:val="32"/>
          <w:szCs w:val="32"/>
        </w:rPr>
        <w:drawing>
          <wp:inline distT="0" distB="0" distL="0" distR="0">
            <wp:extent cx="4264192" cy="3041737"/>
            <wp:effectExtent l="19050" t="0" r="3008" b="0"/>
            <wp:docPr id="86" name="Рисунок 86" descr="C:\Users\Таня\Desktop\attachment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Таня\Desktop\attachment (12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22" cy="304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Игра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Бэлэ</w:t>
      </w:r>
      <w:proofErr w:type="spellEnd"/>
      <w:r w:rsidRPr="007269EA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7269E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269EA">
        <w:rPr>
          <w:rFonts w:ascii="Times New Roman" w:eastAsia="Times New Roman" w:hAnsi="Times New Roman" w:cs="Times New Roman"/>
          <w:bCs/>
          <w:sz w:val="32"/>
          <w:szCs w:val="32"/>
        </w:rPr>
        <w:t>Дети садятся по кругу по-турецки.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Водящий берет рукавичку и начинает подскоками бежать вокруг детей, выбирает соперника. Выбрав, кладет рукавичку за его спиной и убегает. </w:t>
      </w:r>
      <w:r w:rsidR="0086119F">
        <w:rPr>
          <w:rFonts w:ascii="Times New Roman" w:eastAsia="Times New Roman" w:hAnsi="Times New Roman" w:cs="Times New Roman"/>
          <w:bCs/>
          <w:sz w:val="32"/>
          <w:szCs w:val="32"/>
        </w:rPr>
        <w:t>Соперник подбирает рукавицу и пытается догнать водящего и задеть его рукавицей. Если заденет, то садится на свое место. Если нет, то становится на место водящего. Игра продолжается.</w:t>
      </w:r>
    </w:p>
    <w:p w:rsidR="007269EA" w:rsidRPr="007269EA" w:rsidRDefault="007269EA" w:rsidP="007269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</w:rPr>
      </w:pPr>
    </w:p>
    <w:p w:rsidR="007269EA" w:rsidRPr="007269EA" w:rsidRDefault="007269EA" w:rsidP="007269E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69EA" w:rsidRPr="0072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7269EA"/>
    <w:rsid w:val="007269EA"/>
    <w:rsid w:val="0086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2026-02-15T07:42:00Z</dcterms:created>
  <dcterms:modified xsi:type="dcterms:W3CDTF">2026-02-15T07:54:00Z</dcterms:modified>
</cp:coreProperties>
</file>