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43" w:rsidRDefault="007007D2" w:rsidP="009C5E43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</w:pPr>
      <w:r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  <w:t xml:space="preserve">Муниципальное бюджетное </w:t>
      </w:r>
      <w:bookmarkStart w:id="0" w:name="_GoBack"/>
      <w:bookmarkEnd w:id="0"/>
      <w:r w:rsidR="009C5E43"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  <w:t>дошкольное</w:t>
      </w:r>
    </w:p>
    <w:p w:rsidR="009C5E43" w:rsidRDefault="009C5E43" w:rsidP="009C5E43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</w:pPr>
      <w:r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  <w:t>образовательное учреждение</w:t>
      </w:r>
    </w:p>
    <w:p w:rsidR="009C5E43" w:rsidRDefault="009C5E43" w:rsidP="009C5E43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</w:pPr>
      <w:r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  <w:t xml:space="preserve"> «ДЕТСКИЙ САД «РАДУГА»</w:t>
      </w:r>
    </w:p>
    <w:p w:rsidR="009C5E43" w:rsidRDefault="009C5E43" w:rsidP="009C5E43">
      <w:pPr>
        <w:pBdr>
          <w:bottom w:val="single" w:sz="24" w:space="0" w:color="auto"/>
        </w:pBdr>
        <w:spacing w:after="0" w:line="240" w:lineRule="auto"/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</w:pPr>
    </w:p>
    <w:p w:rsidR="009C5E43" w:rsidRDefault="009C5E43" w:rsidP="009C5E43">
      <w:pPr>
        <w:spacing w:line="240" w:lineRule="auto"/>
        <w:rPr>
          <w:rFonts w:ascii="Liberation Sans" w:eastAsia="Calibri" w:hAnsi="Liberation Sans" w:cs="Times New Roman"/>
          <w:b/>
          <w:bCs/>
          <w:sz w:val="48"/>
          <w:szCs w:val="48"/>
        </w:rPr>
      </w:pPr>
    </w:p>
    <w:p w:rsidR="009C5E43" w:rsidRDefault="009C5E43" w:rsidP="009C5E43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9C5E43" w:rsidRDefault="009C5E43" w:rsidP="009C5E43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9C5E43" w:rsidRPr="009C5E43" w:rsidRDefault="009C5E43" w:rsidP="009C5E43">
      <w:pPr>
        <w:spacing w:line="240" w:lineRule="auto"/>
        <w:jc w:val="center"/>
        <w:rPr>
          <w:rFonts w:ascii="Liberation Sans" w:eastAsia="Calibri" w:hAnsi="Liberation Sans" w:cs="Times New Roman"/>
          <w:b/>
          <w:bCs/>
          <w:sz w:val="40"/>
          <w:szCs w:val="40"/>
        </w:rPr>
      </w:pPr>
      <w:r w:rsidRPr="009C5E4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Беседа по ПДД в средней группе «Для чего необходимо знать правила дорожного движения</w:t>
      </w:r>
    </w:p>
    <w:p w:rsidR="009C5E43" w:rsidRPr="009C5E43" w:rsidRDefault="009C5E43" w:rsidP="009C5E43">
      <w:pPr>
        <w:pStyle w:val="a8"/>
        <w:rPr>
          <w:rFonts w:ascii="Liberation Sans" w:eastAsia="Calibri" w:hAnsi="Liberation Sans" w:cs="Times New Roman"/>
          <w:b/>
          <w:bCs/>
          <w:sz w:val="40"/>
          <w:szCs w:val="40"/>
        </w:rPr>
      </w:pPr>
    </w:p>
    <w:p w:rsidR="009C5E43" w:rsidRDefault="009C5E43" w:rsidP="009C5E43">
      <w:pPr>
        <w:pStyle w:val="a8"/>
        <w:jc w:val="center"/>
        <w:rPr>
          <w:rFonts w:ascii="Liberation Sans" w:eastAsia="Calibri" w:hAnsi="Liberation Sans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20F788" wp14:editId="04C4EE9B">
            <wp:extent cx="2943225" cy="2973129"/>
            <wp:effectExtent l="0" t="0" r="0" b="0"/>
            <wp:docPr id="1" name="Рисунок 1" descr="C:\Users\73B5~1\AppData\Local\Temp\{0168B72D-3F89-42F6-8137-35CF3FD543B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{0168B72D-3F89-42F6-8137-35CF3FD543BE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770" cy="297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E43" w:rsidRDefault="009C5E43" w:rsidP="009C5E43">
      <w:pPr>
        <w:pStyle w:val="a8"/>
        <w:rPr>
          <w:rFonts w:ascii="Liberation Sans" w:eastAsia="Calibri" w:hAnsi="Liberation Sans" w:cs="Times New Roman"/>
          <w:b/>
          <w:bCs/>
          <w:sz w:val="48"/>
          <w:szCs w:val="48"/>
        </w:rPr>
      </w:pPr>
    </w:p>
    <w:p w:rsidR="009C5E43" w:rsidRDefault="009C5E43" w:rsidP="009C5E43">
      <w:pPr>
        <w:pStyle w:val="a8"/>
        <w:rPr>
          <w:rFonts w:ascii="Liberation Sans" w:eastAsia="Calibri" w:hAnsi="Liberation Sans" w:cs="Times New Roman"/>
          <w:b/>
          <w:bCs/>
          <w:sz w:val="48"/>
          <w:szCs w:val="48"/>
        </w:rPr>
      </w:pPr>
    </w:p>
    <w:p w:rsidR="009C5E43" w:rsidRDefault="009C5E43" w:rsidP="009C5E43">
      <w:pPr>
        <w:spacing w:after="0" w:line="240" w:lineRule="auto"/>
        <w:jc w:val="right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>подготовила воспитатель:</w:t>
      </w:r>
    </w:p>
    <w:p w:rsidR="009C5E43" w:rsidRDefault="009C5E43" w:rsidP="009C5E43">
      <w:pPr>
        <w:spacing w:after="0" w:line="240" w:lineRule="auto"/>
        <w:jc w:val="right"/>
        <w:rPr>
          <w:rFonts w:ascii="Liberation Sans" w:hAnsi="Liberation Sans" w:cs="Times New Roman"/>
          <w:sz w:val="28"/>
          <w:szCs w:val="28"/>
        </w:rPr>
      </w:pPr>
    </w:p>
    <w:p w:rsidR="009C5E43" w:rsidRDefault="009C5E43" w:rsidP="009C5E43">
      <w:pPr>
        <w:spacing w:line="240" w:lineRule="auto"/>
        <w:jc w:val="right"/>
        <w:rPr>
          <w:rFonts w:ascii="Liberation Sans" w:hAnsi="Liberation Sans" w:cs="Times New Roman"/>
          <w:sz w:val="28"/>
          <w:szCs w:val="28"/>
        </w:rPr>
      </w:pPr>
      <w:proofErr w:type="spellStart"/>
      <w:r>
        <w:rPr>
          <w:rFonts w:ascii="Liberation Sans" w:hAnsi="Liberation Sans" w:cs="Times New Roman"/>
          <w:sz w:val="28"/>
          <w:szCs w:val="28"/>
        </w:rPr>
        <w:t>Кукоева</w:t>
      </w:r>
      <w:proofErr w:type="spellEnd"/>
      <w:r>
        <w:rPr>
          <w:rFonts w:ascii="Liberation Sans" w:hAnsi="Liberation Sans" w:cs="Times New Roman"/>
          <w:sz w:val="28"/>
          <w:szCs w:val="28"/>
        </w:rPr>
        <w:t xml:space="preserve"> Р.К..</w:t>
      </w:r>
    </w:p>
    <w:p w:rsidR="009C5E43" w:rsidRPr="009C5E43" w:rsidRDefault="009C5E43" w:rsidP="009C5E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E43" w:rsidRDefault="009C5E43" w:rsidP="009C5E43">
      <w:pPr>
        <w:pStyle w:val="a8"/>
        <w:rPr>
          <w:rFonts w:ascii="Liberation Sans" w:eastAsia="Calibri" w:hAnsi="Liberation Sans" w:cs="Times New Roman"/>
          <w:b/>
          <w:bCs/>
          <w:sz w:val="48"/>
          <w:szCs w:val="48"/>
        </w:rPr>
      </w:pPr>
    </w:p>
    <w:p w:rsidR="009C5E43" w:rsidRDefault="009C5E43" w:rsidP="009C5E43">
      <w:pPr>
        <w:pStyle w:val="a8"/>
        <w:rPr>
          <w:rFonts w:ascii="Liberation Sans" w:eastAsia="Calibri" w:hAnsi="Liberation Sans" w:cs="Times New Roman"/>
          <w:b/>
          <w:bCs/>
          <w:sz w:val="48"/>
          <w:szCs w:val="48"/>
        </w:rPr>
      </w:pPr>
    </w:p>
    <w:p w:rsidR="009C5E43" w:rsidRDefault="009C5E43" w:rsidP="009C5E43">
      <w:pPr>
        <w:spacing w:after="0" w:line="240" w:lineRule="auto"/>
        <w:jc w:val="center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>г. Новый Уренгой</w:t>
      </w:r>
    </w:p>
    <w:p w:rsidR="009C5E43" w:rsidRDefault="009C5E43" w:rsidP="009C5E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</w:t>
      </w:r>
    </w:p>
    <w:p w:rsidR="009C5E43" w:rsidRDefault="009C5E43" w:rsidP="009C5E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AE110D" w:rsidRPr="009C5E43" w:rsidRDefault="00AE110D" w:rsidP="009C5E43">
      <w:pPr>
        <w:pStyle w:val="a8"/>
        <w:rPr>
          <w:rFonts w:ascii="Liberation Sans" w:eastAsia="Calibri" w:hAnsi="Liberation Sans" w:cs="Times New Roman"/>
          <w:b/>
          <w:bCs/>
          <w:sz w:val="48"/>
          <w:szCs w:val="48"/>
        </w:rPr>
      </w:pPr>
      <w:r w:rsidRPr="007814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814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81476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 xml:space="preserve"> 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дошкольников представлений о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безопасного поведения на улице; побудить детей соблюдать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10D" w:rsidRPr="00781476" w:rsidRDefault="00AE110D" w:rsidP="00AE110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814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E110D" w:rsidRPr="004638A7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Познакомить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а) со светофором; б)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дорожными знаками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10D" w:rsidRPr="004638A7" w:rsidRDefault="00AE110D" w:rsidP="00AE11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Научить ориентироваться в окружающей обстановке.</w:t>
      </w:r>
    </w:p>
    <w:p w:rsidR="00AE110D" w:rsidRPr="004638A7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том, что есть помощники -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10D" w:rsidRPr="004638A7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и обогащать словарь детей, познакомить детей с понятиями </w:t>
      </w:r>
      <w:r w:rsidRPr="004638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«проезжая часть»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638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638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«сигнал светофора»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638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638A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дорожный знак</w:t>
      </w:r>
      <w:r w:rsidRPr="004638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 беседы</w:t>
      </w:r>
      <w:proofErr w:type="gramStart"/>
      <w:r w:rsidRPr="007814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:</w:t>
      </w:r>
      <w:proofErr w:type="gramEnd"/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Дорогие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Выходя из дома, вы попадаете в огромный и удивительный мир, в котором столько нового и интересного! Каждый должен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знать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вести себя во дворе, на оживленной улице, в общественном транспорте, чтобы не создавать неудобства себе и окружающим.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 обязан знать не только водитель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пешеход. Участники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уважать друг друга, быть вежливыми и внимательными. Но без знаний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невозможно!</w:t>
      </w:r>
    </w:p>
    <w:p w:rsidR="00AE110D" w:rsidRPr="004638A7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давайте </w:t>
      </w:r>
      <w:proofErr w:type="gramStart"/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 для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чего нужна</w:t>
      </w:r>
      <w:proofErr w:type="gramEnd"/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дорога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Дорога нужна для машин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Дорога – это </w:t>
      </w:r>
      <w:r w:rsidRPr="004638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«проезжая часть»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скажите, можно ли играть 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переходить через </w:t>
      </w:r>
      <w:proofErr w:type="gramStart"/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нее</w:t>
      </w:r>
      <w:proofErr w:type="gramEnd"/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захочешь?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638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Нельзя!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называют людей, идущих по улице?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Пешеходами.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38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Скажите, пешеходы должны соблюдать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110D" w:rsidRPr="004638A7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 улицах города, площадях все устроено таким образом, чтобы было удобно и пешеходам, и водителям транспорта. Вы, наверное, обращали внимание на то, как много на улицах всевозможных указателей, по которым можно ориентироваться. Главными являются светофор и знаки, подсказывающие, где можно переходить улицу.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Эти знаки можно назвать помощниками – они помогут вам, если вы будете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знать их значение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(Демонстрируется макет светофора, таблица с изображением знаков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E110D" w:rsidRPr="00781476" w:rsidRDefault="00AE110D" w:rsidP="00AE11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разговор, мы про важный светофор!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он стоит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движением следит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 – это специальный прибор, который регулирует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транспорта и пешеходов. У светофора есть три ярких фонарика – 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три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сигнала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красный, желтый и зеленый, которые зажигаются по очереди.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красный свет горит, 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светофор нам говорит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110D" w:rsidRPr="00781476" w:rsidRDefault="00AE110D" w:rsidP="00AE11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Стой на месте! Не иди! Ты немножко подожди.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Ярко- желтый свет горит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14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«Приготовься»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 говорит.</w:t>
      </w:r>
    </w:p>
    <w:p w:rsidR="00AE110D" w:rsidRPr="00781476" w:rsidRDefault="00AE110D" w:rsidP="00AE11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 предупреждает, что он свет переключает.</w:t>
      </w:r>
    </w:p>
    <w:p w:rsidR="00AE110D" w:rsidRPr="00781476" w:rsidRDefault="00AE110D" w:rsidP="00AE11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зеленый свет включил, путь вперед нам разрешил.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 машины дружно ждут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 мамами идут.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еще есть часть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которая предназначена для перехода. Ребята как она называется?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814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81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 это наземный пешеходный переход и его называют </w:t>
      </w:r>
      <w:r w:rsidRPr="007814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почему его так назвали? Да потому, что часть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покрашена белыми и черными полосами и похожа на – зебру.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каждый пешеход, </w:t>
      </w:r>
      <w:r w:rsidRPr="00781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знать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7814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 </w:t>
      </w:r>
      <w:r w:rsidRPr="00781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перейти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нам его найти.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Никуда не торопись, у </w:t>
      </w:r>
      <w:r w:rsidRPr="00781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 осмотрись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10D" w:rsidRPr="00781476" w:rsidRDefault="00AE110D" w:rsidP="00AE11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другими не спеши, маму за руку держи.</w:t>
      </w:r>
    </w:p>
    <w:p w:rsidR="00AE110D" w:rsidRPr="00781476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814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Закон улиц и </w:t>
      </w:r>
      <w:r w:rsidRPr="00781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называется </w:t>
      </w:r>
      <w:r w:rsidRPr="007814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8147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7814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строгий. Он не прощает, если человек идет, как ему вздумается, не соблюдая </w:t>
      </w:r>
      <w:r w:rsidRPr="00781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он еще и очень добрый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охраняет от страшного несчастья, бережет жизнь.</w:t>
      </w:r>
    </w:p>
    <w:p w:rsidR="00AE110D" w:rsidRPr="004638A7" w:rsidRDefault="00AE110D" w:rsidP="004638A7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38A7">
        <w:rPr>
          <w:rFonts w:ascii="Times New Roman" w:hAnsi="Times New Roman" w:cs="Times New Roman"/>
          <w:b/>
          <w:sz w:val="28"/>
          <w:szCs w:val="28"/>
          <w:lang w:eastAsia="ru-RU"/>
        </w:rPr>
        <w:t>Нужно </w:t>
      </w:r>
      <w:r w:rsidRPr="004638A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все знать</w:t>
      </w:r>
      <w:r w:rsidRPr="004638A7">
        <w:rPr>
          <w:rFonts w:ascii="Times New Roman" w:hAnsi="Times New Roman" w:cs="Times New Roman"/>
          <w:b/>
          <w:sz w:val="28"/>
          <w:szCs w:val="28"/>
          <w:lang w:eastAsia="ru-RU"/>
        </w:rPr>
        <w:t>! Возле трассы не играть!</w:t>
      </w:r>
    </w:p>
    <w:p w:rsidR="00AE110D" w:rsidRPr="004638A7" w:rsidRDefault="00AE110D" w:rsidP="004638A7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38A7">
        <w:rPr>
          <w:rFonts w:ascii="Times New Roman" w:hAnsi="Times New Roman" w:cs="Times New Roman"/>
          <w:b/>
          <w:sz w:val="28"/>
          <w:szCs w:val="28"/>
          <w:lang w:eastAsia="ru-RU"/>
        </w:rPr>
        <w:t>И животных без присмотра, на </w:t>
      </w:r>
      <w:r w:rsidRPr="004638A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дорогу не пускать</w:t>
      </w:r>
      <w:r w:rsidRPr="004638A7">
        <w:rPr>
          <w:rFonts w:ascii="Times New Roman" w:hAnsi="Times New Roman" w:cs="Times New Roman"/>
          <w:b/>
          <w:sz w:val="28"/>
          <w:szCs w:val="28"/>
          <w:lang w:eastAsia="ru-RU"/>
        </w:rPr>
        <w:t>!</w:t>
      </w:r>
    </w:p>
    <w:p w:rsidR="00AE110D" w:rsidRPr="004638A7" w:rsidRDefault="00AE110D" w:rsidP="004638A7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38A7">
        <w:rPr>
          <w:rFonts w:ascii="Times New Roman" w:hAnsi="Times New Roman" w:cs="Times New Roman"/>
          <w:b/>
          <w:sz w:val="28"/>
          <w:szCs w:val="28"/>
          <w:lang w:eastAsia="ru-RU"/>
        </w:rPr>
        <w:t>Если </w:t>
      </w:r>
      <w:r w:rsidRPr="004638A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правило ты знаешь</w:t>
      </w:r>
      <w:r w:rsidRPr="004638A7">
        <w:rPr>
          <w:rFonts w:ascii="Times New Roman" w:hAnsi="Times New Roman" w:cs="Times New Roman"/>
          <w:b/>
          <w:sz w:val="28"/>
          <w:szCs w:val="28"/>
          <w:lang w:eastAsia="ru-RU"/>
        </w:rPr>
        <w:t>, и всегда их соблюдаешь-</w:t>
      </w:r>
    </w:p>
    <w:p w:rsidR="00AE110D" w:rsidRPr="004638A7" w:rsidRDefault="00AE110D" w:rsidP="004638A7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38A7">
        <w:rPr>
          <w:rFonts w:ascii="Times New Roman" w:hAnsi="Times New Roman" w:cs="Times New Roman"/>
          <w:b/>
          <w:sz w:val="28"/>
          <w:szCs w:val="28"/>
          <w:lang w:eastAsia="ru-RU"/>
        </w:rPr>
        <w:t>Смело в путь! Вперед иди! За собой друзей веди.</w:t>
      </w:r>
    </w:p>
    <w:p w:rsidR="00AE110D" w:rsidRPr="004638A7" w:rsidRDefault="00AE110D" w:rsidP="00AE11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8147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д</w:t>
      </w:r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781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теперь давайте, построим город из кубиков, поставим светофор, сделаем пешеходный переход, и научимся переходить 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 </w:t>
      </w:r>
      <w:r w:rsidRPr="004638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правильно</w:t>
      </w:r>
      <w:r w:rsidRPr="00463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110D" w:rsidRPr="00781476" w:rsidRDefault="00AE110D" w:rsidP="00AE110D">
      <w:pPr>
        <w:spacing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8147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Наглядные материалы для етей дошкольного и школьного возраста</w:t>
      </w:r>
    </w:p>
    <w:p w:rsidR="00AE535F" w:rsidRPr="00781476" w:rsidRDefault="007007D2" w:rsidP="00AE535F">
      <w:pPr>
        <w:shd w:val="clear" w:color="auto" w:fill="FFFFFF"/>
        <w:rPr>
          <w:rFonts w:ascii="Arial" w:hAnsi="Arial" w:cs="Arial"/>
          <w:b/>
          <w:bCs/>
          <w:color w:val="212529"/>
          <w:sz w:val="28"/>
          <w:szCs w:val="28"/>
        </w:rPr>
      </w:pPr>
      <w:hyperlink r:id="rId7" w:history="1">
        <w:r w:rsidR="00AE110D" w:rsidRPr="00781476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Конкурсы на сайте</w:t>
        </w:r>
      </w:hyperlink>
      <w:r w:rsidR="00AE110D" w:rsidRPr="0078147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hyperlink r:id="rId8" w:history="1">
        <w:r w:rsidR="00AE110D" w:rsidRPr="00781476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Конкурсы </w:t>
        </w:r>
        <w:r w:rsidR="00AE110D" w:rsidRPr="00781476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публикаций</w:t>
        </w:r>
        <w:r w:rsidR="00AE110D" w:rsidRPr="00781476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 для педагогов</w:t>
        </w:r>
      </w:hyperlink>
      <w:r w:rsidR="00AE110D" w:rsidRPr="0078147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</w:p>
    <w:p w:rsidR="00AE535F" w:rsidRPr="00781476" w:rsidRDefault="00AE535F" w:rsidP="00AE535F">
      <w:pPr>
        <w:shd w:val="clear" w:color="auto" w:fill="FFFFFF"/>
        <w:rPr>
          <w:rFonts w:ascii="Arial" w:hAnsi="Arial" w:cs="Arial"/>
          <w:b/>
          <w:bCs/>
          <w:color w:val="212529"/>
          <w:sz w:val="28"/>
          <w:szCs w:val="28"/>
        </w:rPr>
      </w:pPr>
    </w:p>
    <w:p w:rsidR="00AE535F" w:rsidRPr="00781476" w:rsidRDefault="00AE535F" w:rsidP="00AE535F">
      <w:pPr>
        <w:shd w:val="clear" w:color="auto" w:fill="FFFFFF"/>
        <w:rPr>
          <w:rFonts w:ascii="Arial" w:hAnsi="Arial" w:cs="Arial"/>
          <w:color w:val="F4C21B"/>
          <w:sz w:val="28"/>
          <w:szCs w:val="28"/>
        </w:rPr>
      </w:pPr>
    </w:p>
    <w:p w:rsidR="00781476" w:rsidRPr="00781476" w:rsidRDefault="00781476" w:rsidP="00AE535F">
      <w:pPr>
        <w:shd w:val="clear" w:color="auto" w:fill="FFFFFF"/>
        <w:rPr>
          <w:rFonts w:ascii="Arial" w:hAnsi="Arial" w:cs="Arial"/>
          <w:color w:val="F4C21B"/>
          <w:sz w:val="28"/>
          <w:szCs w:val="28"/>
        </w:rPr>
      </w:pPr>
    </w:p>
    <w:p w:rsidR="00781476" w:rsidRPr="00781476" w:rsidRDefault="00781476" w:rsidP="00AE535F">
      <w:pPr>
        <w:shd w:val="clear" w:color="auto" w:fill="FFFFFF"/>
        <w:rPr>
          <w:rFonts w:ascii="Arial" w:hAnsi="Arial" w:cs="Arial"/>
          <w:color w:val="F4C21B"/>
          <w:sz w:val="28"/>
          <w:szCs w:val="28"/>
        </w:rPr>
      </w:pPr>
    </w:p>
    <w:p w:rsidR="00781476" w:rsidRPr="00781476" w:rsidRDefault="00781476" w:rsidP="00AE535F">
      <w:pPr>
        <w:shd w:val="clear" w:color="auto" w:fill="FFFFFF"/>
        <w:rPr>
          <w:rFonts w:ascii="Arial" w:hAnsi="Arial" w:cs="Arial"/>
          <w:color w:val="F4C21B"/>
          <w:sz w:val="28"/>
          <w:szCs w:val="28"/>
        </w:rPr>
      </w:pPr>
    </w:p>
    <w:p w:rsidR="00781476" w:rsidRPr="00781476" w:rsidRDefault="00781476" w:rsidP="00AE535F">
      <w:pPr>
        <w:shd w:val="clear" w:color="auto" w:fill="FFFFFF"/>
        <w:rPr>
          <w:rFonts w:ascii="Arial" w:hAnsi="Arial" w:cs="Arial"/>
          <w:color w:val="F4C21B"/>
          <w:sz w:val="28"/>
          <w:szCs w:val="28"/>
        </w:rPr>
      </w:pPr>
    </w:p>
    <w:p w:rsidR="00AE535F" w:rsidRPr="00781476" w:rsidRDefault="00AE535F" w:rsidP="00AE535F">
      <w:pPr>
        <w:spacing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AE110D" w:rsidRPr="00AE110D" w:rsidRDefault="00AE110D" w:rsidP="00AE110D">
      <w:pPr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sectPr w:rsidR="00AE110D" w:rsidRPr="00AE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327E"/>
    <w:multiLevelType w:val="multilevel"/>
    <w:tmpl w:val="7BB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B7"/>
    <w:rsid w:val="00212BEE"/>
    <w:rsid w:val="004638A7"/>
    <w:rsid w:val="004800E2"/>
    <w:rsid w:val="007007D2"/>
    <w:rsid w:val="00781476"/>
    <w:rsid w:val="00793989"/>
    <w:rsid w:val="007B00B7"/>
    <w:rsid w:val="009C5E43"/>
    <w:rsid w:val="00AE110D"/>
    <w:rsid w:val="00A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1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E11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11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AE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11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110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1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11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11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11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10D"/>
    <w:rPr>
      <w:rFonts w:ascii="Tahoma" w:hAnsi="Tahoma" w:cs="Tahoma"/>
      <w:sz w:val="16"/>
      <w:szCs w:val="16"/>
    </w:rPr>
  </w:style>
  <w:style w:type="character" w:customStyle="1" w:styleId="descr-secondary">
    <w:name w:val="descr-secondary"/>
    <w:basedOn w:val="a0"/>
    <w:rsid w:val="00AE535F"/>
  </w:style>
  <w:style w:type="paragraph" w:styleId="a8">
    <w:name w:val="No Spacing"/>
    <w:uiPriority w:val="1"/>
    <w:qFormat/>
    <w:rsid w:val="00AE53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1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E11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11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AE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11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110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1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11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11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11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10D"/>
    <w:rPr>
      <w:rFonts w:ascii="Tahoma" w:hAnsi="Tahoma" w:cs="Tahoma"/>
      <w:sz w:val="16"/>
      <w:szCs w:val="16"/>
    </w:rPr>
  </w:style>
  <w:style w:type="character" w:customStyle="1" w:styleId="descr-secondary">
    <w:name w:val="descr-secondary"/>
    <w:basedOn w:val="a0"/>
    <w:rsid w:val="00AE535F"/>
  </w:style>
  <w:style w:type="paragraph" w:styleId="a8">
    <w:name w:val="No Spacing"/>
    <w:uiPriority w:val="1"/>
    <w:qFormat/>
    <w:rsid w:val="00AE5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412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1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0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64207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945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104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6303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6970069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5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45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30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60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6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46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1136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7598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08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4145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41637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6115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020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32315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82742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117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42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544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49828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52124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60518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45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28191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7406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996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099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4638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49034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4557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2954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6280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7741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8170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32864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5919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1262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074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45288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081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2041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05010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77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5128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35417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2605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19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73830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3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54364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096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15240324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0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457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99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10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466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1824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48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13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44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407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359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317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9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5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8605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4440319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5663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1316285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18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02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7916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70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744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0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304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48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753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82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994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0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3101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759790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5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3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8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luchshii-konspekt-zanjatii-dlja-dou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am.ru/o-saite/vse-servisy-proekta/konkursy-grafik-konkursnyh-meroprijat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2025-03-13T12:01:00Z</cp:lastPrinted>
  <dcterms:created xsi:type="dcterms:W3CDTF">2025-03-12T03:57:00Z</dcterms:created>
  <dcterms:modified xsi:type="dcterms:W3CDTF">2026-02-13T05:24:00Z</dcterms:modified>
</cp:coreProperties>
</file>