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P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52"/>
          <w:szCs w:val="52"/>
        </w:rPr>
      </w:pPr>
    </w:p>
    <w:p w:rsidR="008C5E92" w:rsidRP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52"/>
          <w:szCs w:val="52"/>
        </w:rPr>
      </w:pPr>
      <w:r w:rsidRPr="008C5E92">
        <w:rPr>
          <w:rStyle w:val="c13"/>
          <w:b/>
          <w:bCs/>
          <w:color w:val="000000"/>
          <w:sz w:val="52"/>
          <w:szCs w:val="52"/>
        </w:rPr>
        <w:t xml:space="preserve">Консультация для родителей </w:t>
      </w: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Pr="008C5E92" w:rsidRDefault="008C5E92" w:rsidP="008C5E92">
      <w:pPr>
        <w:pStyle w:val="c3"/>
        <w:shd w:val="clear" w:color="auto" w:fill="FFFFFF"/>
        <w:spacing w:before="0" w:beforeAutospacing="0" w:after="0" w:afterAutospacing="0"/>
        <w:ind w:firstLine="710"/>
        <w:rPr>
          <w:rStyle w:val="c13"/>
          <w:b/>
          <w:bCs/>
          <w:color w:val="000000"/>
          <w:sz w:val="40"/>
          <w:szCs w:val="40"/>
        </w:rPr>
      </w:pPr>
      <w:r w:rsidRPr="008C5E92">
        <w:rPr>
          <w:b/>
          <w:bCs/>
          <w:color w:val="000000"/>
          <w:sz w:val="40"/>
          <w:szCs w:val="40"/>
          <w:shd w:val="clear" w:color="auto" w:fill="FFFFFF"/>
        </w:rPr>
        <w:t>LEGO-конструирование в детском саду и дома</w:t>
      </w: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91570E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91570E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 xml:space="preserve">Выполнила: Попова Е. А. </w:t>
      </w: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Default="008C5E92" w:rsidP="0091570E">
      <w:pPr>
        <w:pStyle w:val="c3"/>
        <w:shd w:val="clear" w:color="auto" w:fill="FFFFFF"/>
        <w:spacing w:before="0" w:beforeAutospacing="0" w:after="0" w:afterAutospacing="0"/>
        <w:ind w:firstLine="710"/>
        <w:jc w:val="center"/>
        <w:rPr>
          <w:rStyle w:val="c13"/>
          <w:b/>
          <w:bCs/>
          <w:color w:val="000000"/>
          <w:sz w:val="28"/>
          <w:szCs w:val="28"/>
        </w:rPr>
      </w:pP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8C5E92">
        <w:rPr>
          <w:color w:val="000000"/>
        </w:rPr>
        <w:t>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Благодаря разработкам компании LEGO на современном этапе появилась возможность уже в дошкольном возрасте знакомить детей с основами строения технических объектов.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  <w:r w:rsidRPr="008C5E92">
        <w:rPr>
          <w:color w:val="000000"/>
        </w:rPr>
        <w:t>В настоящее время в нашем дошкольном учреждении широко применяется учебные пособия </w:t>
      </w:r>
      <w:r w:rsidRPr="008C5E92">
        <w:rPr>
          <w:b/>
          <w:bCs/>
          <w:color w:val="000000"/>
        </w:rPr>
        <w:t>«LEGO».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noProof/>
        </w:rPr>
        <w:drawing>
          <wp:inline distT="0" distB="0" distL="0" distR="0" wp14:anchorId="60ADC92A" wp14:editId="09B16857">
            <wp:extent cx="5314950" cy="3650615"/>
            <wp:effectExtent l="0" t="0" r="0" b="6985"/>
            <wp:docPr id="8" name="Рисунок 8" descr="https://fsd.multiurok.ru/html/2021/01/13/s_5fff0fc4852e5/161205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1/13/s_5fff0fc4852e5/1612055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77" cy="36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b/>
          <w:bCs/>
          <w:color w:val="000000"/>
        </w:rPr>
        <w:t>«LEGO»</w:t>
      </w:r>
      <w:r w:rsidRPr="008C5E92">
        <w:rPr>
          <w:color w:val="000000"/>
        </w:rPr>
        <w:t> (в переводе с датского) – означает </w:t>
      </w:r>
      <w:r w:rsidRPr="008C5E92">
        <w:rPr>
          <w:b/>
          <w:bCs/>
          <w:color w:val="000000"/>
        </w:rPr>
        <w:t>«увлекательная среда».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color w:val="000000"/>
        </w:rPr>
        <w:t>Наборы «LEGO» имеют детали различных форм и размеров, что позволяет с легкостью их дифференцировать и создавать тематические композиции, развивать зрительное восприятие. С помощью игры с конструктором «LEGO» дети не только учатся, но и расслабляются. Использование пособий «LEGO» - это новый тип обучения с чрезвычайно эффективными социализирующими методами воздействия: как правило, дети работают в группе (обсуждается и учитывается мнение каждого ребенка).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b/>
          <w:bCs/>
          <w:color w:val="000000"/>
        </w:rPr>
        <w:t>Как известно, применение «LEGO» способствует: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b/>
          <w:bCs/>
          <w:color w:val="000000"/>
        </w:rPr>
        <w:t>1.</w:t>
      </w:r>
      <w:r w:rsidRPr="008C5E92">
        <w:rPr>
          <w:color w:val="000000"/>
        </w:rPr>
        <w:t> </w:t>
      </w:r>
      <w:r w:rsidRPr="008C5E92">
        <w:rPr>
          <w:b/>
          <w:bCs/>
          <w:color w:val="000000"/>
        </w:rPr>
        <w:t>Развитию у детей сенсорных представлений,</w:t>
      </w:r>
      <w:r w:rsidRPr="008C5E92">
        <w:rPr>
          <w:color w:val="000000"/>
        </w:rPr>
        <w:t> поскольку используются детали разной формы, окрашенные в основные цвета;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b/>
          <w:bCs/>
          <w:color w:val="000000"/>
        </w:rPr>
        <w:t>2.</w:t>
      </w:r>
      <w:r w:rsidRPr="008C5E92">
        <w:rPr>
          <w:color w:val="000000"/>
        </w:rPr>
        <w:t> </w:t>
      </w:r>
      <w:r w:rsidRPr="008C5E92">
        <w:rPr>
          <w:b/>
          <w:bCs/>
          <w:color w:val="000000"/>
        </w:rPr>
        <w:t>Развитию и совершенствованию высших психических функций</w:t>
      </w:r>
      <w:r w:rsidRPr="008C5E92">
        <w:rPr>
          <w:color w:val="000000"/>
        </w:rPr>
        <w:t> (памяти, внимания, мышления, делается упор на развитие таких мыслительных процессов, как анализ, синтез, классификация, обобщение);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b/>
          <w:bCs/>
          <w:color w:val="000000"/>
        </w:rPr>
        <w:t>3.</w:t>
      </w:r>
      <w:r w:rsidRPr="008C5E92">
        <w:rPr>
          <w:color w:val="000000"/>
        </w:rPr>
        <w:t> </w:t>
      </w:r>
      <w:r w:rsidRPr="008C5E92">
        <w:rPr>
          <w:b/>
          <w:bCs/>
          <w:color w:val="000000"/>
        </w:rPr>
        <w:t>Тренировки пальцев кистей рук</w:t>
      </w:r>
      <w:r w:rsidRPr="008C5E92">
        <w:rPr>
          <w:color w:val="000000"/>
        </w:rPr>
        <w:t>, что очень важно для развития мелкой моторики и в дальнейшем поможет подготовить руку ребенка к письму;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b/>
          <w:bCs/>
          <w:color w:val="000000"/>
        </w:rPr>
        <w:lastRenderedPageBreak/>
        <w:t>4.</w:t>
      </w:r>
      <w:r w:rsidRPr="008C5E92">
        <w:rPr>
          <w:color w:val="000000"/>
        </w:rPr>
        <w:t> </w:t>
      </w:r>
      <w:r w:rsidRPr="008C5E92">
        <w:rPr>
          <w:b/>
          <w:bCs/>
          <w:color w:val="000000"/>
        </w:rPr>
        <w:t>Сплочению детского коллектива</w:t>
      </w:r>
      <w:r w:rsidRPr="008C5E92">
        <w:rPr>
          <w:color w:val="000000"/>
        </w:rPr>
        <w:t>, формированию чувства симпатии друг к другу, т. к. дети учатся совместно решать задачи, распределять роли, объяснять друг другу важность данного конструктивного решения.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b/>
          <w:bCs/>
          <w:color w:val="000000"/>
        </w:rPr>
        <w:t>5.</w:t>
      </w:r>
      <w:r w:rsidRPr="008C5E92">
        <w:rPr>
          <w:color w:val="000000"/>
        </w:rPr>
        <w:t> Конструктивная деятельность очень тесно связана </w:t>
      </w:r>
      <w:r w:rsidRPr="008C5E92">
        <w:rPr>
          <w:b/>
          <w:bCs/>
          <w:color w:val="000000"/>
        </w:rPr>
        <w:t>с развитием речи</w:t>
      </w:r>
      <w:r w:rsidRPr="008C5E92">
        <w:rPr>
          <w:color w:val="000000"/>
        </w:rPr>
        <w:t>, т. к. (вначале с ребенком проговаривается, что он хочет построить, из каких деталей, почему, какое количество, размеры и т. д., что в дальнейшем помогает ребенку самому определять конечный результат работы.)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b/>
          <w:bCs/>
          <w:color w:val="000000"/>
        </w:rPr>
        <w:t>Предлагаем Вам дома организовать игры с детьми: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b/>
          <w:bCs/>
          <w:color w:val="000000"/>
        </w:rPr>
        <w:t xml:space="preserve">1. Конструирование с </w:t>
      </w:r>
      <w:proofErr w:type="spellStart"/>
      <w:r w:rsidRPr="008C5E92">
        <w:rPr>
          <w:b/>
          <w:bCs/>
          <w:color w:val="000000"/>
        </w:rPr>
        <w:t>лего</w:t>
      </w:r>
      <w:proofErr w:type="spellEnd"/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color w:val="000000"/>
        </w:rPr>
        <w:t>Д</w:t>
      </w:r>
      <w:r w:rsidRPr="008C5E92">
        <w:rPr>
          <w:noProof/>
          <w:color w:val="000000"/>
        </w:rPr>
        <w:drawing>
          <wp:anchor distT="0" distB="0" distL="0" distR="0" simplePos="0" relativeHeight="251646976" behindDoc="0" locked="0" layoutInCell="1" allowOverlap="0" wp14:anchorId="02CFAADB" wp14:editId="743CC55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0" cy="1285875"/>
            <wp:effectExtent l="0" t="0" r="0" b="9525"/>
            <wp:wrapSquare wrapText="bothSides"/>
            <wp:docPr id="1" name="Рисунок 1" descr="https://fsd.multiurok.ru/html/2021/01/13/s_5fff0fc4852e5/161205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1/13/s_5fff0fc4852e5/1612055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E92">
        <w:rPr>
          <w:color w:val="000000"/>
        </w:rPr>
        <w:t xml:space="preserve"> ля маленьких детей можно нарисовать несложные постройки из кубиков </w:t>
      </w:r>
      <w:proofErr w:type="spellStart"/>
      <w:r w:rsidRPr="008C5E92">
        <w:rPr>
          <w:color w:val="000000"/>
        </w:rPr>
        <w:t>лего</w:t>
      </w:r>
      <w:proofErr w:type="spellEnd"/>
      <w:r w:rsidRPr="008C5E92">
        <w:rPr>
          <w:color w:val="000000"/>
        </w:rPr>
        <w:t xml:space="preserve"> на бумаге. Ребенок должен будет по предложенной схеме собрать конструкцию. В Подобной математической игре дети развивают внимание, пространственное мышление, самоконтроль.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noProof/>
          <w:color w:val="000000"/>
        </w:rPr>
        <w:drawing>
          <wp:anchor distT="0" distB="0" distL="0" distR="0" simplePos="0" relativeHeight="251651072" behindDoc="0" locked="0" layoutInCell="1" allowOverlap="0" wp14:anchorId="73DA5618" wp14:editId="2DF8A18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0" cy="1285875"/>
            <wp:effectExtent l="0" t="0" r="0" b="9525"/>
            <wp:wrapSquare wrapText="bothSides"/>
            <wp:docPr id="2" name="Рисунок 2" descr="https://fsd.multiurok.ru/html/2021/01/13/s_5fff0fc4852e5/161205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1/13/s_5fff0fc4852e5/1612055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color w:val="000000"/>
        </w:rPr>
        <w:t xml:space="preserve">Вот еще интересный вариант этой игры с кубиками </w:t>
      </w:r>
      <w:proofErr w:type="spellStart"/>
      <w:r w:rsidRPr="008C5E92">
        <w:rPr>
          <w:color w:val="000000"/>
        </w:rPr>
        <w:t>лего</w:t>
      </w:r>
      <w:proofErr w:type="spellEnd"/>
      <w:r w:rsidRPr="008C5E92">
        <w:rPr>
          <w:color w:val="000000"/>
        </w:rPr>
        <w:t xml:space="preserve"> и картонным лоточком от яиц. Примечание: перед использованием лоточек обязательно надо прокалить в микроволновой печи или духовке, для того чтобы избежать риска заражения сальмонеллезом.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color w:val="000000"/>
        </w:rPr>
        <w:t xml:space="preserve">Для детишек постарше можно сложить более сложные конструкции из </w:t>
      </w:r>
      <w:proofErr w:type="spellStart"/>
      <w:r w:rsidRPr="008C5E92">
        <w:rPr>
          <w:color w:val="000000"/>
        </w:rPr>
        <w:t>лего</w:t>
      </w:r>
      <w:proofErr w:type="spellEnd"/>
      <w:r w:rsidRPr="008C5E92">
        <w:rPr>
          <w:color w:val="000000"/>
        </w:rPr>
        <w:t>, сделав их фотографии. Ребенок должен будет собрать постройку по схеме на фото.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noProof/>
          <w:color w:val="000000"/>
        </w:rPr>
        <w:drawing>
          <wp:anchor distT="0" distB="0" distL="0" distR="0" simplePos="0" relativeHeight="251655168" behindDoc="0" locked="0" layoutInCell="1" allowOverlap="0" wp14:anchorId="1A25BBF4" wp14:editId="4B5F03C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00275" cy="1171575"/>
            <wp:effectExtent l="0" t="0" r="9525" b="9525"/>
            <wp:wrapSquare wrapText="bothSides"/>
            <wp:docPr id="3" name="Рисунок 3" descr="https://fsd.multiurok.ru/html/2021/01/13/s_5fff0fc4852e5/161205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01/13/s_5fff0fc4852e5/1612055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E92">
        <w:rPr>
          <w:noProof/>
          <w:color w:val="000000"/>
        </w:rPr>
        <w:drawing>
          <wp:anchor distT="0" distB="0" distL="0" distR="0" simplePos="0" relativeHeight="251659264" behindDoc="0" locked="0" layoutInCell="1" allowOverlap="0" wp14:anchorId="34A832F8" wp14:editId="338CFB0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00275" cy="1171575"/>
            <wp:effectExtent l="0" t="0" r="9525" b="9525"/>
            <wp:wrapSquare wrapText="bothSides"/>
            <wp:docPr id="4" name="Рисунок 4" descr="https://fsd.multiurok.ru/html/2021/01/13/s_5fff0fc4852e5/161205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01/13/s_5fff0fc4852e5/1612055_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b/>
          <w:bCs/>
          <w:color w:val="000000"/>
        </w:rPr>
        <w:t>2. Логические последовательности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color w:val="000000"/>
        </w:rPr>
        <w:t xml:space="preserve">Из кубиков </w:t>
      </w:r>
      <w:proofErr w:type="spellStart"/>
      <w:r w:rsidRPr="008C5E92">
        <w:rPr>
          <w:color w:val="000000"/>
        </w:rPr>
        <w:t>лего</w:t>
      </w:r>
      <w:proofErr w:type="spellEnd"/>
      <w:r w:rsidRPr="008C5E92">
        <w:rPr>
          <w:color w:val="000000"/>
        </w:rPr>
        <w:t xml:space="preserve"> можно выкладывать логические последовательности. Ребенок по заданию взрослого должен продолжить последовательность либо найти ошибку в выложенной последовательности.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color w:val="000000"/>
        </w:rPr>
        <w:lastRenderedPageBreak/>
        <w:t>П</w:t>
      </w:r>
      <w:r w:rsidRPr="008C5E92">
        <w:rPr>
          <w:noProof/>
          <w:color w:val="000000"/>
        </w:rPr>
        <w:drawing>
          <wp:anchor distT="0" distB="0" distL="0" distR="0" simplePos="0" relativeHeight="251662336" behindDoc="0" locked="0" layoutInCell="1" allowOverlap="0" wp14:anchorId="33B817D4" wp14:editId="3A2E4F7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57525" cy="1314450"/>
            <wp:effectExtent l="0" t="0" r="9525" b="0"/>
            <wp:wrapSquare wrapText="bothSides"/>
            <wp:docPr id="5" name="Рисунок 5" descr="https://fsd.multiurok.ru/html/2021/01/13/s_5fff0fc4852e5/161205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1/01/13/s_5fff0fc4852e5/1612055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E92">
        <w:rPr>
          <w:color w:val="000000"/>
        </w:rPr>
        <w:t> </w:t>
      </w:r>
      <w:proofErr w:type="spellStart"/>
      <w:r w:rsidRPr="008C5E92">
        <w:rPr>
          <w:noProof/>
          <w:color w:val="000000"/>
        </w:rPr>
        <w:drawing>
          <wp:anchor distT="0" distB="0" distL="0" distR="0" simplePos="0" relativeHeight="251667456" behindDoc="0" locked="0" layoutInCell="1" allowOverlap="0" wp14:anchorId="387701A6" wp14:editId="7EF3E52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90850" cy="1276350"/>
            <wp:effectExtent l="0" t="0" r="0" b="0"/>
            <wp:wrapSquare wrapText="bothSides"/>
            <wp:docPr id="6" name="Рисунок 6" descr="https://fsd.multiurok.ru/html/2021/01/13/s_5fff0fc4852e5/161205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1/01/13/s_5fff0fc4852e5/1612055_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E92">
        <w:rPr>
          <w:color w:val="000000"/>
        </w:rPr>
        <w:t>римеры</w:t>
      </w:r>
      <w:proofErr w:type="spellEnd"/>
      <w:r w:rsidRPr="008C5E92">
        <w:rPr>
          <w:color w:val="000000"/>
        </w:rPr>
        <w:t>: Какой высоты должна быть последующая башенка? Собери ее. Продолжи последовательность.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b/>
          <w:bCs/>
          <w:color w:val="000000"/>
        </w:rPr>
        <w:t>3. Учимся считать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color w:val="000000"/>
        </w:rPr>
        <w:t>Н</w:t>
      </w:r>
      <w:r w:rsidRPr="008C5E92">
        <w:rPr>
          <w:noProof/>
          <w:color w:val="000000"/>
        </w:rPr>
        <w:drawing>
          <wp:anchor distT="0" distB="0" distL="0" distR="0" simplePos="0" relativeHeight="251671552" behindDoc="0" locked="0" layoutInCell="1" allowOverlap="0" wp14:anchorId="48870AC8" wp14:editId="305A235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28850" cy="1371600"/>
            <wp:effectExtent l="0" t="0" r="0" b="0"/>
            <wp:wrapSquare wrapText="bothSides"/>
            <wp:docPr id="7" name="Рисунок 7" descr="https://fsd.multiurok.ru/html/2021/01/13/s_5fff0fc4852e5/161205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1/01/13/s_5fff0fc4852e5/1612055_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E92">
        <w:rPr>
          <w:color w:val="000000"/>
        </w:rPr>
        <w:t> </w:t>
      </w:r>
      <w:proofErr w:type="spellStart"/>
      <w:r w:rsidRPr="008C5E92">
        <w:rPr>
          <w:color w:val="000000"/>
        </w:rPr>
        <w:t>айдите</w:t>
      </w:r>
      <w:proofErr w:type="spellEnd"/>
      <w:r w:rsidRPr="008C5E92">
        <w:rPr>
          <w:color w:val="000000"/>
        </w:rPr>
        <w:t xml:space="preserve"> в интернете и распечатайте изображение любой грузовой машинки. Подготовьте отдельно карточки с числами, которые проходите с ребенком. Ребенок должен загрузить в машинку определенное количество кубиков, в зависимости от числа, которое вы ему показываете на карточке.</w:t>
      </w:r>
    </w:p>
    <w:p w:rsidR="008C5E92" w:rsidRPr="008C5E92" w:rsidRDefault="008C5E92" w:rsidP="008C5E9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C5E92">
        <w:rPr>
          <w:b/>
          <w:bCs/>
          <w:color w:val="000000"/>
        </w:rPr>
        <w:t>Стройте, играйте вместе с детьми, доставляя им радость от совместной деятельности!</w:t>
      </w:r>
    </w:p>
    <w:p w:rsidR="0091570E" w:rsidRPr="0091570E" w:rsidRDefault="0091570E" w:rsidP="008C5E92">
      <w:pPr>
        <w:jc w:val="both"/>
      </w:pPr>
      <w:bookmarkStart w:id="0" w:name="_GoBack"/>
      <w:bookmarkEnd w:id="0"/>
    </w:p>
    <w:sectPr w:rsidR="0091570E" w:rsidRPr="00915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700"/>
    <w:rsid w:val="000200C6"/>
    <w:rsid w:val="001368D1"/>
    <w:rsid w:val="003C5FC4"/>
    <w:rsid w:val="0060244C"/>
    <w:rsid w:val="006A7320"/>
    <w:rsid w:val="00740994"/>
    <w:rsid w:val="007C2DC2"/>
    <w:rsid w:val="008C5E92"/>
    <w:rsid w:val="0090417F"/>
    <w:rsid w:val="0091570E"/>
    <w:rsid w:val="00936700"/>
    <w:rsid w:val="0095652C"/>
    <w:rsid w:val="009D7547"/>
    <w:rsid w:val="00AC5D33"/>
    <w:rsid w:val="00C1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164655-78B6-481E-A5AB-2851A3ACD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6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5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5D33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915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1570E"/>
  </w:style>
  <w:style w:type="paragraph" w:customStyle="1" w:styleId="c4">
    <w:name w:val="c4"/>
    <w:basedOn w:val="a"/>
    <w:rsid w:val="00915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570E"/>
  </w:style>
  <w:style w:type="character" w:customStyle="1" w:styleId="c1">
    <w:name w:val="c1"/>
    <w:basedOn w:val="a0"/>
    <w:rsid w:val="0091570E"/>
  </w:style>
  <w:style w:type="character" w:customStyle="1" w:styleId="c10">
    <w:name w:val="c10"/>
    <w:basedOn w:val="a0"/>
    <w:rsid w:val="0091570E"/>
  </w:style>
  <w:style w:type="character" w:customStyle="1" w:styleId="c9">
    <w:name w:val="c9"/>
    <w:basedOn w:val="a0"/>
    <w:rsid w:val="0091570E"/>
  </w:style>
  <w:style w:type="character" w:styleId="a6">
    <w:name w:val="Hyperlink"/>
    <w:basedOn w:val="a0"/>
    <w:uiPriority w:val="99"/>
    <w:semiHidden/>
    <w:unhideWhenUsed/>
    <w:rsid w:val="0091570E"/>
    <w:rPr>
      <w:color w:val="0000FF"/>
      <w:u w:val="single"/>
    </w:rPr>
  </w:style>
  <w:style w:type="paragraph" w:customStyle="1" w:styleId="c12">
    <w:name w:val="c12"/>
    <w:basedOn w:val="a"/>
    <w:rsid w:val="00915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1570E"/>
  </w:style>
  <w:style w:type="paragraph" w:styleId="a7">
    <w:name w:val="Normal (Web)"/>
    <w:basedOn w:val="a"/>
    <w:uiPriority w:val="99"/>
    <w:semiHidden/>
    <w:unhideWhenUsed/>
    <w:rsid w:val="008C5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7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A8DCC-194C-4A89-A185-CE062F1D5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Юзеры</cp:lastModifiedBy>
  <cp:revision>13</cp:revision>
  <cp:lastPrinted>2021-11-28T06:33:00Z</cp:lastPrinted>
  <dcterms:created xsi:type="dcterms:W3CDTF">2021-02-12T16:48:00Z</dcterms:created>
  <dcterms:modified xsi:type="dcterms:W3CDTF">2021-12-07T16:46:00Z</dcterms:modified>
</cp:coreProperties>
</file>