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42" w:rsidRPr="004C769A" w:rsidRDefault="007F5642" w:rsidP="007F564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6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Статья «Эффективные методы и приёмы обучения в свете новых ФГОС </w:t>
      </w:r>
    </w:p>
    <w:p w:rsidR="007F5642" w:rsidRPr="004C769A" w:rsidRDefault="007F5642" w:rsidP="007F564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69A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языку»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государственный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образовательный стандарт (ФГОС)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 кардинально </w:t>
      </w:r>
      <w:bookmarkStart w:id="0" w:name="_GoBack"/>
      <w:bookmarkEnd w:id="0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изменил вектор школьного образования. На первый план вышли не просто знания, а развитие компетенций: коммуникативных, познавательных, регулятивных. Русский язык как предмет получил особую значимость: он не только формирует грамотность, но и развивает мышление, культуру речи, способность к осмысленному общению.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В статье рассмотрим ключевые методы и приёмы, которые позволяют эффективно реализовывать требования ФГОС на уроках русского языка.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принципы обучения по ФГОС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Новые стандарты опираются на системно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 и личностно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  <w:t>ориентированный подходы. Это означает:</w:t>
      </w:r>
    </w:p>
    <w:p w:rsidR="007F5642" w:rsidRP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ученик –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не пассивный «получатель» знаний, а субъект познания: он сам ставит цели, ищет пути решения, рефлексирует;</w:t>
      </w:r>
    </w:p>
    <w:p w:rsidR="007F5642" w:rsidRP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урок строится как процесс открытия нового знания, а не как трансляция информации;</w:t>
      </w:r>
    </w:p>
    <w:p w:rsidR="007F5642" w:rsidRP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приоритет отдаётся практической направленности: умение применять знания в реальных ситуациях;</w:t>
      </w:r>
    </w:p>
    <w:p w:rsidR="007F5642" w:rsidRP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обучения включают три группы УУД (универсальных учебных действий): личностные, 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>, предметные.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b/>
          <w:sz w:val="24"/>
          <w:szCs w:val="24"/>
          <w:lang w:eastAsia="ru-RU"/>
        </w:rPr>
        <w:t>Эффективные методы обучения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 проектов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Суть: самостоятельное исследование проблемы и создание продукта (презентация, буклет, видео, игра).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Примеры на уроках русского языка:</w:t>
      </w:r>
    </w:p>
    <w:p w:rsidR="007F5642" w:rsidRPr="007F5642" w:rsidRDefault="007F5642" w:rsidP="007F564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создание интерактивного плаката «Правописание глаголов»;</w:t>
      </w:r>
    </w:p>
    <w:p w:rsidR="007F5642" w:rsidRPr="007F5642" w:rsidRDefault="007F5642" w:rsidP="007F564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разработка учебного видео «Синтаксис и пунктуация»;</w:t>
      </w:r>
    </w:p>
    <w:p w:rsidR="007F5642" w:rsidRPr="007F5642" w:rsidRDefault="007F5642" w:rsidP="007F564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составление настольной игры «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 и словообразование»;</w:t>
      </w:r>
    </w:p>
    <w:p w:rsidR="007F5642" w:rsidRPr="007F5642" w:rsidRDefault="007F5642" w:rsidP="007F564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исследование «Особенности языка социальных сетей».</w:t>
      </w:r>
    </w:p>
    <w:p w:rsid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Преимущества: развивает самостоятельность, креативность, умение работать в команде, применяет знания на практике.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Проблемный метод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Суть: постановка проблемной ситуации, поиск решений через анализ примеров.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Пример: при изучении темы «</w:t>
      </w:r>
      <w:proofErr w:type="gram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Буквы</w:t>
      </w:r>
      <w:proofErr w:type="gram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56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а/о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 в корне </w:t>
      </w:r>
      <w:r w:rsidRPr="007F56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noBreakHyphen/>
        <w:t>гор</w:t>
      </w:r>
      <w:r w:rsidRPr="007F56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noBreakHyphen/>
        <w:t>/</w:t>
      </w:r>
      <w:r w:rsidRPr="007F56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noBreakHyphen/>
      </w:r>
      <w:proofErr w:type="spellStart"/>
      <w:r w:rsidRPr="007F56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гар</w:t>
      </w:r>
      <w:proofErr w:type="spellEnd"/>
      <w:r w:rsidRPr="007F564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noBreakHyphen/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» учитель предлагает ряд слов, а ученики сами выявляют закономерность.</w:t>
      </w:r>
    </w:p>
    <w:p w:rsid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Преимущества: формирует логическое мышление, учит аргументировать позицию.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Исследовательский метод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Суть: учитель формулирует проблему, ученики организуют поиск решения.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Пример: анализ текстов разных стилей для выявления особенностей публицистической речи.</w:t>
      </w:r>
    </w:p>
    <w:p w:rsid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Преимущества: развивает аналитические навыки, приучает к научной работе.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Частично</w:t>
      </w: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noBreakHyphen/>
        <w:t>поисковый метод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Суть: учитель направляет поиск, ученики выполняют задания с элементами исследования.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Пример: перед просмотром фрагмента фильма о писателе учащиеся получают вопросы для конспектирования.</w:t>
      </w:r>
    </w:p>
    <w:p w:rsid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Преимущества: готовит к самостоятельной работе, формирует навыки работы с информацией.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 модульного обучения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Суть: материал разбивается на блоки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  <w:t>модули с чёткими целями.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Пример:</w:t>
      </w:r>
    </w:p>
    <w:p w:rsidR="007F5642" w:rsidRPr="007F5642" w:rsidRDefault="007F5642" w:rsidP="007F564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вторник — «Орфоэпическая пятиминутка»;</w:t>
      </w:r>
    </w:p>
    <w:p w:rsidR="007F5642" w:rsidRPr="007F5642" w:rsidRDefault="007F5642" w:rsidP="007F564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четверг — «Трудные случаи орфографии»;</w:t>
      </w:r>
    </w:p>
    <w:p w:rsidR="007F5642" w:rsidRPr="007F5642" w:rsidRDefault="007F5642" w:rsidP="007F564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суббота — «Фразеология и этимология слов».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Преимущества: систематизирует знания, позволяет углублять темы.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Интерактивные методы (ИМО)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Суть: взаимодействие учеников друг с другом и с учителем.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Формы:</w:t>
      </w:r>
    </w:p>
    <w:p w:rsidR="007F5642" w:rsidRPr="007F5642" w:rsidRDefault="007F5642" w:rsidP="007F564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дискуссии, дебаты;</w:t>
      </w:r>
    </w:p>
    <w:p w:rsidR="007F5642" w:rsidRPr="007F5642" w:rsidRDefault="007F5642" w:rsidP="007F564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ролевые игры («Суд над Раскольниковым»);</w:t>
      </w:r>
    </w:p>
    <w:p w:rsidR="007F5642" w:rsidRPr="007F5642" w:rsidRDefault="007F5642" w:rsidP="007F564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работа в парах/группах;</w:t>
      </w:r>
    </w:p>
    <w:p w:rsidR="007F5642" w:rsidRPr="007F5642" w:rsidRDefault="007F5642" w:rsidP="007F564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дискуссии, 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Преимущества: развивает коммуникацию, учит слушать и аргументировать.</w:t>
      </w:r>
    </w:p>
    <w:p w:rsid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Приёмы активизации познавательной деятельности</w:t>
      </w: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Работа с текстом как главной дидактической единицей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5642" w:rsidRDefault="007F5642" w:rsidP="007F564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анализ текстов разных стилей;</w:t>
      </w:r>
    </w:p>
    <w:p w:rsidR="007F5642" w:rsidRDefault="007F5642" w:rsidP="007F564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составление планов, тезисов, конспектов;</w:t>
      </w:r>
    </w:p>
    <w:p w:rsidR="007F5642" w:rsidRPr="007F5642" w:rsidRDefault="007F5642" w:rsidP="007F564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создание собственных текстов (эссе, рецензии, письма).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Использование ИКТ</w:t>
      </w:r>
    </w:p>
    <w:p w:rsidR="007F5642" w:rsidRPr="007F5642" w:rsidRDefault="007F5642" w:rsidP="007F564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интерактивные доски (создание кластеров, ментальных карт);</w:t>
      </w:r>
    </w:p>
    <w:p w:rsidR="007F5642" w:rsidRPr="007F5642" w:rsidRDefault="007F5642" w:rsidP="007F564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  <w:t>тесты и диктанты;</w:t>
      </w:r>
    </w:p>
    <w:p w:rsidR="007F5642" w:rsidRPr="007F5642" w:rsidRDefault="007F5642" w:rsidP="007F564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программы для проверки орфографии («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Орфограммка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>»);</w:t>
      </w:r>
    </w:p>
    <w:p w:rsidR="007F5642" w:rsidRPr="007F5642" w:rsidRDefault="007F5642" w:rsidP="007F564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виртуальные экскурсии (например, по музеям писателей).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Игровые технологии</w:t>
      </w:r>
    </w:p>
    <w:p w:rsidR="007F5642" w:rsidRPr="007F5642" w:rsidRDefault="007F5642" w:rsidP="007F564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викторины, кроссворды;</w:t>
      </w:r>
    </w:p>
    <w:p w:rsidR="007F5642" w:rsidRPr="007F5642" w:rsidRDefault="007F5642" w:rsidP="007F564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лингвистические 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F5642" w:rsidRPr="007F5642" w:rsidRDefault="007F5642" w:rsidP="007F564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«Своя игра» по темам русского языка.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Рефлексивные приёмы</w:t>
      </w:r>
    </w:p>
    <w:p w:rsidR="007F5642" w:rsidRPr="007F5642" w:rsidRDefault="007F5642" w:rsidP="007F564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пятистрочная</w:t>
      </w:r>
      <w:proofErr w:type="spellEnd"/>
      <w:r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 стихотворная форма для обобщения темы);</w:t>
      </w:r>
    </w:p>
    <w:p w:rsidR="007F5642" w:rsidRPr="007F5642" w:rsidRDefault="007F5642" w:rsidP="007F564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«Незаконченное предложение» («Сегодня я понял, что…»);</w:t>
      </w:r>
    </w:p>
    <w:p w:rsidR="007F5642" w:rsidRPr="007F5642" w:rsidRDefault="007F5642" w:rsidP="007F564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«Корзина идей» (сбор мыслей по теме урока).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ind w:firstLine="36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Коммуникативные задания</w:t>
      </w:r>
    </w:p>
    <w:p w:rsidR="007F5642" w:rsidRPr="007F5642" w:rsidRDefault="007F5642" w:rsidP="007F564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обсуждение актуальных проблем;</w:t>
      </w:r>
    </w:p>
    <w:p w:rsidR="007F5642" w:rsidRPr="007F5642" w:rsidRDefault="007F5642" w:rsidP="007F564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подготовка публичных выступлений;</w:t>
      </w:r>
    </w:p>
    <w:p w:rsidR="007F5642" w:rsidRPr="007F5642" w:rsidRDefault="007F5642" w:rsidP="007F564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интервьюирование одноклассников.</w:t>
      </w:r>
    </w:p>
    <w:p w:rsidR="007F5642" w:rsidRDefault="007F5642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7F5642" w:rsidRDefault="007F5642" w:rsidP="007F5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b/>
          <w:sz w:val="24"/>
          <w:szCs w:val="24"/>
          <w:lang w:eastAsia="ru-RU"/>
        </w:rPr>
        <w:t>Структура современного урока по ФГОС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Мобилизация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включение в деятельность (разминка, вопрос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  <w:t>ловушка).</w:t>
      </w:r>
    </w:p>
    <w:p w:rsidR="007F5642" w:rsidRPr="00EC724C" w:rsidRDefault="007F5642" w:rsidP="00EC724C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C724C">
        <w:rPr>
          <w:rFonts w:ascii="Times New Roman" w:hAnsi="Times New Roman" w:cs="Times New Roman"/>
          <w:sz w:val="24"/>
          <w:szCs w:val="24"/>
          <w:lang w:eastAsia="ru-RU"/>
        </w:rPr>
        <w:t>Целеполагание – ученики формулируют цели по схеме «вспомнить → узнать → научиться».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Осознание недостаточности знаний — создание проблемной ситуации.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Коммуникация</w:t>
      </w:r>
      <w:r w:rsidR="00EC724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поиск решений в парах/группах.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Взаимопроверка</w:t>
      </w:r>
      <w:r w:rsidR="00EC724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обмен результатами, обсуждение.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Рефлексия</w:t>
      </w:r>
      <w:r w:rsidR="00EC724C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7F5642">
        <w:rPr>
          <w:rFonts w:ascii="Times New Roman" w:hAnsi="Times New Roman" w:cs="Times New Roman"/>
          <w:sz w:val="24"/>
          <w:szCs w:val="24"/>
          <w:lang w:eastAsia="ru-RU"/>
        </w:rPr>
        <w:t>итог: «Что нового узнал? Чему научился?».</w:t>
      </w:r>
    </w:p>
    <w:p w:rsidR="00EC724C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EC724C" w:rsidRDefault="007F5642" w:rsidP="00EC72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724C">
        <w:rPr>
          <w:rFonts w:ascii="Times New Roman" w:hAnsi="Times New Roman" w:cs="Times New Roman"/>
          <w:b/>
          <w:sz w:val="24"/>
          <w:szCs w:val="24"/>
          <w:lang w:eastAsia="ru-RU"/>
        </w:rPr>
        <w:t>Критерии эффективности методов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При выборе метода важно учитывать: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 xml:space="preserve">цели урока (предметные, </w:t>
      </w:r>
      <w:proofErr w:type="spellStart"/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, личностные);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уровень подготовки класса (возраст, мотивация, навыки);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ресурсы (время, оборудование, цифровые инструменты);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индивидуальные особенности учащихся (темп работы, стиль восприятия).</w:t>
      </w:r>
    </w:p>
    <w:p w:rsidR="00EC724C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42" w:rsidRPr="00EC724C" w:rsidRDefault="007F5642" w:rsidP="00EC724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724C">
        <w:rPr>
          <w:rFonts w:ascii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7F5642" w:rsidRPr="007F5642" w:rsidRDefault="007F5642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5642">
        <w:rPr>
          <w:rFonts w:ascii="Times New Roman" w:hAnsi="Times New Roman" w:cs="Times New Roman"/>
          <w:sz w:val="24"/>
          <w:szCs w:val="24"/>
          <w:lang w:eastAsia="ru-RU"/>
        </w:rPr>
        <w:t>Новые ФГОС требуют от учителя смены роли: из «источника знаний» он становится наставником и организатором познавательной деятельности. Эффективные методы обучения русскому языку в рамках ФГОС: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делают урок диалогичным и практико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noBreakHyphen/>
        <w:t>ориентированным;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развивают критическое мышление и коммуникацию;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формируют умение учиться (УУД);</w:t>
      </w:r>
    </w:p>
    <w:p w:rsidR="007F5642" w:rsidRPr="007F5642" w:rsidRDefault="00EC724C" w:rsidP="007F564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используют цифровые технологии как инструмент, а не цель.</w:t>
      </w:r>
    </w:p>
    <w:p w:rsidR="007F5642" w:rsidRPr="007F5642" w:rsidRDefault="00EC724C" w:rsidP="00EC724C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Главное – </w:t>
      </w:r>
      <w:r w:rsidR="007F5642" w:rsidRPr="007F5642">
        <w:rPr>
          <w:rFonts w:ascii="Times New Roman" w:hAnsi="Times New Roman" w:cs="Times New Roman"/>
          <w:sz w:val="24"/>
          <w:szCs w:val="24"/>
          <w:lang w:eastAsia="ru-RU"/>
        </w:rPr>
        <w:t>создать на уроке среду, где ученик чувствует себя субъектом познания, а русский язык становится не набором правил, а живым инструментом общения и самовыражения.</w:t>
      </w:r>
    </w:p>
    <w:p w:rsidR="0032296F" w:rsidRDefault="0032296F" w:rsidP="007F56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C724C" w:rsidRDefault="00EC724C" w:rsidP="007F56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C724C" w:rsidRDefault="00EC724C" w:rsidP="007F56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C724C" w:rsidRDefault="00EC724C" w:rsidP="007F56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C724C" w:rsidRDefault="00EC724C" w:rsidP="00EC72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подготовил: Андрющенко Лидия Ивановна, </w:t>
      </w:r>
    </w:p>
    <w:p w:rsidR="00EC724C" w:rsidRPr="007F5642" w:rsidRDefault="00EC724C" w:rsidP="00EC72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МАОУ СОШ № 84 г. Краснодар</w:t>
      </w:r>
    </w:p>
    <w:sectPr w:rsidR="00EC724C" w:rsidRPr="007F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741F"/>
      </v:shape>
    </w:pict>
  </w:numPicBullet>
  <w:abstractNum w:abstractNumId="0" w15:restartNumberingAfterBreak="0">
    <w:nsid w:val="00502B4B"/>
    <w:multiLevelType w:val="multilevel"/>
    <w:tmpl w:val="522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1B89"/>
    <w:multiLevelType w:val="multilevel"/>
    <w:tmpl w:val="368A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F86"/>
    <w:multiLevelType w:val="hybridMultilevel"/>
    <w:tmpl w:val="C46AA7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97E"/>
    <w:multiLevelType w:val="hybridMultilevel"/>
    <w:tmpl w:val="DAB4E1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7D4"/>
    <w:multiLevelType w:val="multilevel"/>
    <w:tmpl w:val="A47C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F46D3"/>
    <w:multiLevelType w:val="multilevel"/>
    <w:tmpl w:val="7BC6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D0E38"/>
    <w:multiLevelType w:val="hybridMultilevel"/>
    <w:tmpl w:val="3BCC93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B3FDB"/>
    <w:multiLevelType w:val="hybridMultilevel"/>
    <w:tmpl w:val="98AEEF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4F8A"/>
    <w:multiLevelType w:val="hybridMultilevel"/>
    <w:tmpl w:val="B4409A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9553E"/>
    <w:multiLevelType w:val="hybridMultilevel"/>
    <w:tmpl w:val="C8AAA1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7205"/>
    <w:multiLevelType w:val="hybridMultilevel"/>
    <w:tmpl w:val="1DF242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7164F"/>
    <w:multiLevelType w:val="multilevel"/>
    <w:tmpl w:val="2A36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87236"/>
    <w:multiLevelType w:val="multilevel"/>
    <w:tmpl w:val="7F6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11DA8"/>
    <w:multiLevelType w:val="hybridMultilevel"/>
    <w:tmpl w:val="3BA214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3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CF"/>
    <w:rsid w:val="00261ECF"/>
    <w:rsid w:val="0032296F"/>
    <w:rsid w:val="004C769A"/>
    <w:rsid w:val="007F5642"/>
    <w:rsid w:val="00E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B50C8-6562-46D2-81AE-4F8014E4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64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564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6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6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56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642"/>
    <w:rPr>
      <w:b/>
      <w:bCs/>
    </w:rPr>
  </w:style>
  <w:style w:type="character" w:styleId="a5">
    <w:name w:val="Emphasis"/>
    <w:basedOn w:val="a0"/>
    <w:uiPriority w:val="20"/>
    <w:qFormat/>
    <w:rsid w:val="007F5642"/>
    <w:rPr>
      <w:i/>
      <w:iCs/>
    </w:rPr>
  </w:style>
  <w:style w:type="paragraph" w:styleId="a6">
    <w:name w:val="No Spacing"/>
    <w:uiPriority w:val="1"/>
    <w:qFormat/>
    <w:rsid w:val="007F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2026-02-05T17:26:00Z</dcterms:created>
  <dcterms:modified xsi:type="dcterms:W3CDTF">2026-02-08T09:29:00Z</dcterms:modified>
</cp:coreProperties>
</file>