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8821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Подготовка к экзаменам осуществляется прежде всего на уроке и на дополнительных занятиях (консультациях). Так как же процесс подготовки из рутинного превратить в интересный и эффективный? Конечно же,  благодаря использованию современных методов, приемов и технологий. Одной из таких технологий является технология «Апгрейд - 45 минут» или как развивать в учениках навыки 21 века на каждом уроке». В основном все мы проходили курсы по данной технологии, но разрешите напомнить её основные аспекты. </w:t>
      </w:r>
    </w:p>
    <w:p w14:paraId="7B887DA1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«АПГРЕЙД 45 МИНУТ» - это обучение в сотрудничестве, с применением огромного разнообразия обучающих структур и мыслительных приемов. В основе обучения командная форма работы, работа в парах и обучение в движении. Все обучающие структуры выполняются чётко по алгоритму, учащиеся отвечают в строго заданном временном промежутке. </w:t>
      </w:r>
    </w:p>
    <w:p w14:paraId="2F8AE02B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Напомню, как осуществляется рассадка детей, если мы планируем работу в группах. </w:t>
      </w:r>
    </w:p>
    <w:p w14:paraId="7AD75B44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Данная технология работает по принципу «4К», что означает критическое мышление, креативность, коллаборация (совместная деятельность), коммуникация. Считаю эти принципы очень важными, так как дети учатся не только у учителя, но и друг у друга, осуществляя взаимодействие. </w:t>
      </w:r>
    </w:p>
    <w:p w14:paraId="12097B80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Действительно, в данной технологии огромная коллекция приёмов, расскажу и продемонстрирую сегодня самые любимые приемы, которые на практике зарекомендовали себя как эффективные. Дети с удовольствием на них откликаются. </w:t>
      </w:r>
    </w:p>
    <w:p w14:paraId="713214CC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Итак, </w:t>
      </w:r>
      <w:r>
        <w:rPr>
          <w:rFonts w:hint="default"/>
          <w:b/>
          <w:bCs/>
          <w:sz w:val="32"/>
          <w:szCs w:val="32"/>
          <w:lang w:val="ru-RU"/>
        </w:rPr>
        <w:t>первый</w:t>
      </w:r>
      <w:r>
        <w:rPr>
          <w:rFonts w:hint="default"/>
          <w:sz w:val="32"/>
          <w:szCs w:val="32"/>
          <w:lang w:val="ru-RU"/>
        </w:rPr>
        <w:t xml:space="preserve"> приём называется </w:t>
      </w:r>
      <w:r>
        <w:rPr>
          <w:rFonts w:hint="default"/>
          <w:b/>
          <w:bCs/>
          <w:sz w:val="32"/>
          <w:szCs w:val="32"/>
          <w:lang w:val="ru-RU"/>
        </w:rPr>
        <w:t>«Говорение по кругу по времени»</w:t>
      </w:r>
      <w:r>
        <w:rPr>
          <w:rFonts w:hint="default"/>
          <w:sz w:val="32"/>
          <w:szCs w:val="32"/>
          <w:lang w:val="ru-RU"/>
        </w:rPr>
        <w:t xml:space="preserve">. Для данного приема понадобится таймер на экране проектора. Суть заключается в том,  что учитель задаёт тему, определяет, кто начинает говорить, сколько у каждого будет секунд. Ученики проговаривают слова по данной теме (можно повторяться или нет, обговаривается заранее). Посмотрим, как это выглядит на практике. </w:t>
      </w:r>
      <w:r>
        <w:rPr>
          <w:rFonts w:hint="default"/>
          <w:b/>
          <w:bCs/>
          <w:sz w:val="32"/>
          <w:szCs w:val="32"/>
          <w:lang w:val="ru-RU"/>
        </w:rPr>
        <w:t>(видео фрагмент)</w:t>
      </w:r>
    </w:p>
    <w:p w14:paraId="74989196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Таким образом, всего за 2 минуты можно много чего повторить, причём, «отсидеться» детям не получится, так как говорит абсолютно каждый.   </w:t>
      </w:r>
    </w:p>
    <w:p w14:paraId="4EF81D87">
      <w:pPr>
        <w:ind w:left="-400" w:leftChars="-200" w:firstLine="482" w:firstLineChars="150"/>
        <w:jc w:val="both"/>
        <w:rPr>
          <w:rFonts w:hint="default"/>
          <w:b/>
          <w:bCs/>
          <w:sz w:val="32"/>
          <w:szCs w:val="32"/>
          <w:lang w:val="ru-RU"/>
        </w:rPr>
      </w:pPr>
    </w:p>
    <w:p w14:paraId="5C2139E5">
      <w:pPr>
        <w:ind w:left="-400" w:leftChars="-200" w:firstLine="482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lang w:val="ru-RU"/>
        </w:rPr>
        <w:t>Второй</w:t>
      </w:r>
      <w:r>
        <w:rPr>
          <w:rFonts w:hint="default"/>
          <w:sz w:val="32"/>
          <w:szCs w:val="32"/>
          <w:lang w:val="ru-RU"/>
        </w:rPr>
        <w:t xml:space="preserve"> любимый приём </w:t>
      </w:r>
      <w:r>
        <w:rPr>
          <w:rFonts w:hint="default"/>
          <w:b/>
          <w:bCs/>
          <w:sz w:val="32"/>
          <w:szCs w:val="32"/>
          <w:lang w:val="ru-RU"/>
        </w:rPr>
        <w:t>«Углы»</w:t>
      </w:r>
      <w:r>
        <w:rPr>
          <w:rFonts w:hint="default"/>
          <w:sz w:val="32"/>
          <w:szCs w:val="32"/>
          <w:lang w:val="ru-RU"/>
        </w:rPr>
        <w:t xml:space="preserve">. Что нужно сделать учителю: выбрать в кабинете места, где будут располагаться «углы», назвать их, сделать таблички. Задать вопрос или дать задание на карточке, ответ на которое, будет в том или ином «углу». Детям нужно подумать, выбрать правильный угол и встать в него. Далее, можно попросить детей поменяться карточками и вслух проверить,  правильно ли выбран «угол». </w:t>
      </w:r>
    </w:p>
    <w:p w14:paraId="6CB6E3C6">
      <w:pPr>
        <w:ind w:left="-400" w:leftChars="-200" w:firstLine="482" w:firstLineChars="150"/>
        <w:jc w:val="both"/>
        <w:rPr>
          <w:rFonts w:hint="default"/>
          <w:b/>
          <w:bCs/>
          <w:sz w:val="32"/>
          <w:szCs w:val="32"/>
          <w:lang w:val="ru-RU"/>
        </w:rPr>
      </w:pPr>
    </w:p>
    <w:p w14:paraId="069D288E">
      <w:pPr>
        <w:ind w:left="-400" w:leftChars="-200" w:firstLine="482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lang w:val="ru-RU"/>
        </w:rPr>
        <w:t xml:space="preserve">Третий </w:t>
      </w:r>
      <w:r>
        <w:rPr>
          <w:rFonts w:hint="default"/>
          <w:sz w:val="32"/>
          <w:szCs w:val="32"/>
          <w:lang w:val="ru-RU"/>
        </w:rPr>
        <w:t>приём - «</w:t>
      </w:r>
      <w:r>
        <w:rPr>
          <w:rFonts w:hint="default"/>
          <w:b/>
          <w:bCs/>
          <w:sz w:val="32"/>
          <w:szCs w:val="32"/>
          <w:lang w:val="ru-RU"/>
        </w:rPr>
        <w:t>ВЗЛЁТ – ПОСАДКА</w:t>
      </w:r>
      <w:r>
        <w:rPr>
          <w:rFonts w:hint="default"/>
          <w:sz w:val="32"/>
          <w:szCs w:val="32"/>
          <w:lang w:val="ru-RU"/>
        </w:rPr>
        <w:t xml:space="preserve">». дети очень любят его, так как здесь можно подвигаться и сменить вид деятельности. </w:t>
      </w:r>
      <w:r>
        <w:rPr>
          <w:rFonts w:hint="default"/>
          <w:b/>
          <w:bCs/>
          <w:sz w:val="32"/>
          <w:szCs w:val="32"/>
          <w:lang w:val="ru-RU"/>
        </w:rPr>
        <w:t>Посмотрим видео!</w:t>
      </w:r>
    </w:p>
    <w:p w14:paraId="6962288B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Алгоритм структуры  «ВЗЛЁТ – ПОСАДКА»: </w:t>
      </w:r>
    </w:p>
    <w:p w14:paraId="20A9E09B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Ученики отсаживаются от своих парт, чтобы им было комфортно периодически вставать и садиться</w:t>
      </w:r>
    </w:p>
    <w:p w14:paraId="6F998E74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2. Учитель проговаривает утверждение по теме (заведомо верное или ложное). </w:t>
      </w:r>
    </w:p>
    <w:p w14:paraId="37B0D0A6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3. В течение 3 секунд все ученики встают, если они согласны с утверждением, и остаются на своих местах, если они считают, что утверждение ложное. </w:t>
      </w:r>
    </w:p>
    <w:p w14:paraId="13F8D20D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4. Учитель сканирует класс, выявляет тех, кто уверенно встал/остался на своём месте; встал только потому что встал отличник; встал и сразу сел, потому что большая часть класса не встала и т.д. </w:t>
      </w:r>
    </w:p>
    <w:p w14:paraId="58635359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5. Аналогичным образом учитель предлагает 3-10 утверждений. После каждого раза ошибки обсуждаются и исправляются учениками.</w:t>
      </w:r>
    </w:p>
    <w:p w14:paraId="2C50C51F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</w:p>
    <w:p w14:paraId="5972088E">
      <w:pPr>
        <w:ind w:left="-400" w:leftChars="-200" w:firstLine="480" w:firstLineChars="150"/>
        <w:jc w:val="both"/>
        <w:rPr>
          <w:rFonts w:hint="default"/>
          <w:b w:val="0"/>
          <w:bCs w:val="0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Четвёртый приём </w:t>
      </w:r>
      <w:r>
        <w:rPr>
          <w:rFonts w:hint="default"/>
          <w:b/>
          <w:bCs/>
          <w:sz w:val="32"/>
          <w:szCs w:val="32"/>
          <w:lang w:val="ru-RU"/>
        </w:rPr>
        <w:t xml:space="preserve">«ДО/ПОСЛЕ» </w:t>
      </w:r>
      <w:r>
        <w:rPr>
          <w:rFonts w:hint="default"/>
          <w:b w:val="0"/>
          <w:bCs w:val="0"/>
          <w:sz w:val="32"/>
          <w:szCs w:val="32"/>
          <w:lang w:val="ru-RU"/>
        </w:rPr>
        <w:t xml:space="preserve">направлен на активное слушание учеников. Допустим, вам нужно объяснить новый материал, или дети представляют индивидуальные сообщения, но не все дети активно слушают. Тогда вы раздаёте им карточки с заранее подготовленными утверждениями. Дети, допустим, пишут «верно/неверно» на основе уже имеющихся знаний или предположений. Далее представляете материал (видео, рассказ, теоретический материал по теме). После получения информации, дети снова обращаются к карточкам и помечают, где их суждение было верно, а где нет, и на что стоит обратить внимание. </w:t>
      </w:r>
    </w:p>
    <w:p w14:paraId="62C8BD31">
      <w:pPr>
        <w:ind w:left="-400" w:leftChars="-200" w:firstLine="480" w:firstLineChars="150"/>
        <w:jc w:val="both"/>
        <w:rPr>
          <w:rFonts w:hint="default"/>
          <w:b w:val="0"/>
          <w:bCs w:val="0"/>
          <w:sz w:val="32"/>
          <w:szCs w:val="32"/>
          <w:lang w:val="ru-RU"/>
        </w:rPr>
      </w:pPr>
    </w:p>
    <w:p w14:paraId="1FC1F7B7">
      <w:pPr>
        <w:ind w:left="-400" w:leftChars="-200" w:firstLine="480" w:firstLineChars="150"/>
        <w:jc w:val="both"/>
        <w:rPr>
          <w:rFonts w:hint="default"/>
          <w:b/>
          <w:bCs/>
          <w:sz w:val="32"/>
          <w:szCs w:val="32"/>
          <w:lang w:val="ru-RU"/>
        </w:rPr>
      </w:pPr>
      <w:r>
        <w:rPr>
          <w:rFonts w:hint="default"/>
          <w:b w:val="0"/>
          <w:bCs w:val="0"/>
          <w:sz w:val="32"/>
          <w:szCs w:val="32"/>
          <w:lang w:val="ru-RU"/>
        </w:rPr>
        <w:t xml:space="preserve">Пятый, самый любимый у детей прием - «Миксуем пары». Подойдет, если нужно, например, повторить правило и при этом задействовать всех учеников. Посмотрим </w:t>
      </w:r>
      <w:r>
        <w:rPr>
          <w:rFonts w:hint="default"/>
          <w:b/>
          <w:bCs/>
          <w:sz w:val="32"/>
          <w:szCs w:val="32"/>
          <w:lang w:val="ru-RU"/>
        </w:rPr>
        <w:t xml:space="preserve">видео-фрагмент. </w:t>
      </w:r>
    </w:p>
    <w:p w14:paraId="41C5E90E">
      <w:pPr>
        <w:ind w:left="-400" w:leftChars="-200" w:firstLine="480" w:firstLineChars="150"/>
        <w:jc w:val="both"/>
        <w:rPr>
          <w:rFonts w:hint="default"/>
          <w:b w:val="0"/>
          <w:bCs w:val="0"/>
          <w:sz w:val="32"/>
          <w:szCs w:val="32"/>
          <w:lang w:val="ru-RU"/>
        </w:rPr>
      </w:pPr>
      <w:r>
        <w:rPr>
          <w:rFonts w:hint="default"/>
          <w:b w:val="0"/>
          <w:bCs w:val="0"/>
          <w:sz w:val="32"/>
          <w:szCs w:val="32"/>
          <w:lang w:val="ru-RU"/>
        </w:rPr>
        <w:t xml:space="preserve">Учитель включает музыку, дети хаотично двигаются. </w:t>
      </w:r>
    </w:p>
    <w:p w14:paraId="5A5353A8">
      <w:pPr>
        <w:ind w:left="-400" w:leftChars="-200" w:firstLine="480" w:firstLineChars="150"/>
        <w:jc w:val="both"/>
        <w:rPr>
          <w:rFonts w:hint="default"/>
          <w:b w:val="0"/>
          <w:bCs w:val="0"/>
          <w:sz w:val="32"/>
          <w:szCs w:val="32"/>
          <w:lang w:val="ru-RU"/>
        </w:rPr>
      </w:pPr>
      <w:r>
        <w:rPr>
          <w:rFonts w:hint="default"/>
          <w:b w:val="0"/>
          <w:bCs w:val="0"/>
          <w:sz w:val="32"/>
          <w:szCs w:val="32"/>
          <w:lang w:val="ru-RU"/>
        </w:rPr>
        <w:t xml:space="preserve">Музыка останавливается, дети образуют пары не из своего стола. </w:t>
      </w:r>
    </w:p>
    <w:p w14:paraId="2C59E6E1">
      <w:pPr>
        <w:ind w:left="-400" w:leftChars="-200" w:firstLine="480" w:firstLineChars="150"/>
        <w:jc w:val="both"/>
        <w:rPr>
          <w:rFonts w:hint="default"/>
          <w:b w:val="0"/>
          <w:bCs w:val="0"/>
          <w:sz w:val="32"/>
          <w:szCs w:val="32"/>
          <w:lang w:val="ru-RU"/>
        </w:rPr>
      </w:pPr>
      <w:r>
        <w:rPr>
          <w:rFonts w:hint="default"/>
          <w:b w:val="0"/>
          <w:bCs w:val="0"/>
          <w:sz w:val="32"/>
          <w:szCs w:val="32"/>
          <w:lang w:val="ru-RU"/>
        </w:rPr>
        <w:t xml:space="preserve">Учитель задает вопрос или просит рассказать друг другу правило. Учитель назначает, кто в паре начинает говорить.  Устанавливает таймер. </w:t>
      </w:r>
    </w:p>
    <w:p w14:paraId="69996BD4">
      <w:pPr>
        <w:ind w:left="-400" w:leftChars="-200" w:firstLine="480" w:firstLineChars="150"/>
        <w:jc w:val="both"/>
        <w:rPr>
          <w:rFonts w:hint="default"/>
          <w:b w:val="0"/>
          <w:bCs w:val="0"/>
          <w:sz w:val="32"/>
          <w:szCs w:val="32"/>
          <w:lang w:val="ru-RU"/>
        </w:rPr>
      </w:pPr>
      <w:r>
        <w:rPr>
          <w:rFonts w:hint="default"/>
          <w:b w:val="0"/>
          <w:bCs w:val="0"/>
          <w:sz w:val="32"/>
          <w:szCs w:val="32"/>
          <w:lang w:val="ru-RU"/>
        </w:rPr>
        <w:t xml:space="preserve">После того, как пара ответила, правильный ответ проговаривается вслух. </w:t>
      </w:r>
    </w:p>
    <w:p w14:paraId="5B1757DC">
      <w:pPr>
        <w:ind w:left="-400" w:leftChars="-200" w:firstLine="480" w:firstLineChars="150"/>
        <w:jc w:val="both"/>
        <w:rPr>
          <w:rFonts w:hint="default"/>
          <w:b w:val="0"/>
          <w:bCs w:val="0"/>
          <w:sz w:val="32"/>
          <w:szCs w:val="32"/>
          <w:lang w:val="ru-RU"/>
        </w:rPr>
      </w:pPr>
      <w:r>
        <w:rPr>
          <w:rFonts w:hint="default"/>
          <w:b w:val="0"/>
          <w:bCs w:val="0"/>
          <w:sz w:val="32"/>
          <w:szCs w:val="32"/>
          <w:lang w:val="ru-RU"/>
        </w:rPr>
        <w:t xml:space="preserve">Отлично использовать в середине занятия в качестве полезной физминутки. </w:t>
      </w:r>
    </w:p>
    <w:p w14:paraId="514C405A">
      <w:pPr>
        <w:ind w:left="-400" w:leftChars="-200" w:firstLine="482" w:firstLineChars="150"/>
        <w:jc w:val="both"/>
        <w:rPr>
          <w:rFonts w:hint="default"/>
          <w:b/>
          <w:bCs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lang w:val="ru-RU"/>
        </w:rPr>
        <w:t>Активные приёмы, используемые в процессе обучения, не нарушают дисциплину, так как они структурированные, а позволяют повысить вовлеченность учащихся. Когда ученикам нравится находиться на занятиях, это положительно отражается на успеваемости, информация воспринимается лучше и многократных повторений не требуется. Поэтому если ученики устали, сидя за партой, самое время предложить им встать и передохнуть при этом, не прекращая процесса обучения.</w:t>
      </w:r>
    </w:p>
    <w:p w14:paraId="041BF0FD">
      <w:pPr>
        <w:ind w:left="-400" w:leftChars="-200" w:firstLine="480" w:firstLineChars="150"/>
        <w:jc w:val="both"/>
        <w:rPr>
          <w:rFonts w:hint="default"/>
          <w:b w:val="0"/>
          <w:bCs w:val="0"/>
          <w:sz w:val="32"/>
          <w:szCs w:val="32"/>
          <w:lang w:val="ru-RU"/>
        </w:rPr>
      </w:pPr>
      <w:r>
        <w:rPr>
          <w:rFonts w:hint="default"/>
          <w:b w:val="0"/>
          <w:bCs w:val="0"/>
          <w:sz w:val="32"/>
          <w:szCs w:val="32"/>
          <w:lang w:val="ru-RU"/>
        </w:rPr>
        <w:t xml:space="preserve">Да, на каждом уроке данную технологию всё же применять не получится, но разнообразить некоторыми приемами можно. Проверено на практике!  И да, возраст обучающихся не имеет значения. </w:t>
      </w:r>
      <w:bookmarkStart w:id="0" w:name="_GoBack"/>
      <w:bookmarkEnd w:id="0"/>
    </w:p>
    <w:p w14:paraId="0420DF35">
      <w:pPr>
        <w:ind w:left="-400" w:leftChars="-200" w:firstLine="482" w:firstLineChars="150"/>
        <w:jc w:val="both"/>
        <w:rPr>
          <w:rFonts w:hint="default"/>
          <w:b/>
          <w:bCs/>
          <w:sz w:val="32"/>
          <w:szCs w:val="32"/>
          <w:lang w:val="ru-RU"/>
        </w:rPr>
      </w:pPr>
    </w:p>
    <w:p w14:paraId="309045AB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</w:p>
    <w:p w14:paraId="4F3F6B99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</w:p>
    <w:p w14:paraId="0F30EC34">
      <w:pPr>
        <w:ind w:left="-400" w:leftChars="-200" w:firstLine="480" w:firstLineChars="150"/>
        <w:jc w:val="both"/>
        <w:rPr>
          <w:rFonts w:hint="default"/>
          <w:sz w:val="32"/>
          <w:szCs w:val="32"/>
          <w:lang w:val="ru-RU"/>
        </w:rPr>
      </w:pPr>
    </w:p>
    <w:sectPr>
      <w:pgSz w:w="11906" w:h="16838"/>
      <w:pgMar w:top="1440" w:right="886" w:bottom="1198" w:left="10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1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2025-10-28T13:14:34Z</dcterms:created>
  <dc:creator>user</dc:creator>
  <cp:lastModifiedBy>user</cp:lastModifiedBy>
  <cp:lastPrinted>2025-10-28T14:11:51Z</cp:lastPrinted>
  <dcterms:modified xsi:type="dcterms:W3CDTF">2025-10-28T14:14:35Z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27F8AD3DBC494C9886D31DE78DD97946_13</vt:lpwstr>
  </property>
</Properties>
</file>