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0A3" w:rsidRDefault="008730A3" w:rsidP="008730A3">
      <w:pPr>
        <w:rPr>
          <w:rFonts w:ascii="Times New Roman" w:hAnsi="Times New Roman" w:cs="Times New Roman"/>
          <w:sz w:val="28"/>
          <w:szCs w:val="28"/>
        </w:rPr>
      </w:pPr>
    </w:p>
    <w:p w:rsidR="008730A3" w:rsidRDefault="008730A3" w:rsidP="00D7587E">
      <w:pPr>
        <w:jc w:val="center"/>
        <w:rPr>
          <w:rFonts w:ascii="Times New Roman" w:hAnsi="Times New Roman" w:cs="Times New Roman"/>
          <w:sz w:val="28"/>
          <w:szCs w:val="28"/>
        </w:rPr>
      </w:pPr>
    </w:p>
    <w:p w:rsidR="008F1D0E" w:rsidRPr="005B0388" w:rsidRDefault="008F1D0E" w:rsidP="00D7587E">
      <w:pPr>
        <w:jc w:val="center"/>
        <w:rPr>
          <w:rFonts w:ascii="Times New Roman" w:hAnsi="Times New Roman" w:cs="Times New Roman"/>
          <w:sz w:val="28"/>
          <w:szCs w:val="28"/>
        </w:rPr>
      </w:pPr>
      <w:r w:rsidRPr="005B0388">
        <w:rPr>
          <w:rFonts w:ascii="Times New Roman" w:hAnsi="Times New Roman" w:cs="Times New Roman"/>
          <w:sz w:val="28"/>
          <w:szCs w:val="28"/>
        </w:rPr>
        <w:t xml:space="preserve">Е.Ю. Гусева </w:t>
      </w:r>
    </w:p>
    <w:p w:rsidR="008F1D0E" w:rsidRDefault="008F1D0E" w:rsidP="00D7587E">
      <w:pPr>
        <w:jc w:val="center"/>
        <w:rPr>
          <w:rFonts w:ascii="Times New Roman" w:hAnsi="Times New Roman" w:cs="Times New Roman"/>
          <w:sz w:val="24"/>
          <w:szCs w:val="24"/>
        </w:rPr>
      </w:pPr>
    </w:p>
    <w:p w:rsidR="008F1D0E" w:rsidRPr="005B0388" w:rsidRDefault="008F1D0E" w:rsidP="00D7587E">
      <w:pPr>
        <w:jc w:val="center"/>
        <w:rPr>
          <w:rFonts w:ascii="Times New Roman" w:hAnsi="Times New Roman" w:cs="Times New Roman"/>
          <w:sz w:val="32"/>
          <w:szCs w:val="32"/>
        </w:rPr>
      </w:pPr>
    </w:p>
    <w:p w:rsidR="008F1D0E" w:rsidRPr="005B0388" w:rsidRDefault="008F1D0E" w:rsidP="00D7587E">
      <w:pPr>
        <w:jc w:val="center"/>
        <w:rPr>
          <w:rFonts w:ascii="Times New Roman" w:hAnsi="Times New Roman" w:cs="Times New Roman"/>
          <w:b/>
          <w:sz w:val="32"/>
          <w:szCs w:val="32"/>
          <w:u w:val="single"/>
        </w:rPr>
      </w:pPr>
      <w:r w:rsidRPr="005B0388">
        <w:rPr>
          <w:rFonts w:ascii="Times New Roman" w:hAnsi="Times New Roman" w:cs="Times New Roman"/>
          <w:b/>
          <w:sz w:val="32"/>
          <w:szCs w:val="32"/>
          <w:u w:val="single"/>
        </w:rPr>
        <w:t xml:space="preserve">Методическая система: </w:t>
      </w:r>
    </w:p>
    <w:p w:rsidR="008F1D0E" w:rsidRDefault="008F1D0E" w:rsidP="00D7587E">
      <w:pPr>
        <w:jc w:val="center"/>
        <w:rPr>
          <w:rFonts w:ascii="Times New Roman" w:hAnsi="Times New Roman" w:cs="Times New Roman"/>
          <w:b/>
          <w:sz w:val="32"/>
          <w:szCs w:val="32"/>
        </w:rPr>
      </w:pPr>
      <w:r w:rsidRPr="005B0388">
        <w:rPr>
          <w:rFonts w:ascii="Times New Roman" w:hAnsi="Times New Roman" w:cs="Times New Roman"/>
          <w:b/>
          <w:sz w:val="32"/>
          <w:szCs w:val="32"/>
        </w:rPr>
        <w:t>«Формирование познавательного интереса учащихся к изучению химии с использованием современных образовательных технологий»</w:t>
      </w:r>
      <w:r w:rsidR="005B0388">
        <w:rPr>
          <w:rFonts w:ascii="Times New Roman" w:hAnsi="Times New Roman" w:cs="Times New Roman"/>
          <w:b/>
          <w:sz w:val="32"/>
          <w:szCs w:val="32"/>
        </w:rPr>
        <w:t xml:space="preserve"> </w:t>
      </w:r>
    </w:p>
    <w:p w:rsidR="00824B05" w:rsidRDefault="00824B05" w:rsidP="00D7587E">
      <w:pPr>
        <w:jc w:val="center"/>
        <w:rPr>
          <w:rFonts w:ascii="Times New Roman" w:hAnsi="Times New Roman" w:cs="Times New Roman"/>
          <w:b/>
          <w:sz w:val="32"/>
          <w:szCs w:val="32"/>
        </w:rPr>
      </w:pPr>
    </w:p>
    <w:p w:rsidR="00824B05" w:rsidRDefault="00824B05" w:rsidP="00D7587E">
      <w:pPr>
        <w:jc w:val="center"/>
        <w:rPr>
          <w:rFonts w:ascii="Times New Roman" w:hAnsi="Times New Roman" w:cs="Times New Roman"/>
          <w:b/>
          <w:sz w:val="32"/>
          <w:szCs w:val="32"/>
        </w:rPr>
      </w:pPr>
    </w:p>
    <w:p w:rsidR="005B0388" w:rsidRDefault="00824B05" w:rsidP="00D7587E">
      <w:pPr>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extent cx="4328875" cy="3964839"/>
            <wp:effectExtent l="0" t="0" r="0" b="0"/>
            <wp:docPr id="1" name="Рисунок 1" descr="C:\Users\child\Desktop\istockphoto-1201116183-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ld\Desktop\istockphoto-1201116183-612x6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9468" cy="3965382"/>
                    </a:xfrm>
                    <a:prstGeom prst="rect">
                      <a:avLst/>
                    </a:prstGeom>
                    <a:noFill/>
                    <a:ln>
                      <a:noFill/>
                    </a:ln>
                  </pic:spPr>
                </pic:pic>
              </a:graphicData>
            </a:graphic>
          </wp:inline>
        </w:drawing>
      </w:r>
    </w:p>
    <w:p w:rsidR="005B0388" w:rsidRPr="005B0388" w:rsidRDefault="005B0388" w:rsidP="00D7587E">
      <w:pPr>
        <w:jc w:val="center"/>
        <w:rPr>
          <w:rFonts w:ascii="Times New Roman" w:hAnsi="Times New Roman" w:cs="Times New Roman"/>
          <w:b/>
          <w:sz w:val="32"/>
          <w:szCs w:val="32"/>
          <w:u w:val="single"/>
        </w:rPr>
      </w:pPr>
    </w:p>
    <w:p w:rsidR="008F1D0E" w:rsidRPr="008F1D0E" w:rsidRDefault="008F1D0E" w:rsidP="00D7587E">
      <w:pPr>
        <w:jc w:val="center"/>
        <w:rPr>
          <w:rFonts w:ascii="Times New Roman" w:hAnsi="Times New Roman" w:cs="Times New Roman"/>
          <w:b/>
          <w:sz w:val="28"/>
          <w:szCs w:val="28"/>
        </w:rPr>
      </w:pPr>
    </w:p>
    <w:p w:rsidR="008F1D0E" w:rsidRDefault="008F1D0E" w:rsidP="00D7587E">
      <w:pPr>
        <w:jc w:val="center"/>
        <w:rPr>
          <w:rFonts w:ascii="Times New Roman" w:hAnsi="Times New Roman" w:cs="Times New Roman"/>
          <w:sz w:val="24"/>
          <w:szCs w:val="24"/>
        </w:rPr>
      </w:pPr>
    </w:p>
    <w:p w:rsidR="008F1D0E" w:rsidRDefault="00EF4078" w:rsidP="00EF4078">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E2340D">
        <w:rPr>
          <w:rFonts w:ascii="Times New Roman" w:hAnsi="Times New Roman" w:cs="Times New Roman"/>
          <w:sz w:val="24"/>
          <w:szCs w:val="24"/>
        </w:rPr>
        <w:t>г</w:t>
      </w:r>
      <w:r w:rsidR="00824B05">
        <w:rPr>
          <w:rFonts w:ascii="Times New Roman" w:hAnsi="Times New Roman" w:cs="Times New Roman"/>
          <w:sz w:val="24"/>
          <w:szCs w:val="24"/>
        </w:rPr>
        <w:t>. Воткинск, 2026</w:t>
      </w:r>
    </w:p>
    <w:p w:rsidR="00BF505A" w:rsidRPr="00BF505A" w:rsidRDefault="00BF505A" w:rsidP="00D7587E">
      <w:pPr>
        <w:jc w:val="center"/>
        <w:rPr>
          <w:rFonts w:ascii="Times New Roman" w:hAnsi="Times New Roman" w:cs="Times New Roman"/>
          <w:sz w:val="24"/>
          <w:szCs w:val="24"/>
        </w:rPr>
      </w:pPr>
      <w:r w:rsidRPr="00BF505A">
        <w:rPr>
          <w:rFonts w:ascii="Times New Roman" w:hAnsi="Times New Roman" w:cs="Times New Roman"/>
          <w:sz w:val="24"/>
          <w:szCs w:val="24"/>
        </w:rPr>
        <w:lastRenderedPageBreak/>
        <w:t>Автор:</w:t>
      </w:r>
    </w:p>
    <w:p w:rsidR="00BF505A" w:rsidRDefault="00BF505A" w:rsidP="00BF505A">
      <w:pPr>
        <w:rPr>
          <w:rFonts w:ascii="Times New Roman" w:hAnsi="Times New Roman" w:cs="Times New Roman"/>
          <w:sz w:val="24"/>
          <w:szCs w:val="24"/>
        </w:rPr>
      </w:pPr>
      <w:r w:rsidRPr="00BF505A">
        <w:rPr>
          <w:rFonts w:ascii="Times New Roman" w:hAnsi="Times New Roman" w:cs="Times New Roman"/>
          <w:sz w:val="24"/>
          <w:szCs w:val="24"/>
        </w:rPr>
        <w:t>Гусева Е.Ю. – учитель химии МБОУ «Средняя общеобразовательная школа № 1 имени Ильи Петровича Чайковского», г. Воткинска, Удмуртская республика</w:t>
      </w:r>
      <w:r>
        <w:rPr>
          <w:rFonts w:ascii="Times New Roman" w:hAnsi="Times New Roman" w:cs="Times New Roman"/>
          <w:sz w:val="24"/>
          <w:szCs w:val="24"/>
        </w:rPr>
        <w:t xml:space="preserve"> </w:t>
      </w:r>
    </w:p>
    <w:p w:rsidR="00BF505A" w:rsidRDefault="00BF505A" w:rsidP="00BF505A">
      <w:pPr>
        <w:jc w:val="center"/>
        <w:rPr>
          <w:rFonts w:ascii="Times New Roman" w:hAnsi="Times New Roman" w:cs="Times New Roman"/>
          <w:sz w:val="24"/>
          <w:szCs w:val="24"/>
        </w:rPr>
      </w:pPr>
    </w:p>
    <w:p w:rsidR="00BF505A" w:rsidRDefault="00BF505A" w:rsidP="00BF505A">
      <w:pPr>
        <w:jc w:val="center"/>
        <w:rPr>
          <w:rFonts w:ascii="Times New Roman" w:hAnsi="Times New Roman" w:cs="Times New Roman"/>
          <w:sz w:val="24"/>
          <w:szCs w:val="24"/>
        </w:rPr>
      </w:pPr>
      <w:r>
        <w:rPr>
          <w:rFonts w:ascii="Times New Roman" w:hAnsi="Times New Roman" w:cs="Times New Roman"/>
          <w:sz w:val="24"/>
          <w:szCs w:val="24"/>
        </w:rPr>
        <w:t xml:space="preserve">Рецензент: </w:t>
      </w:r>
    </w:p>
    <w:p w:rsidR="00BF505A" w:rsidRDefault="00BF505A" w:rsidP="00BF505A">
      <w:pPr>
        <w:rPr>
          <w:rFonts w:ascii="Times New Roman" w:hAnsi="Times New Roman" w:cs="Times New Roman"/>
          <w:sz w:val="24"/>
          <w:szCs w:val="24"/>
        </w:rPr>
      </w:pPr>
      <w:r>
        <w:rPr>
          <w:rFonts w:ascii="Times New Roman" w:hAnsi="Times New Roman" w:cs="Times New Roman"/>
          <w:sz w:val="24"/>
          <w:szCs w:val="24"/>
        </w:rPr>
        <w:t>Гребёнкина И.А. – руководитель городского методического объединения учителей биологии и химии,</w:t>
      </w:r>
      <w:r w:rsidR="00C21FD2">
        <w:rPr>
          <w:rFonts w:ascii="Times New Roman" w:hAnsi="Times New Roman" w:cs="Times New Roman"/>
          <w:sz w:val="24"/>
          <w:szCs w:val="24"/>
        </w:rPr>
        <w:t xml:space="preserve"> учитель биологии высшей квалификационной категории, «Воткинский лицей», </w:t>
      </w:r>
      <w:r w:rsidR="00C21FD2" w:rsidRPr="00BF505A">
        <w:rPr>
          <w:rFonts w:ascii="Times New Roman" w:hAnsi="Times New Roman" w:cs="Times New Roman"/>
          <w:sz w:val="24"/>
          <w:szCs w:val="24"/>
        </w:rPr>
        <w:t>Удмуртская республика</w:t>
      </w:r>
      <w:r w:rsidR="00C21FD2">
        <w:rPr>
          <w:rFonts w:ascii="Times New Roman" w:hAnsi="Times New Roman" w:cs="Times New Roman"/>
          <w:sz w:val="24"/>
          <w:szCs w:val="24"/>
        </w:rPr>
        <w:t xml:space="preserve"> </w:t>
      </w:r>
    </w:p>
    <w:p w:rsidR="00C21FD2" w:rsidRDefault="00C21FD2" w:rsidP="00BF505A">
      <w:pPr>
        <w:rPr>
          <w:rFonts w:ascii="Times New Roman" w:hAnsi="Times New Roman" w:cs="Times New Roman"/>
          <w:sz w:val="24"/>
          <w:szCs w:val="24"/>
        </w:rPr>
      </w:pPr>
    </w:p>
    <w:p w:rsidR="00C21FD2" w:rsidRDefault="00C21FD2" w:rsidP="00BF505A">
      <w:pPr>
        <w:rPr>
          <w:rFonts w:ascii="Times New Roman" w:hAnsi="Times New Roman" w:cs="Times New Roman"/>
          <w:sz w:val="24"/>
          <w:szCs w:val="24"/>
        </w:rPr>
      </w:pPr>
      <w:r>
        <w:rPr>
          <w:rFonts w:ascii="Times New Roman" w:hAnsi="Times New Roman" w:cs="Times New Roman"/>
          <w:sz w:val="24"/>
          <w:szCs w:val="24"/>
        </w:rPr>
        <w:t>Гусева Е.Ю. Методическая система:</w:t>
      </w:r>
      <w:r w:rsidRPr="00C21FD2">
        <w:rPr>
          <w:rFonts w:ascii="Times New Roman" w:hAnsi="Times New Roman" w:cs="Times New Roman"/>
          <w:sz w:val="24"/>
          <w:szCs w:val="24"/>
        </w:rPr>
        <w:t xml:space="preserve"> «Формирование познавательного интереса учащихся к изучению химии с использованием современных образовательных технологий»</w:t>
      </w:r>
      <w:r>
        <w:rPr>
          <w:rFonts w:ascii="Times New Roman" w:hAnsi="Times New Roman" w:cs="Times New Roman"/>
          <w:sz w:val="24"/>
          <w:szCs w:val="24"/>
        </w:rPr>
        <w:t xml:space="preserve"> - учебно-методическое пособие. – Воткинск, 2026 </w:t>
      </w:r>
    </w:p>
    <w:p w:rsidR="00C21FD2" w:rsidRDefault="00C21FD2" w:rsidP="00BF505A">
      <w:pPr>
        <w:rPr>
          <w:rFonts w:ascii="Times New Roman" w:hAnsi="Times New Roman" w:cs="Times New Roman"/>
          <w:sz w:val="24"/>
          <w:szCs w:val="24"/>
        </w:rPr>
      </w:pPr>
    </w:p>
    <w:p w:rsidR="008F1D0E" w:rsidRDefault="00C21FD2" w:rsidP="00BF505A">
      <w:pPr>
        <w:rPr>
          <w:rFonts w:ascii="Times New Roman" w:hAnsi="Times New Roman" w:cs="Times New Roman"/>
          <w:sz w:val="24"/>
          <w:szCs w:val="24"/>
        </w:rPr>
      </w:pPr>
      <w:r>
        <w:rPr>
          <w:rFonts w:ascii="Times New Roman" w:hAnsi="Times New Roman" w:cs="Times New Roman"/>
          <w:sz w:val="24"/>
          <w:szCs w:val="24"/>
        </w:rPr>
        <w:t xml:space="preserve">   В данном пособии представленная разработанная автором методическая система. Раскрыта сущность системы поэтапного развития п</w:t>
      </w:r>
      <w:r w:rsidR="008F1D0E">
        <w:rPr>
          <w:rFonts w:ascii="Times New Roman" w:hAnsi="Times New Roman" w:cs="Times New Roman"/>
          <w:sz w:val="24"/>
          <w:szCs w:val="24"/>
        </w:rPr>
        <w:t>ознавательного интереса к предме</w:t>
      </w:r>
      <w:r>
        <w:rPr>
          <w:rFonts w:ascii="Times New Roman" w:hAnsi="Times New Roman" w:cs="Times New Roman"/>
          <w:sz w:val="24"/>
          <w:szCs w:val="24"/>
        </w:rPr>
        <w:t xml:space="preserve">ту химия на </w:t>
      </w:r>
      <w:r w:rsidR="008F1D0E">
        <w:rPr>
          <w:rFonts w:ascii="Times New Roman" w:hAnsi="Times New Roman" w:cs="Times New Roman"/>
          <w:sz w:val="24"/>
          <w:szCs w:val="24"/>
        </w:rPr>
        <w:t xml:space="preserve">уроке и внеурочной деятельности на основе использования современных образовательных технологий, дифференцированного обучения и системного подхода в обучении проектно-исследовательским умениям. </w:t>
      </w:r>
    </w:p>
    <w:p w:rsidR="008F1D0E" w:rsidRDefault="008F1D0E" w:rsidP="00BF505A">
      <w:pPr>
        <w:rPr>
          <w:rFonts w:ascii="Times New Roman" w:hAnsi="Times New Roman" w:cs="Times New Roman"/>
          <w:sz w:val="24"/>
          <w:szCs w:val="24"/>
        </w:rPr>
      </w:pPr>
      <w:r>
        <w:rPr>
          <w:rFonts w:ascii="Times New Roman" w:hAnsi="Times New Roman" w:cs="Times New Roman"/>
          <w:sz w:val="24"/>
          <w:szCs w:val="24"/>
        </w:rPr>
        <w:t xml:space="preserve">   В пособии также представлены авторские методические разработки:</w:t>
      </w:r>
    </w:p>
    <w:p w:rsidR="00C21FD2" w:rsidRDefault="008F1D0E" w:rsidP="00BF505A">
      <w:pPr>
        <w:rPr>
          <w:rFonts w:ascii="Times New Roman" w:hAnsi="Times New Roman" w:cs="Times New Roman"/>
          <w:sz w:val="24"/>
          <w:szCs w:val="24"/>
        </w:rPr>
      </w:pPr>
      <w:r>
        <w:rPr>
          <w:rFonts w:ascii="Times New Roman" w:hAnsi="Times New Roman" w:cs="Times New Roman"/>
          <w:sz w:val="24"/>
          <w:szCs w:val="24"/>
        </w:rPr>
        <w:t xml:space="preserve">   - экскурсия  для 5 класса «Живая и неживая природа»</w:t>
      </w:r>
    </w:p>
    <w:p w:rsidR="008F1D0E" w:rsidRPr="00BF505A" w:rsidRDefault="008F1D0E" w:rsidP="00BF505A">
      <w:pPr>
        <w:rPr>
          <w:rFonts w:ascii="Times New Roman" w:hAnsi="Times New Roman" w:cs="Times New Roman"/>
          <w:sz w:val="24"/>
          <w:szCs w:val="24"/>
        </w:rPr>
      </w:pPr>
      <w:r>
        <w:rPr>
          <w:rFonts w:ascii="Times New Roman" w:hAnsi="Times New Roman" w:cs="Times New Roman"/>
          <w:sz w:val="24"/>
          <w:szCs w:val="24"/>
        </w:rPr>
        <w:t xml:space="preserve">   - применение игровых технологий на уроках химии и внеурочной деятельности</w:t>
      </w:r>
    </w:p>
    <w:p w:rsidR="00BF505A" w:rsidRDefault="00BF505A" w:rsidP="00D7587E">
      <w:pPr>
        <w:jc w:val="center"/>
        <w:rPr>
          <w:rFonts w:ascii="Times New Roman" w:hAnsi="Times New Roman" w:cs="Times New Roman"/>
          <w:b/>
          <w:sz w:val="28"/>
          <w:szCs w:val="28"/>
        </w:rPr>
      </w:pPr>
    </w:p>
    <w:p w:rsidR="00BF505A" w:rsidRDefault="00BF505A" w:rsidP="00D7587E">
      <w:pPr>
        <w:jc w:val="center"/>
        <w:rPr>
          <w:rFonts w:ascii="Times New Roman" w:hAnsi="Times New Roman" w:cs="Times New Roman"/>
          <w:b/>
          <w:sz w:val="28"/>
          <w:szCs w:val="28"/>
        </w:rPr>
      </w:pPr>
    </w:p>
    <w:p w:rsidR="00BF505A" w:rsidRDefault="00BF505A" w:rsidP="00D7587E">
      <w:pPr>
        <w:jc w:val="center"/>
        <w:rPr>
          <w:rFonts w:ascii="Times New Roman" w:hAnsi="Times New Roman" w:cs="Times New Roman"/>
          <w:b/>
          <w:sz w:val="28"/>
          <w:szCs w:val="28"/>
        </w:rPr>
      </w:pPr>
    </w:p>
    <w:p w:rsidR="00BF505A" w:rsidRDefault="00BF505A" w:rsidP="00D7587E">
      <w:pPr>
        <w:jc w:val="center"/>
        <w:rPr>
          <w:rFonts w:ascii="Times New Roman" w:hAnsi="Times New Roman" w:cs="Times New Roman"/>
          <w:b/>
          <w:sz w:val="28"/>
          <w:szCs w:val="28"/>
        </w:rPr>
      </w:pPr>
    </w:p>
    <w:p w:rsidR="00BF505A" w:rsidRDefault="00BF505A" w:rsidP="00D7587E">
      <w:pPr>
        <w:jc w:val="center"/>
        <w:rPr>
          <w:rFonts w:ascii="Times New Roman" w:hAnsi="Times New Roman" w:cs="Times New Roman"/>
          <w:b/>
          <w:sz w:val="28"/>
          <w:szCs w:val="28"/>
        </w:rPr>
      </w:pPr>
    </w:p>
    <w:p w:rsidR="00BF505A" w:rsidRDefault="00BF505A" w:rsidP="00D7587E">
      <w:pPr>
        <w:jc w:val="center"/>
        <w:rPr>
          <w:rFonts w:ascii="Times New Roman" w:hAnsi="Times New Roman" w:cs="Times New Roman"/>
          <w:b/>
          <w:sz w:val="28"/>
          <w:szCs w:val="28"/>
        </w:rPr>
      </w:pPr>
    </w:p>
    <w:p w:rsidR="00BF505A" w:rsidRDefault="00BF505A" w:rsidP="00D7587E">
      <w:pPr>
        <w:jc w:val="center"/>
        <w:rPr>
          <w:rFonts w:ascii="Times New Roman" w:hAnsi="Times New Roman" w:cs="Times New Roman"/>
          <w:b/>
          <w:sz w:val="28"/>
          <w:szCs w:val="28"/>
        </w:rPr>
      </w:pPr>
    </w:p>
    <w:p w:rsidR="00BF505A" w:rsidRDefault="00BF505A" w:rsidP="00D7587E">
      <w:pPr>
        <w:jc w:val="center"/>
        <w:rPr>
          <w:rFonts w:ascii="Times New Roman" w:hAnsi="Times New Roman" w:cs="Times New Roman"/>
          <w:b/>
          <w:sz w:val="28"/>
          <w:szCs w:val="28"/>
        </w:rPr>
      </w:pPr>
    </w:p>
    <w:p w:rsidR="008F1D0E" w:rsidRDefault="008F1D0E" w:rsidP="008F1D0E">
      <w:pPr>
        <w:rPr>
          <w:rFonts w:ascii="Times New Roman" w:hAnsi="Times New Roman" w:cs="Times New Roman"/>
          <w:b/>
          <w:sz w:val="28"/>
          <w:szCs w:val="28"/>
        </w:rPr>
      </w:pPr>
    </w:p>
    <w:p w:rsidR="00E2340D" w:rsidRDefault="00E2340D" w:rsidP="008F1D0E">
      <w:pPr>
        <w:rPr>
          <w:rFonts w:ascii="Times New Roman" w:hAnsi="Times New Roman" w:cs="Times New Roman"/>
          <w:b/>
          <w:sz w:val="28"/>
          <w:szCs w:val="28"/>
        </w:rPr>
      </w:pPr>
    </w:p>
    <w:p w:rsidR="00D7587E" w:rsidRPr="00D7587E" w:rsidRDefault="00D7587E" w:rsidP="00D7587E">
      <w:pPr>
        <w:jc w:val="center"/>
        <w:rPr>
          <w:rFonts w:ascii="Times New Roman" w:hAnsi="Times New Roman" w:cs="Times New Roman"/>
          <w:b/>
          <w:sz w:val="28"/>
          <w:szCs w:val="28"/>
        </w:rPr>
      </w:pPr>
      <w:r w:rsidRPr="00D7587E">
        <w:rPr>
          <w:rFonts w:ascii="Times New Roman" w:hAnsi="Times New Roman" w:cs="Times New Roman"/>
          <w:b/>
          <w:sz w:val="28"/>
          <w:szCs w:val="28"/>
        </w:rPr>
        <w:lastRenderedPageBreak/>
        <w:t xml:space="preserve">Оглавление </w:t>
      </w:r>
    </w:p>
    <w:p w:rsidR="00D7587E" w:rsidRDefault="008730A3" w:rsidP="00D7587E">
      <w:pPr>
        <w:rPr>
          <w:rFonts w:ascii="Times New Roman" w:hAnsi="Times New Roman" w:cs="Times New Roman"/>
          <w:sz w:val="28"/>
          <w:szCs w:val="28"/>
        </w:rPr>
      </w:pPr>
      <w:r>
        <w:rPr>
          <w:rFonts w:ascii="Times New Roman" w:hAnsi="Times New Roman" w:cs="Times New Roman"/>
          <w:sz w:val="28"/>
          <w:szCs w:val="28"/>
        </w:rPr>
        <w:t xml:space="preserve">Введение </w:t>
      </w:r>
    </w:p>
    <w:p w:rsidR="00D7587E" w:rsidRDefault="00D7587E" w:rsidP="00D7587E">
      <w:pPr>
        <w:rPr>
          <w:rFonts w:ascii="Times New Roman" w:hAnsi="Times New Roman" w:cs="Times New Roman"/>
          <w:sz w:val="28"/>
          <w:szCs w:val="28"/>
        </w:rPr>
      </w:pPr>
      <w:r>
        <w:rPr>
          <w:rFonts w:ascii="Times New Roman" w:hAnsi="Times New Roman" w:cs="Times New Roman"/>
          <w:sz w:val="28"/>
          <w:szCs w:val="28"/>
        </w:rPr>
        <w:t>Основ</w:t>
      </w:r>
      <w:r w:rsidR="008730A3">
        <w:rPr>
          <w:rFonts w:ascii="Times New Roman" w:hAnsi="Times New Roman" w:cs="Times New Roman"/>
          <w:sz w:val="28"/>
          <w:szCs w:val="28"/>
        </w:rPr>
        <w:t>ные принципы методической работы</w:t>
      </w:r>
    </w:p>
    <w:p w:rsidR="00D7587E" w:rsidRDefault="00D7587E" w:rsidP="00D7587E">
      <w:pPr>
        <w:rPr>
          <w:rFonts w:ascii="Times New Roman" w:hAnsi="Times New Roman" w:cs="Times New Roman"/>
          <w:sz w:val="28"/>
          <w:szCs w:val="28"/>
        </w:rPr>
      </w:pPr>
      <w:r>
        <w:rPr>
          <w:rFonts w:ascii="Times New Roman" w:hAnsi="Times New Roman" w:cs="Times New Roman"/>
          <w:sz w:val="28"/>
          <w:szCs w:val="28"/>
        </w:rPr>
        <w:t xml:space="preserve">Теоретическое обоснование методической системы </w:t>
      </w:r>
    </w:p>
    <w:p w:rsidR="00D7587E" w:rsidRDefault="00D7587E" w:rsidP="00D7587E">
      <w:pPr>
        <w:rPr>
          <w:rFonts w:ascii="Times New Roman" w:hAnsi="Times New Roman" w:cs="Times New Roman"/>
          <w:sz w:val="28"/>
          <w:szCs w:val="28"/>
        </w:rPr>
      </w:pPr>
      <w:r>
        <w:rPr>
          <w:rFonts w:ascii="Times New Roman" w:hAnsi="Times New Roman" w:cs="Times New Roman"/>
          <w:sz w:val="28"/>
          <w:szCs w:val="28"/>
        </w:rPr>
        <w:t>Обоснование деятельности учителя по развитию познавательного интереса учащихся к предмету химия</w:t>
      </w:r>
    </w:p>
    <w:p w:rsidR="00D7587E" w:rsidRDefault="00D7587E" w:rsidP="00D7587E">
      <w:pPr>
        <w:rPr>
          <w:rFonts w:ascii="Times New Roman" w:hAnsi="Times New Roman" w:cs="Times New Roman"/>
          <w:sz w:val="28"/>
          <w:szCs w:val="28"/>
        </w:rPr>
      </w:pPr>
      <w:r>
        <w:rPr>
          <w:rFonts w:ascii="Times New Roman" w:hAnsi="Times New Roman" w:cs="Times New Roman"/>
          <w:sz w:val="28"/>
          <w:szCs w:val="28"/>
        </w:rPr>
        <w:t>Система работы педагога</w:t>
      </w:r>
    </w:p>
    <w:p w:rsidR="00D7587E" w:rsidRDefault="00D7587E" w:rsidP="00D7587E">
      <w:pPr>
        <w:rPr>
          <w:rFonts w:ascii="Times New Roman" w:hAnsi="Times New Roman" w:cs="Times New Roman"/>
          <w:sz w:val="28"/>
          <w:szCs w:val="28"/>
        </w:rPr>
      </w:pPr>
      <w:r>
        <w:rPr>
          <w:rFonts w:ascii="Times New Roman" w:hAnsi="Times New Roman" w:cs="Times New Roman"/>
          <w:sz w:val="28"/>
          <w:szCs w:val="28"/>
        </w:rPr>
        <w:t xml:space="preserve">Использование современных образовательных технологий на уроках химии </w:t>
      </w:r>
    </w:p>
    <w:p w:rsidR="00D7587E" w:rsidRDefault="00D7587E" w:rsidP="00D7587E">
      <w:pPr>
        <w:rPr>
          <w:rFonts w:ascii="Times New Roman" w:hAnsi="Times New Roman" w:cs="Times New Roman"/>
          <w:sz w:val="28"/>
          <w:szCs w:val="28"/>
        </w:rPr>
      </w:pPr>
      <w:r>
        <w:rPr>
          <w:rFonts w:ascii="Times New Roman" w:hAnsi="Times New Roman" w:cs="Times New Roman"/>
          <w:sz w:val="28"/>
          <w:szCs w:val="28"/>
        </w:rPr>
        <w:t>Этапы развития познавательного интереса в процессе обучения</w:t>
      </w:r>
    </w:p>
    <w:p w:rsidR="00D7587E" w:rsidRDefault="00D7587E" w:rsidP="00D7587E">
      <w:pPr>
        <w:rPr>
          <w:rFonts w:ascii="Times New Roman" w:hAnsi="Times New Roman" w:cs="Times New Roman"/>
          <w:sz w:val="28"/>
          <w:szCs w:val="28"/>
        </w:rPr>
      </w:pPr>
      <w:r>
        <w:rPr>
          <w:rFonts w:ascii="Times New Roman" w:hAnsi="Times New Roman" w:cs="Times New Roman"/>
          <w:sz w:val="28"/>
          <w:szCs w:val="28"/>
        </w:rPr>
        <w:t xml:space="preserve">Приёмы обучения </w:t>
      </w:r>
    </w:p>
    <w:p w:rsidR="00D7587E" w:rsidRDefault="00D7587E" w:rsidP="00D7587E">
      <w:pPr>
        <w:rPr>
          <w:rFonts w:ascii="Times New Roman" w:hAnsi="Times New Roman" w:cs="Times New Roman"/>
          <w:sz w:val="28"/>
          <w:szCs w:val="28"/>
        </w:rPr>
      </w:pPr>
      <w:r>
        <w:rPr>
          <w:rFonts w:ascii="Times New Roman" w:hAnsi="Times New Roman" w:cs="Times New Roman"/>
          <w:sz w:val="28"/>
          <w:szCs w:val="28"/>
        </w:rPr>
        <w:t>Результаты педагогической деятельности</w:t>
      </w:r>
    </w:p>
    <w:p w:rsidR="00D7587E" w:rsidRDefault="00BF505A" w:rsidP="00D7587E">
      <w:pPr>
        <w:rPr>
          <w:rFonts w:ascii="Times New Roman" w:hAnsi="Times New Roman" w:cs="Times New Roman"/>
          <w:sz w:val="28"/>
          <w:szCs w:val="28"/>
        </w:rPr>
      </w:pPr>
      <w:r>
        <w:rPr>
          <w:rFonts w:ascii="Times New Roman" w:hAnsi="Times New Roman" w:cs="Times New Roman"/>
          <w:sz w:val="28"/>
          <w:szCs w:val="28"/>
        </w:rPr>
        <w:t>Методическая разработка экскурсии для 5 класса «Живая и неживая природа»</w:t>
      </w:r>
    </w:p>
    <w:p w:rsidR="00BF505A" w:rsidRDefault="00BF505A" w:rsidP="00D7587E">
      <w:pPr>
        <w:rPr>
          <w:rFonts w:ascii="Times New Roman" w:hAnsi="Times New Roman" w:cs="Times New Roman"/>
          <w:sz w:val="28"/>
          <w:szCs w:val="28"/>
        </w:rPr>
      </w:pPr>
      <w:r>
        <w:rPr>
          <w:rFonts w:ascii="Times New Roman" w:hAnsi="Times New Roman" w:cs="Times New Roman"/>
          <w:sz w:val="28"/>
          <w:szCs w:val="28"/>
        </w:rPr>
        <w:t>Методическая разработка «Применение игровых технологий на уроках химии и внеурочной деятельности»</w:t>
      </w:r>
    </w:p>
    <w:p w:rsidR="00BF505A" w:rsidRDefault="00BF505A" w:rsidP="00D7587E">
      <w:pPr>
        <w:rPr>
          <w:rFonts w:ascii="Times New Roman" w:hAnsi="Times New Roman" w:cs="Times New Roman"/>
          <w:sz w:val="28"/>
          <w:szCs w:val="28"/>
        </w:rPr>
      </w:pPr>
      <w:r>
        <w:rPr>
          <w:rFonts w:ascii="Times New Roman" w:hAnsi="Times New Roman" w:cs="Times New Roman"/>
          <w:sz w:val="28"/>
          <w:szCs w:val="28"/>
        </w:rPr>
        <w:t>Список научно-методической литературы</w:t>
      </w:r>
    </w:p>
    <w:p w:rsidR="00D7587E" w:rsidRPr="00D7587E" w:rsidRDefault="00D7587E" w:rsidP="00D7587E">
      <w:pPr>
        <w:spacing w:line="240" w:lineRule="auto"/>
        <w:rPr>
          <w:rFonts w:ascii="Times New Roman" w:hAnsi="Times New Roman" w:cs="Times New Roman"/>
          <w:sz w:val="28"/>
          <w:szCs w:val="28"/>
        </w:rPr>
      </w:pPr>
    </w:p>
    <w:p w:rsidR="00D7587E" w:rsidRDefault="00D7587E" w:rsidP="00D7587E">
      <w:pPr>
        <w:rPr>
          <w:rFonts w:ascii="Times New Roman" w:hAnsi="Times New Roman" w:cs="Times New Roman"/>
          <w:b/>
          <w:sz w:val="28"/>
          <w:szCs w:val="28"/>
        </w:rPr>
      </w:pPr>
    </w:p>
    <w:p w:rsidR="00D7587E" w:rsidRDefault="00D7587E" w:rsidP="00D7587E">
      <w:pPr>
        <w:jc w:val="center"/>
        <w:rPr>
          <w:rFonts w:ascii="Times New Roman" w:hAnsi="Times New Roman" w:cs="Times New Roman"/>
          <w:b/>
          <w:sz w:val="28"/>
          <w:szCs w:val="28"/>
        </w:rPr>
      </w:pPr>
    </w:p>
    <w:p w:rsidR="00D7587E" w:rsidRDefault="00D7587E" w:rsidP="00D7587E">
      <w:pPr>
        <w:jc w:val="center"/>
        <w:rPr>
          <w:rFonts w:ascii="Times New Roman" w:hAnsi="Times New Roman" w:cs="Times New Roman"/>
          <w:b/>
          <w:sz w:val="28"/>
          <w:szCs w:val="28"/>
        </w:rPr>
      </w:pPr>
    </w:p>
    <w:p w:rsidR="00D7587E" w:rsidRDefault="00D7587E" w:rsidP="00D7587E">
      <w:pPr>
        <w:jc w:val="center"/>
        <w:rPr>
          <w:rFonts w:ascii="Times New Roman" w:hAnsi="Times New Roman" w:cs="Times New Roman"/>
          <w:b/>
          <w:sz w:val="28"/>
          <w:szCs w:val="28"/>
        </w:rPr>
      </w:pPr>
    </w:p>
    <w:p w:rsidR="00D7587E" w:rsidRDefault="00D7587E" w:rsidP="00D7587E">
      <w:pPr>
        <w:jc w:val="center"/>
        <w:rPr>
          <w:rFonts w:ascii="Times New Roman" w:hAnsi="Times New Roman" w:cs="Times New Roman"/>
          <w:b/>
          <w:sz w:val="28"/>
          <w:szCs w:val="28"/>
        </w:rPr>
      </w:pPr>
    </w:p>
    <w:p w:rsidR="00D7587E" w:rsidRDefault="00D7587E" w:rsidP="00D7587E">
      <w:pPr>
        <w:jc w:val="center"/>
        <w:rPr>
          <w:rFonts w:ascii="Times New Roman" w:hAnsi="Times New Roman" w:cs="Times New Roman"/>
          <w:b/>
          <w:sz w:val="28"/>
          <w:szCs w:val="28"/>
        </w:rPr>
      </w:pPr>
    </w:p>
    <w:p w:rsidR="00D7587E" w:rsidRDefault="00D7587E" w:rsidP="00D7587E">
      <w:pPr>
        <w:jc w:val="center"/>
        <w:rPr>
          <w:rFonts w:ascii="Times New Roman" w:hAnsi="Times New Roman" w:cs="Times New Roman"/>
          <w:b/>
          <w:sz w:val="28"/>
          <w:szCs w:val="28"/>
        </w:rPr>
      </w:pPr>
    </w:p>
    <w:p w:rsidR="00D7587E" w:rsidRDefault="00D7587E" w:rsidP="00D7587E">
      <w:pPr>
        <w:jc w:val="center"/>
        <w:rPr>
          <w:rFonts w:ascii="Times New Roman" w:hAnsi="Times New Roman" w:cs="Times New Roman"/>
          <w:b/>
          <w:sz w:val="28"/>
          <w:szCs w:val="28"/>
        </w:rPr>
      </w:pPr>
    </w:p>
    <w:p w:rsidR="00D7587E" w:rsidRDefault="00D7587E" w:rsidP="00BF505A">
      <w:pPr>
        <w:rPr>
          <w:rFonts w:ascii="Times New Roman" w:hAnsi="Times New Roman" w:cs="Times New Roman"/>
          <w:b/>
          <w:sz w:val="28"/>
          <w:szCs w:val="28"/>
        </w:rPr>
      </w:pPr>
    </w:p>
    <w:p w:rsidR="00BF505A" w:rsidRDefault="00BF505A" w:rsidP="00BF505A">
      <w:pPr>
        <w:rPr>
          <w:rFonts w:ascii="Times New Roman" w:hAnsi="Times New Roman" w:cs="Times New Roman"/>
          <w:b/>
          <w:sz w:val="28"/>
          <w:szCs w:val="28"/>
        </w:rPr>
      </w:pPr>
    </w:p>
    <w:p w:rsidR="006C6877" w:rsidRDefault="006C6877" w:rsidP="00D7587E">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FD7A6B" w:rsidRDefault="006C6877" w:rsidP="007A6DCC">
      <w:pPr>
        <w:rPr>
          <w:rFonts w:ascii="Times New Roman" w:hAnsi="Times New Roman" w:cs="Times New Roman"/>
          <w:sz w:val="28"/>
          <w:szCs w:val="28"/>
        </w:rPr>
      </w:pPr>
      <w:r>
        <w:rPr>
          <w:rFonts w:ascii="Times New Roman" w:hAnsi="Times New Roman" w:cs="Times New Roman"/>
          <w:b/>
          <w:sz w:val="28"/>
          <w:szCs w:val="28"/>
        </w:rPr>
        <w:t xml:space="preserve"> </w:t>
      </w:r>
      <w:r w:rsidRPr="006C6877">
        <w:rPr>
          <w:rFonts w:ascii="Times New Roman" w:hAnsi="Times New Roman" w:cs="Times New Roman"/>
          <w:sz w:val="28"/>
          <w:szCs w:val="28"/>
        </w:rPr>
        <w:t>Школа</w:t>
      </w:r>
      <w:r>
        <w:rPr>
          <w:rFonts w:ascii="Times New Roman" w:hAnsi="Times New Roman" w:cs="Times New Roman"/>
          <w:sz w:val="28"/>
          <w:szCs w:val="28"/>
        </w:rPr>
        <w:t xml:space="preserve">, являясь одним из главных инструментов общества, первой ощущает на себе все изменения, происходящие в нём. Социальный запрос школе, определённым современным обществом говорит о том, что необходимы люди с новым мышлением, умением самостоятельно ставить цели, находить пути их достижения. Развитие ребёнка становится ключевым определением обучения. </w:t>
      </w:r>
    </w:p>
    <w:p w:rsidR="006C6877" w:rsidRDefault="006C6877" w:rsidP="007A6DCC">
      <w:pPr>
        <w:rPr>
          <w:rFonts w:ascii="Times New Roman" w:hAnsi="Times New Roman" w:cs="Times New Roman"/>
          <w:sz w:val="28"/>
          <w:szCs w:val="28"/>
        </w:rPr>
      </w:pPr>
      <w:r>
        <w:rPr>
          <w:rFonts w:ascii="Times New Roman" w:hAnsi="Times New Roman" w:cs="Times New Roman"/>
          <w:sz w:val="28"/>
          <w:szCs w:val="28"/>
        </w:rPr>
        <w:t xml:space="preserve">  Изучение химии</w:t>
      </w:r>
      <w:r w:rsidR="00A05F1E">
        <w:rPr>
          <w:rFonts w:ascii="Times New Roman" w:hAnsi="Times New Roman" w:cs="Times New Roman"/>
          <w:sz w:val="28"/>
          <w:szCs w:val="28"/>
        </w:rPr>
        <w:t xml:space="preserve"> в общеобразовательной школе направлено не только на усвоение определённой суммы знаний, но и на развитие личности ученика. Построить учебный процесс с учётом потребностей и способностей каждого ученика возможно лишь с применением современных обра</w:t>
      </w:r>
      <w:r w:rsidR="006B4267">
        <w:rPr>
          <w:rFonts w:ascii="Times New Roman" w:hAnsi="Times New Roman" w:cs="Times New Roman"/>
          <w:sz w:val="28"/>
          <w:szCs w:val="28"/>
        </w:rPr>
        <w:t xml:space="preserve">зовательных технологий. При использовании современных технологий обучения, </w:t>
      </w:r>
      <w:r w:rsidR="00A05F1E">
        <w:rPr>
          <w:rFonts w:ascii="Times New Roman" w:hAnsi="Times New Roman" w:cs="Times New Roman"/>
          <w:sz w:val="28"/>
          <w:szCs w:val="28"/>
        </w:rPr>
        <w:t xml:space="preserve">  которые позволяют ученику непосредственно принимать участие в построении учебного процесса, осуществлять прочное и осознанное усвоение содержания учебных предметов, а также развитие у школьников логического мышления, творческой активности, речевых способностей, умения самостоятельно работать и развития  интеллекта в целом. </w:t>
      </w:r>
    </w:p>
    <w:p w:rsidR="006B4267" w:rsidRDefault="006B4267" w:rsidP="007A6DCC">
      <w:pPr>
        <w:rPr>
          <w:rFonts w:ascii="Times New Roman" w:hAnsi="Times New Roman" w:cs="Times New Roman"/>
          <w:sz w:val="28"/>
          <w:szCs w:val="28"/>
        </w:rPr>
      </w:pPr>
      <w:r>
        <w:rPr>
          <w:rFonts w:ascii="Times New Roman" w:hAnsi="Times New Roman" w:cs="Times New Roman"/>
          <w:sz w:val="28"/>
          <w:szCs w:val="28"/>
        </w:rPr>
        <w:t xml:space="preserve">    Данная методическая система направленна на изучение современных педагогических технологий и использование их в преподавании химии для формирования познавательного интереса учащихся к изучению предмета. </w:t>
      </w:r>
    </w:p>
    <w:p w:rsidR="006B4267" w:rsidRDefault="006B4267" w:rsidP="007A6DCC">
      <w:pPr>
        <w:jc w:val="center"/>
        <w:rPr>
          <w:rFonts w:ascii="Times New Roman" w:hAnsi="Times New Roman" w:cs="Times New Roman"/>
          <w:b/>
          <w:sz w:val="28"/>
          <w:szCs w:val="28"/>
        </w:rPr>
      </w:pPr>
      <w:r w:rsidRPr="006B4267">
        <w:rPr>
          <w:rFonts w:ascii="Times New Roman" w:hAnsi="Times New Roman" w:cs="Times New Roman"/>
          <w:b/>
          <w:sz w:val="28"/>
          <w:szCs w:val="28"/>
        </w:rPr>
        <w:t>Основные принципы методической системы</w:t>
      </w:r>
      <w:r>
        <w:rPr>
          <w:rFonts w:ascii="Times New Roman" w:hAnsi="Times New Roman" w:cs="Times New Roman"/>
          <w:b/>
          <w:sz w:val="28"/>
          <w:szCs w:val="28"/>
        </w:rPr>
        <w:t xml:space="preserve"> </w:t>
      </w:r>
    </w:p>
    <w:p w:rsidR="006B4267" w:rsidRPr="006B4267" w:rsidRDefault="006B4267" w:rsidP="007A6DCC">
      <w:pPr>
        <w:pStyle w:val="a9"/>
        <w:spacing w:line="276" w:lineRule="auto"/>
        <w:ind w:firstLine="567"/>
        <w:jc w:val="both"/>
        <w:rPr>
          <w:rFonts w:ascii="Times New Roman" w:hAnsi="Times New Roman" w:cs="Times New Roman"/>
          <w:b/>
          <w:i/>
          <w:sz w:val="28"/>
          <w:szCs w:val="28"/>
        </w:rPr>
      </w:pPr>
      <w:r w:rsidRPr="006B4267">
        <w:rPr>
          <w:rFonts w:ascii="Times New Roman" w:eastAsia="Batang" w:hAnsi="Times New Roman" w:cs="Times New Roman"/>
          <w:b/>
          <w:bCs/>
          <w:sz w:val="28"/>
          <w:szCs w:val="28"/>
          <w:lang w:eastAsia="ko-KR"/>
        </w:rPr>
        <w:t>Сущность методической системы заключается</w:t>
      </w:r>
      <w:r w:rsidRPr="006B4267">
        <w:rPr>
          <w:rFonts w:ascii="Times New Roman" w:eastAsia="Batang" w:hAnsi="Times New Roman" w:cs="Times New Roman"/>
          <w:sz w:val="28"/>
          <w:szCs w:val="28"/>
          <w:lang w:eastAsia="ko-KR"/>
        </w:rPr>
        <w:t xml:space="preserve"> в поэтапном развитии познавательного интереса учащихся к химии на уроках и во внеурочное время на основе применения современных инновационных технологий обучения.</w:t>
      </w:r>
    </w:p>
    <w:p w:rsidR="006B4267" w:rsidRPr="006B4267" w:rsidRDefault="006B4267" w:rsidP="007A6DCC">
      <w:pPr>
        <w:pStyle w:val="a9"/>
        <w:spacing w:line="276" w:lineRule="auto"/>
        <w:ind w:firstLine="567"/>
        <w:jc w:val="both"/>
        <w:rPr>
          <w:rFonts w:ascii="Times New Roman" w:eastAsia="+mn-ea" w:hAnsi="Times New Roman" w:cs="Times New Roman"/>
          <w:b/>
          <w:bCs/>
          <w:iCs/>
          <w:kern w:val="24"/>
          <w:sz w:val="28"/>
          <w:szCs w:val="28"/>
          <w:lang w:eastAsia="ko-KR"/>
        </w:rPr>
      </w:pPr>
      <w:r w:rsidRPr="006B4267">
        <w:rPr>
          <w:rFonts w:ascii="Times New Roman" w:eastAsia="+mn-ea" w:hAnsi="Times New Roman" w:cs="Times New Roman"/>
          <w:b/>
          <w:bCs/>
          <w:iCs/>
          <w:kern w:val="24"/>
          <w:sz w:val="28"/>
          <w:szCs w:val="28"/>
          <w:lang w:eastAsia="ko-KR"/>
        </w:rPr>
        <w:t>Данная методическая система предполагает реализацию следующих педагогических принципов:</w:t>
      </w:r>
    </w:p>
    <w:p w:rsidR="006B4267" w:rsidRPr="006B4267" w:rsidRDefault="006B4267" w:rsidP="007A6DCC">
      <w:pPr>
        <w:pStyle w:val="a9"/>
        <w:spacing w:line="276" w:lineRule="auto"/>
        <w:ind w:firstLine="567"/>
        <w:jc w:val="both"/>
        <w:rPr>
          <w:rFonts w:ascii="Times New Roman" w:eastAsia="+mn-ea" w:hAnsi="Times New Roman" w:cs="Times New Roman"/>
          <w:bCs/>
          <w:iCs/>
          <w:kern w:val="24"/>
          <w:sz w:val="28"/>
          <w:szCs w:val="28"/>
          <w:lang w:eastAsia="ko-KR"/>
        </w:rPr>
      </w:pPr>
      <w:r w:rsidRPr="006B4267">
        <w:rPr>
          <w:rFonts w:ascii="Times New Roman" w:eastAsia="+mn-ea" w:hAnsi="Times New Roman" w:cs="Times New Roman"/>
          <w:bCs/>
          <w:iCs/>
          <w:kern w:val="24"/>
          <w:sz w:val="28"/>
          <w:szCs w:val="28"/>
          <w:lang w:eastAsia="ko-KR"/>
        </w:rPr>
        <w:t>•</w:t>
      </w:r>
      <w:r w:rsidRPr="006B4267">
        <w:rPr>
          <w:rFonts w:ascii="Times New Roman" w:eastAsia="+mn-ea" w:hAnsi="Times New Roman" w:cs="Times New Roman"/>
          <w:bCs/>
          <w:iCs/>
          <w:kern w:val="24"/>
          <w:sz w:val="28"/>
          <w:szCs w:val="28"/>
          <w:lang w:eastAsia="ko-KR"/>
        </w:rPr>
        <w:tab/>
        <w:t>Принцип доступности. Обучение опирается на уже накопленные знания с учётом возраста обучающегося, но ориентируется на дальнейшее их развитие.</w:t>
      </w:r>
    </w:p>
    <w:p w:rsidR="006B4267" w:rsidRPr="006B4267" w:rsidRDefault="006B4267" w:rsidP="007A6DCC">
      <w:pPr>
        <w:pStyle w:val="a9"/>
        <w:spacing w:line="276" w:lineRule="auto"/>
        <w:ind w:firstLine="567"/>
        <w:jc w:val="both"/>
        <w:rPr>
          <w:rFonts w:ascii="Times New Roman" w:eastAsia="+mn-ea" w:hAnsi="Times New Roman" w:cs="Times New Roman"/>
          <w:bCs/>
          <w:iCs/>
          <w:kern w:val="24"/>
          <w:sz w:val="28"/>
          <w:szCs w:val="28"/>
          <w:lang w:eastAsia="ko-KR"/>
        </w:rPr>
      </w:pPr>
      <w:r w:rsidRPr="006B4267">
        <w:rPr>
          <w:rFonts w:ascii="Times New Roman" w:eastAsia="+mn-ea" w:hAnsi="Times New Roman" w:cs="Times New Roman"/>
          <w:bCs/>
          <w:iCs/>
          <w:kern w:val="24"/>
          <w:sz w:val="28"/>
          <w:szCs w:val="28"/>
          <w:lang w:eastAsia="ko-KR"/>
        </w:rPr>
        <w:t>•</w:t>
      </w:r>
      <w:r w:rsidRPr="006B4267">
        <w:rPr>
          <w:rFonts w:ascii="Times New Roman" w:eastAsia="+mn-ea" w:hAnsi="Times New Roman" w:cs="Times New Roman"/>
          <w:bCs/>
          <w:iCs/>
          <w:kern w:val="24"/>
          <w:sz w:val="28"/>
          <w:szCs w:val="28"/>
          <w:lang w:eastAsia="ko-KR"/>
        </w:rPr>
        <w:tab/>
        <w:t>Принцип наглядности. Этот принцип предполагает активное использование в процессе обучения органов чувств обучающихся, с учётом правил техники безопасности и гигиенических норм и правил.</w:t>
      </w:r>
    </w:p>
    <w:p w:rsidR="006B4267" w:rsidRPr="006B4267" w:rsidRDefault="006B4267" w:rsidP="007A6DCC">
      <w:pPr>
        <w:pStyle w:val="a9"/>
        <w:spacing w:line="276" w:lineRule="auto"/>
        <w:ind w:firstLine="567"/>
        <w:jc w:val="both"/>
        <w:rPr>
          <w:rFonts w:ascii="Times New Roman" w:eastAsia="+mn-ea" w:hAnsi="Times New Roman" w:cs="Times New Roman"/>
          <w:bCs/>
          <w:iCs/>
          <w:kern w:val="24"/>
          <w:sz w:val="28"/>
          <w:szCs w:val="28"/>
          <w:lang w:eastAsia="ko-KR"/>
        </w:rPr>
      </w:pPr>
      <w:r w:rsidRPr="006B4267">
        <w:rPr>
          <w:rFonts w:ascii="Times New Roman" w:eastAsia="+mn-ea" w:hAnsi="Times New Roman" w:cs="Times New Roman"/>
          <w:bCs/>
          <w:iCs/>
          <w:kern w:val="24"/>
          <w:sz w:val="28"/>
          <w:szCs w:val="28"/>
          <w:lang w:eastAsia="ko-KR"/>
        </w:rPr>
        <w:t>•</w:t>
      </w:r>
      <w:r w:rsidRPr="006B4267">
        <w:rPr>
          <w:rFonts w:ascii="Times New Roman" w:eastAsia="+mn-ea" w:hAnsi="Times New Roman" w:cs="Times New Roman"/>
          <w:bCs/>
          <w:iCs/>
          <w:kern w:val="24"/>
          <w:sz w:val="28"/>
          <w:szCs w:val="28"/>
          <w:lang w:eastAsia="ko-KR"/>
        </w:rPr>
        <w:tab/>
        <w:t>Принцип активности обучающихся. Чем более активны обучающиеся в процессе приобретения знаний, тем более прочны эти знания.</w:t>
      </w:r>
    </w:p>
    <w:p w:rsidR="006B4267" w:rsidRPr="006B4267" w:rsidRDefault="006B4267" w:rsidP="007A6DCC">
      <w:pPr>
        <w:pStyle w:val="a9"/>
        <w:spacing w:line="276" w:lineRule="auto"/>
        <w:ind w:firstLine="567"/>
        <w:jc w:val="both"/>
        <w:rPr>
          <w:rFonts w:ascii="Times New Roman" w:eastAsia="+mn-ea" w:hAnsi="Times New Roman" w:cs="Times New Roman"/>
          <w:bCs/>
          <w:iCs/>
          <w:kern w:val="24"/>
          <w:sz w:val="28"/>
          <w:szCs w:val="28"/>
          <w:lang w:eastAsia="ko-KR"/>
        </w:rPr>
      </w:pPr>
      <w:r w:rsidRPr="006B4267">
        <w:rPr>
          <w:rFonts w:ascii="Times New Roman" w:eastAsia="+mn-ea" w:hAnsi="Times New Roman" w:cs="Times New Roman"/>
          <w:bCs/>
          <w:iCs/>
          <w:kern w:val="24"/>
          <w:sz w:val="28"/>
          <w:szCs w:val="28"/>
          <w:lang w:eastAsia="ko-KR"/>
        </w:rPr>
        <w:lastRenderedPageBreak/>
        <w:t>•</w:t>
      </w:r>
      <w:r w:rsidRPr="006B4267">
        <w:rPr>
          <w:rFonts w:ascii="Times New Roman" w:eastAsia="+mn-ea" w:hAnsi="Times New Roman" w:cs="Times New Roman"/>
          <w:bCs/>
          <w:iCs/>
          <w:kern w:val="24"/>
          <w:sz w:val="28"/>
          <w:szCs w:val="28"/>
          <w:lang w:eastAsia="ko-KR"/>
        </w:rPr>
        <w:tab/>
        <w:t>Принцип гуманизации. Этот принцип предполагает психологически благоприятный климат, образующийся при общении участников педагогического процесса.</w:t>
      </w:r>
    </w:p>
    <w:p w:rsidR="006B4267" w:rsidRDefault="006B4267" w:rsidP="007A6DCC">
      <w:pPr>
        <w:pStyle w:val="a9"/>
        <w:spacing w:line="276" w:lineRule="auto"/>
        <w:ind w:firstLine="567"/>
        <w:jc w:val="both"/>
        <w:rPr>
          <w:rFonts w:ascii="Times New Roman" w:eastAsia="+mn-ea" w:hAnsi="Times New Roman" w:cs="Times New Roman"/>
          <w:bCs/>
          <w:iCs/>
          <w:kern w:val="24"/>
          <w:sz w:val="28"/>
          <w:szCs w:val="28"/>
          <w:lang w:eastAsia="ko-KR"/>
        </w:rPr>
      </w:pPr>
      <w:r w:rsidRPr="006B4267">
        <w:rPr>
          <w:rFonts w:ascii="Times New Roman" w:eastAsia="+mn-ea" w:hAnsi="Times New Roman" w:cs="Times New Roman"/>
          <w:bCs/>
          <w:iCs/>
          <w:kern w:val="24"/>
          <w:sz w:val="28"/>
          <w:szCs w:val="28"/>
          <w:lang w:eastAsia="ko-KR"/>
        </w:rPr>
        <w:t>•</w:t>
      </w:r>
      <w:r w:rsidRPr="006B4267">
        <w:rPr>
          <w:rFonts w:ascii="Times New Roman" w:eastAsia="+mn-ea" w:hAnsi="Times New Roman" w:cs="Times New Roman"/>
          <w:bCs/>
          <w:iCs/>
          <w:kern w:val="24"/>
          <w:sz w:val="28"/>
          <w:szCs w:val="28"/>
          <w:lang w:eastAsia="ko-KR"/>
        </w:rPr>
        <w:tab/>
        <w:t>Принцип связи теории с практикой. Содержание каждого занятия должно иметь непосредственную связь с жизнью обучаемого.</w:t>
      </w:r>
      <w:r>
        <w:rPr>
          <w:rFonts w:ascii="Times New Roman" w:eastAsia="+mn-ea" w:hAnsi="Times New Roman" w:cs="Times New Roman"/>
          <w:bCs/>
          <w:iCs/>
          <w:kern w:val="24"/>
          <w:sz w:val="28"/>
          <w:szCs w:val="28"/>
          <w:lang w:eastAsia="ko-KR"/>
        </w:rPr>
        <w:t xml:space="preserve"> </w:t>
      </w:r>
    </w:p>
    <w:p w:rsidR="006B4267" w:rsidRDefault="006B4267" w:rsidP="007A6DCC">
      <w:pPr>
        <w:pStyle w:val="a9"/>
        <w:spacing w:line="276" w:lineRule="auto"/>
        <w:ind w:firstLine="567"/>
        <w:jc w:val="both"/>
        <w:rPr>
          <w:rFonts w:ascii="Times New Roman" w:eastAsia="+mn-ea" w:hAnsi="Times New Roman" w:cs="Times New Roman"/>
          <w:bCs/>
          <w:iCs/>
          <w:kern w:val="24"/>
          <w:sz w:val="28"/>
          <w:szCs w:val="28"/>
          <w:lang w:eastAsia="ko-KR"/>
        </w:rPr>
      </w:pPr>
    </w:p>
    <w:p w:rsidR="006B4267" w:rsidRPr="006B4267" w:rsidRDefault="006B4267" w:rsidP="007A6DCC">
      <w:pPr>
        <w:pStyle w:val="a9"/>
        <w:spacing w:line="276" w:lineRule="auto"/>
        <w:ind w:firstLine="567"/>
        <w:jc w:val="center"/>
        <w:rPr>
          <w:rFonts w:ascii="Times New Roman" w:eastAsia="+mn-ea" w:hAnsi="Times New Roman" w:cs="Times New Roman"/>
          <w:b/>
          <w:bCs/>
          <w:iCs/>
          <w:kern w:val="24"/>
          <w:sz w:val="28"/>
          <w:szCs w:val="28"/>
          <w:lang w:eastAsia="ko-KR"/>
        </w:rPr>
      </w:pPr>
      <w:r w:rsidRPr="006B4267">
        <w:rPr>
          <w:rFonts w:ascii="Times New Roman" w:eastAsia="+mn-ea" w:hAnsi="Times New Roman" w:cs="Times New Roman"/>
          <w:b/>
          <w:bCs/>
          <w:iCs/>
          <w:kern w:val="24"/>
          <w:sz w:val="28"/>
          <w:szCs w:val="28"/>
          <w:lang w:eastAsia="ko-KR"/>
        </w:rPr>
        <w:t>Теоретическое обоснование методической системы</w:t>
      </w:r>
    </w:p>
    <w:p w:rsidR="00D337B7" w:rsidRDefault="006B4267" w:rsidP="007A6DCC">
      <w:pPr>
        <w:rPr>
          <w:rFonts w:ascii="Times New Roman" w:hAnsi="Times New Roman" w:cs="Times New Roman"/>
          <w:b/>
          <w:sz w:val="28"/>
          <w:szCs w:val="28"/>
        </w:rPr>
      </w:pPr>
      <w:r>
        <w:rPr>
          <w:rFonts w:ascii="Times New Roman" w:hAnsi="Times New Roman" w:cs="Times New Roman"/>
          <w:b/>
          <w:sz w:val="28"/>
          <w:szCs w:val="28"/>
        </w:rPr>
        <w:t xml:space="preserve"> </w:t>
      </w:r>
    </w:p>
    <w:p w:rsidR="00D337B7" w:rsidRPr="00D337B7" w:rsidRDefault="00D337B7" w:rsidP="007A6DCC">
      <w:pPr>
        <w:rPr>
          <w:rFonts w:ascii="Times New Roman" w:hAnsi="Times New Roman" w:cs="Times New Roman"/>
          <w:b/>
          <w:sz w:val="28"/>
          <w:szCs w:val="28"/>
        </w:rPr>
      </w:pPr>
      <w:r>
        <w:rPr>
          <w:rFonts w:ascii="Times New Roman" w:hAnsi="Times New Roman" w:cs="Times New Roman"/>
          <w:b/>
          <w:sz w:val="28"/>
          <w:szCs w:val="28"/>
        </w:rPr>
        <w:t xml:space="preserve">   </w:t>
      </w:r>
      <w:r w:rsidRPr="00D337B7">
        <w:rPr>
          <w:rFonts w:ascii="Times New Roman" w:hAnsi="Times New Roman" w:cs="Times New Roman"/>
          <w:sz w:val="28"/>
          <w:szCs w:val="28"/>
        </w:rPr>
        <w:t>Методическая система – это ответ на требования, предъявляемые к выпускнику средней школы. Необходимы подлинно свободные и толерантные личности, умеющие самостоятельно мыслить, добывать и применять знания, видеть проблемы и способы их решения, чётко планировать действия и эффективно сотрудничать в коллективе, анализировать полученные результаты.</w:t>
      </w:r>
    </w:p>
    <w:p w:rsidR="00D337B7" w:rsidRPr="00D337B7" w:rsidRDefault="00D337B7" w:rsidP="007A6DCC">
      <w:pPr>
        <w:pStyle w:val="a9"/>
        <w:spacing w:line="276" w:lineRule="auto"/>
        <w:ind w:firstLine="567"/>
        <w:jc w:val="both"/>
        <w:rPr>
          <w:rFonts w:ascii="Times New Roman" w:hAnsi="Times New Roman" w:cs="Times New Roman"/>
          <w:sz w:val="28"/>
          <w:szCs w:val="28"/>
        </w:rPr>
      </w:pPr>
      <w:r w:rsidRPr="00D337B7">
        <w:rPr>
          <w:rFonts w:ascii="Times New Roman" w:hAnsi="Times New Roman" w:cs="Times New Roman"/>
          <w:sz w:val="28"/>
          <w:szCs w:val="28"/>
        </w:rPr>
        <w:t>Невозможно добиться успехов в решении задач, поставленных перед учителем, без активной познавательной деятельности, внимания учащихся, формирования и развития устойчивого познавательного интереса к изучаемому материалу. Формирование познавательных интересов и активизация личности – процессы взаимообусловленные. Познавательный интерес порождает активность, но в свою очередь, повышение активности укрепляет и углубляет познавательный интерес.</w:t>
      </w:r>
    </w:p>
    <w:p w:rsidR="00D337B7" w:rsidRPr="00D337B7" w:rsidRDefault="00D337B7" w:rsidP="007A6DCC">
      <w:pPr>
        <w:pStyle w:val="a9"/>
        <w:spacing w:line="276" w:lineRule="auto"/>
        <w:ind w:firstLine="567"/>
        <w:jc w:val="both"/>
        <w:rPr>
          <w:rFonts w:ascii="Times New Roman" w:hAnsi="Times New Roman" w:cs="Times New Roman"/>
          <w:sz w:val="28"/>
          <w:szCs w:val="28"/>
        </w:rPr>
      </w:pPr>
      <w:r w:rsidRPr="00D337B7">
        <w:rPr>
          <w:rStyle w:val="aa"/>
          <w:rFonts w:ascii="Times New Roman" w:hAnsi="Times New Roman" w:cs="Times New Roman"/>
          <w:sz w:val="28"/>
          <w:szCs w:val="28"/>
        </w:rPr>
        <w:t xml:space="preserve">Эффективность процесса обучения напрямую зависит от того, в каких условиях был проведен урок. Ни один из школьных предметов не нуждается в наглядности в такой степени, как химия. Интерактивная доска, мультимедиа-проектор, компьютер с выходом в Интернет, интерактивные рисунки и карточки, комплект мультимедийных средств обучения, комплект демонстрационных материалов, цифровые лаборатории, цифровые микроскопы, муляжи,  гербарии, влажные препараты, оборудование – это те современные условия без такого набора изучение химии практически невозможно. Использование данных средств формирует у школьников необходимые навыки и умения, а лабораторные и практические работы, проведенные с помощью имеющихся в кабинете лабораторного оборудования и химических реактивов. </w:t>
      </w:r>
      <w:r w:rsidRPr="00D337B7">
        <w:rPr>
          <w:rFonts w:ascii="Times New Roman" w:hAnsi="Times New Roman" w:cs="Times New Roman"/>
          <w:sz w:val="28"/>
          <w:szCs w:val="28"/>
        </w:rPr>
        <w:t xml:space="preserve"> Таким образом, технические достижения делают преподавание химии более наглядным, а значит, и повышают интерес к предмету.</w:t>
      </w:r>
    </w:p>
    <w:p w:rsidR="00D337B7" w:rsidRPr="00D337B7" w:rsidRDefault="00D337B7" w:rsidP="007A6DCC">
      <w:pPr>
        <w:rPr>
          <w:rFonts w:ascii="Times New Roman" w:hAnsi="Times New Roman" w:cs="Times New Roman"/>
          <w:sz w:val="28"/>
          <w:szCs w:val="28"/>
        </w:rPr>
      </w:pPr>
      <w:r w:rsidRPr="00D337B7">
        <w:rPr>
          <w:rFonts w:ascii="Times New Roman" w:hAnsi="Times New Roman" w:cs="Times New Roman"/>
          <w:sz w:val="28"/>
          <w:szCs w:val="28"/>
        </w:rPr>
        <w:t>Решить эту задачу возможно, только используя разнообразные методы обучения.</w:t>
      </w:r>
      <w:r>
        <w:rPr>
          <w:rFonts w:ascii="Times New Roman" w:hAnsi="Times New Roman" w:cs="Times New Roman"/>
          <w:sz w:val="28"/>
          <w:szCs w:val="28"/>
        </w:rPr>
        <w:t xml:space="preserve"> </w:t>
      </w:r>
    </w:p>
    <w:p w:rsidR="00A05F1E" w:rsidRDefault="00D337B7" w:rsidP="007A6DCC">
      <w:pPr>
        <w:jc w:val="center"/>
        <w:rPr>
          <w:rFonts w:ascii="Times New Roman" w:hAnsi="Times New Roman" w:cs="Times New Roman"/>
          <w:b/>
          <w:sz w:val="28"/>
          <w:szCs w:val="28"/>
        </w:rPr>
      </w:pPr>
      <w:r w:rsidRPr="00D337B7">
        <w:rPr>
          <w:rFonts w:ascii="Times New Roman" w:hAnsi="Times New Roman" w:cs="Times New Roman"/>
          <w:b/>
          <w:sz w:val="28"/>
          <w:szCs w:val="28"/>
        </w:rPr>
        <w:lastRenderedPageBreak/>
        <w:t>Обоснование деятельности учителя по развитию познавательного интереса учащихся к предмету химия</w:t>
      </w:r>
      <w:r>
        <w:rPr>
          <w:rFonts w:ascii="Times New Roman" w:hAnsi="Times New Roman" w:cs="Times New Roman"/>
          <w:b/>
          <w:sz w:val="28"/>
          <w:szCs w:val="28"/>
        </w:rPr>
        <w:t xml:space="preserve"> </w:t>
      </w:r>
    </w:p>
    <w:p w:rsidR="00D337B7" w:rsidRPr="00D337B7" w:rsidRDefault="00D337B7" w:rsidP="007A6DCC">
      <w:pPr>
        <w:pStyle w:val="Default"/>
        <w:spacing w:line="276" w:lineRule="auto"/>
        <w:ind w:firstLine="567"/>
        <w:jc w:val="both"/>
        <w:rPr>
          <w:sz w:val="28"/>
          <w:szCs w:val="28"/>
        </w:rPr>
      </w:pPr>
      <w:r w:rsidRPr="00D337B7">
        <w:rPr>
          <w:sz w:val="28"/>
          <w:szCs w:val="28"/>
        </w:rPr>
        <w:t>Химия – наука прикладной направленности, наука 21 века. В учебной программе много теоретического материала и мало практического. Возникает противоречие, которое необходимо преодолеть в процессе педагогической деятельности.</w:t>
      </w:r>
    </w:p>
    <w:p w:rsidR="00D337B7" w:rsidRPr="00D337B7" w:rsidRDefault="00D337B7" w:rsidP="007A6DCC">
      <w:pPr>
        <w:pStyle w:val="Default"/>
        <w:spacing w:line="276" w:lineRule="auto"/>
        <w:jc w:val="both"/>
        <w:rPr>
          <w:sz w:val="28"/>
          <w:szCs w:val="28"/>
        </w:rPr>
      </w:pPr>
      <w:r w:rsidRPr="00D337B7">
        <w:rPr>
          <w:sz w:val="28"/>
          <w:szCs w:val="28"/>
        </w:rPr>
        <w:t xml:space="preserve">В связи с этим необходимо уделять огромное внимание созданию условий для </w:t>
      </w:r>
      <w:r w:rsidRPr="00D337B7">
        <w:rPr>
          <w:b/>
          <w:sz w:val="28"/>
          <w:szCs w:val="28"/>
        </w:rPr>
        <w:t>формирования познавательного интереса учащихся к изучению химии</w:t>
      </w:r>
      <w:r w:rsidRPr="00D337B7">
        <w:rPr>
          <w:sz w:val="28"/>
          <w:szCs w:val="28"/>
        </w:rPr>
        <w:t>. Делать это через практическую направленность преподавания  химии.  Дети в любом возрасте обладают определённым набором знаний, умений, навыков. Используя этот жизненный опыт, можно создавать условия для осознанного получения  нового социального опыта, способствовать развитию  умения учиться.</w:t>
      </w:r>
    </w:p>
    <w:p w:rsidR="00D337B7" w:rsidRPr="00D337B7" w:rsidRDefault="00D337B7" w:rsidP="007A6DCC">
      <w:pPr>
        <w:ind w:firstLine="567"/>
        <w:jc w:val="both"/>
        <w:rPr>
          <w:rFonts w:ascii="Times New Roman" w:hAnsi="Times New Roman" w:cs="Times New Roman"/>
          <w:sz w:val="28"/>
          <w:szCs w:val="28"/>
        </w:rPr>
      </w:pPr>
      <w:r w:rsidRPr="00D337B7">
        <w:rPr>
          <w:rFonts w:ascii="Times New Roman" w:hAnsi="Times New Roman" w:cs="Times New Roman"/>
          <w:sz w:val="28"/>
          <w:szCs w:val="28"/>
        </w:rPr>
        <w:t xml:space="preserve">Химия как никакая другая наука, обладает огромными возможностями применения компьютерных технологий и мультимедийных средств. Организация и строение неорганических и органических веществ выступают предметом изучения химии – фундаментальной естественной науки, а информационные технологии позволяют сформировать у учащихся правильное представление об объектах изучения, значительно удаленных во времени и пространстве. Информационные технологии не могут заменить живого наблюдения в природе и живого слова учителя. Но только компьютерные технологии позволяют увидеть происходящие химические процессы в клетке, круговорот веществ в природе.  Химия должна быть "живой", учить образному мышлению, формированию "химической картины мира". </w:t>
      </w:r>
    </w:p>
    <w:p w:rsidR="00D337B7" w:rsidRDefault="00D337B7" w:rsidP="007A6DCC">
      <w:pPr>
        <w:ind w:firstLine="567"/>
        <w:jc w:val="both"/>
        <w:rPr>
          <w:rFonts w:ascii="Times New Roman" w:hAnsi="Times New Roman" w:cs="Times New Roman"/>
          <w:sz w:val="28"/>
          <w:szCs w:val="28"/>
        </w:rPr>
      </w:pPr>
      <w:r w:rsidRPr="00D337B7">
        <w:rPr>
          <w:rFonts w:ascii="Times New Roman" w:hAnsi="Times New Roman" w:cs="Times New Roman"/>
          <w:b/>
          <w:bCs/>
          <w:sz w:val="28"/>
          <w:szCs w:val="28"/>
        </w:rPr>
        <w:t>Ведущая педагогическая идея</w:t>
      </w:r>
      <w:r w:rsidRPr="00D337B7">
        <w:rPr>
          <w:rFonts w:ascii="Times New Roman" w:hAnsi="Times New Roman" w:cs="Times New Roman"/>
          <w:sz w:val="28"/>
          <w:szCs w:val="28"/>
        </w:rPr>
        <w:t xml:space="preserve">  </w:t>
      </w:r>
      <w:r w:rsidRPr="00D337B7">
        <w:rPr>
          <w:rFonts w:ascii="Times New Roman" w:hAnsi="Times New Roman" w:cs="Times New Roman"/>
          <w:b/>
          <w:sz w:val="28"/>
          <w:szCs w:val="28"/>
        </w:rPr>
        <w:t>методической системы</w:t>
      </w:r>
      <w:r w:rsidRPr="00D337B7">
        <w:rPr>
          <w:rFonts w:ascii="Times New Roman" w:hAnsi="Times New Roman" w:cs="Times New Roman"/>
          <w:sz w:val="28"/>
          <w:szCs w:val="28"/>
        </w:rPr>
        <w:t xml:space="preserve"> - усиление  практической направленности уроков через интеграцию  современных методов  и приемов обучения, обеспечивающих высокий уровень мотивации учащихся. </w:t>
      </w:r>
    </w:p>
    <w:p w:rsidR="00D337B7" w:rsidRDefault="00D337B7" w:rsidP="007A6DCC">
      <w:pPr>
        <w:ind w:firstLine="567"/>
        <w:jc w:val="center"/>
        <w:rPr>
          <w:rFonts w:ascii="Times New Roman" w:hAnsi="Times New Roman" w:cs="Times New Roman"/>
          <w:b/>
          <w:sz w:val="28"/>
          <w:szCs w:val="28"/>
        </w:rPr>
      </w:pPr>
    </w:p>
    <w:p w:rsidR="00D337B7" w:rsidRDefault="00D337B7" w:rsidP="007A6DCC">
      <w:pPr>
        <w:ind w:firstLine="567"/>
        <w:jc w:val="center"/>
        <w:rPr>
          <w:rFonts w:ascii="Times New Roman" w:hAnsi="Times New Roman" w:cs="Times New Roman"/>
          <w:b/>
          <w:sz w:val="28"/>
          <w:szCs w:val="28"/>
        </w:rPr>
      </w:pPr>
    </w:p>
    <w:p w:rsidR="00D337B7" w:rsidRDefault="00D337B7" w:rsidP="007A6DCC">
      <w:pPr>
        <w:ind w:firstLine="567"/>
        <w:jc w:val="center"/>
        <w:rPr>
          <w:rFonts w:ascii="Times New Roman" w:hAnsi="Times New Roman" w:cs="Times New Roman"/>
          <w:b/>
          <w:sz w:val="28"/>
          <w:szCs w:val="28"/>
        </w:rPr>
      </w:pPr>
    </w:p>
    <w:p w:rsidR="00D337B7" w:rsidRDefault="00D337B7" w:rsidP="007A6DCC">
      <w:pPr>
        <w:ind w:firstLine="567"/>
        <w:jc w:val="center"/>
        <w:rPr>
          <w:rFonts w:ascii="Times New Roman" w:hAnsi="Times New Roman" w:cs="Times New Roman"/>
          <w:b/>
          <w:sz w:val="28"/>
          <w:szCs w:val="28"/>
        </w:rPr>
      </w:pPr>
    </w:p>
    <w:p w:rsidR="00D337B7" w:rsidRDefault="00D337B7" w:rsidP="007A6DCC">
      <w:pPr>
        <w:ind w:firstLine="567"/>
        <w:jc w:val="center"/>
        <w:rPr>
          <w:rFonts w:ascii="Times New Roman" w:hAnsi="Times New Roman" w:cs="Times New Roman"/>
          <w:b/>
          <w:sz w:val="28"/>
          <w:szCs w:val="28"/>
        </w:rPr>
      </w:pPr>
    </w:p>
    <w:p w:rsidR="00D337B7" w:rsidRDefault="00D337B7" w:rsidP="007A6DCC">
      <w:pPr>
        <w:rPr>
          <w:rFonts w:ascii="Times New Roman" w:hAnsi="Times New Roman" w:cs="Times New Roman"/>
          <w:b/>
          <w:sz w:val="28"/>
          <w:szCs w:val="28"/>
        </w:rPr>
      </w:pPr>
    </w:p>
    <w:p w:rsidR="00D337B7" w:rsidRPr="00D337B7" w:rsidRDefault="00D337B7" w:rsidP="007A6DCC">
      <w:pPr>
        <w:ind w:firstLine="567"/>
        <w:jc w:val="center"/>
        <w:rPr>
          <w:rFonts w:ascii="Times New Roman" w:hAnsi="Times New Roman" w:cs="Times New Roman"/>
          <w:b/>
          <w:sz w:val="28"/>
          <w:szCs w:val="28"/>
        </w:rPr>
      </w:pPr>
      <w:r w:rsidRPr="00D337B7">
        <w:rPr>
          <w:rFonts w:ascii="Times New Roman" w:hAnsi="Times New Roman" w:cs="Times New Roman"/>
          <w:b/>
          <w:sz w:val="28"/>
          <w:szCs w:val="28"/>
        </w:rPr>
        <w:lastRenderedPageBreak/>
        <w:t>Система работы педагога</w:t>
      </w:r>
    </w:p>
    <w:p w:rsidR="00D337B7" w:rsidRPr="00D337B7" w:rsidRDefault="00D337B7" w:rsidP="007A6DCC">
      <w:pPr>
        <w:pStyle w:val="Default"/>
        <w:spacing w:line="276" w:lineRule="auto"/>
        <w:ind w:firstLine="567"/>
        <w:jc w:val="both"/>
        <w:rPr>
          <w:sz w:val="28"/>
          <w:szCs w:val="28"/>
        </w:rPr>
      </w:pPr>
      <w:r w:rsidRPr="00D337B7">
        <w:rPr>
          <w:b/>
          <w:bCs/>
          <w:sz w:val="28"/>
          <w:szCs w:val="28"/>
        </w:rPr>
        <w:t>Цел</w:t>
      </w:r>
      <w:r w:rsidRPr="00D337B7">
        <w:rPr>
          <w:b/>
          <w:sz w:val="28"/>
          <w:szCs w:val="28"/>
        </w:rPr>
        <w:t>ь работы</w:t>
      </w:r>
      <w:r w:rsidRPr="00D337B7">
        <w:rPr>
          <w:sz w:val="28"/>
          <w:szCs w:val="28"/>
        </w:rPr>
        <w:t xml:space="preserve">: Формирование познавательного интереса учащихся к изучению </w:t>
      </w:r>
      <w:r>
        <w:rPr>
          <w:sz w:val="28"/>
          <w:szCs w:val="28"/>
        </w:rPr>
        <w:t>химии</w:t>
      </w:r>
      <w:r w:rsidRPr="00D337B7">
        <w:rPr>
          <w:sz w:val="28"/>
          <w:szCs w:val="28"/>
        </w:rPr>
        <w:t xml:space="preserve"> с использованием современных образовательных технологий.</w:t>
      </w:r>
    </w:p>
    <w:p w:rsidR="00D337B7" w:rsidRPr="00D337B7" w:rsidRDefault="00D337B7" w:rsidP="007A6DCC">
      <w:pPr>
        <w:pStyle w:val="Default"/>
        <w:spacing w:line="276" w:lineRule="auto"/>
        <w:jc w:val="both"/>
        <w:rPr>
          <w:sz w:val="28"/>
          <w:szCs w:val="28"/>
        </w:rPr>
      </w:pPr>
      <w:r w:rsidRPr="00D337B7">
        <w:rPr>
          <w:sz w:val="28"/>
          <w:szCs w:val="28"/>
        </w:rPr>
        <w:t xml:space="preserve">Для достижения поставленной цели учитель решает следующие </w:t>
      </w:r>
      <w:r w:rsidRPr="00D337B7">
        <w:rPr>
          <w:b/>
          <w:sz w:val="28"/>
          <w:szCs w:val="28"/>
        </w:rPr>
        <w:t xml:space="preserve">задачи </w:t>
      </w:r>
      <w:r w:rsidRPr="00D337B7">
        <w:rPr>
          <w:sz w:val="28"/>
          <w:szCs w:val="28"/>
        </w:rPr>
        <w:t>(схема 1)</w:t>
      </w:r>
    </w:p>
    <w:p w:rsidR="00D337B7" w:rsidRPr="00F72B5D" w:rsidRDefault="00D337B7" w:rsidP="007A6DCC">
      <w:pPr>
        <w:pStyle w:val="Default"/>
        <w:spacing w:line="276" w:lineRule="auto"/>
        <w:jc w:val="both"/>
      </w:pPr>
    </w:p>
    <w:p w:rsidR="00D337B7" w:rsidRPr="00F72B5D" w:rsidRDefault="00D337B7" w:rsidP="007A6DCC">
      <w:pPr>
        <w:rPr>
          <w:rFonts w:ascii="Times New Roman" w:hAnsi="Times New Roman" w:cs="Times New Roman"/>
          <w:sz w:val="24"/>
          <w:szCs w:val="24"/>
        </w:rPr>
      </w:pPr>
      <w:r w:rsidRPr="00F72B5D">
        <w:rPr>
          <w:rFonts w:ascii="Times New Roman" w:hAnsi="Times New Roman" w:cs="Times New Roman"/>
          <w:b/>
          <w:bCs/>
          <w:iCs/>
          <w:noProof/>
          <w:color w:val="FF0000"/>
          <w:lang w:eastAsia="ru-RU"/>
        </w:rPr>
        <w:drawing>
          <wp:inline distT="0" distB="0" distL="0" distR="0" wp14:anchorId="3CE64A2A" wp14:editId="69B7FE07">
            <wp:extent cx="6248400" cy="2152650"/>
            <wp:effectExtent l="0" t="0" r="19050" b="0"/>
            <wp:docPr id="17524" name="Схема 175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337B7" w:rsidRDefault="00507A1D" w:rsidP="007A6DCC">
      <w:pPr>
        <w:shd w:val="clear" w:color="auto" w:fill="FFFFFF"/>
        <w:spacing w:after="0"/>
        <w:ind w:left="708" w:firstLine="708"/>
        <w:rPr>
          <w:rFonts w:ascii="Times New Roman" w:eastAsia="Batang" w:hAnsi="Times New Roman" w:cs="Times New Roman"/>
          <w:bCs/>
          <w:i/>
          <w:iCs/>
          <w:sz w:val="24"/>
          <w:szCs w:val="24"/>
          <w:lang w:eastAsia="ko-KR"/>
        </w:rPr>
      </w:pPr>
      <w:r>
        <w:rPr>
          <w:rFonts w:ascii="Times New Roman" w:eastAsia="Batang" w:hAnsi="Times New Roman" w:cs="Times New Roman"/>
          <w:bCs/>
          <w:i/>
          <w:iCs/>
          <w:sz w:val="24"/>
          <w:szCs w:val="24"/>
          <w:lang w:eastAsia="ko-KR"/>
        </w:rPr>
        <w:t xml:space="preserve">Схема 1 </w:t>
      </w:r>
      <w:r w:rsidR="00D337B7" w:rsidRPr="00F72B5D">
        <w:rPr>
          <w:rFonts w:ascii="Times New Roman" w:eastAsia="Batang" w:hAnsi="Times New Roman" w:cs="Times New Roman"/>
          <w:bCs/>
          <w:i/>
          <w:iCs/>
          <w:sz w:val="24"/>
          <w:szCs w:val="24"/>
          <w:lang w:eastAsia="ko-KR"/>
        </w:rPr>
        <w:t xml:space="preserve"> Система работы педагога</w:t>
      </w:r>
      <w:r w:rsidR="00D337B7">
        <w:rPr>
          <w:rFonts w:ascii="Times New Roman" w:eastAsia="Batang" w:hAnsi="Times New Roman" w:cs="Times New Roman"/>
          <w:bCs/>
          <w:i/>
          <w:iCs/>
          <w:sz w:val="24"/>
          <w:szCs w:val="24"/>
          <w:lang w:eastAsia="ko-KR"/>
        </w:rPr>
        <w:t xml:space="preserve"> </w:t>
      </w:r>
    </w:p>
    <w:p w:rsidR="00D337B7" w:rsidRDefault="00D337B7" w:rsidP="007A6DCC">
      <w:pPr>
        <w:shd w:val="clear" w:color="auto" w:fill="FFFFFF"/>
        <w:spacing w:after="0"/>
        <w:ind w:left="708" w:firstLine="708"/>
        <w:rPr>
          <w:rFonts w:ascii="Times New Roman" w:eastAsia="Batang" w:hAnsi="Times New Roman" w:cs="Times New Roman"/>
          <w:bCs/>
          <w:i/>
          <w:iCs/>
          <w:sz w:val="24"/>
          <w:szCs w:val="24"/>
          <w:lang w:eastAsia="ko-KR"/>
        </w:rPr>
      </w:pPr>
    </w:p>
    <w:p w:rsidR="00507A1D" w:rsidRPr="00507A1D" w:rsidRDefault="00507A1D" w:rsidP="007A6DCC">
      <w:pPr>
        <w:shd w:val="clear" w:color="auto" w:fill="FFFFFF"/>
        <w:spacing w:after="150"/>
        <w:ind w:firstLine="567"/>
        <w:jc w:val="both"/>
        <w:rPr>
          <w:rFonts w:ascii="Times New Roman" w:eastAsia="Times New Roman" w:hAnsi="Times New Roman" w:cs="Times New Roman"/>
          <w:color w:val="000000"/>
          <w:sz w:val="28"/>
          <w:szCs w:val="28"/>
          <w:lang w:eastAsia="ru-RU"/>
        </w:rPr>
      </w:pPr>
      <w:r w:rsidRPr="00507A1D">
        <w:rPr>
          <w:rFonts w:ascii="Times New Roman" w:eastAsia="Times New Roman" w:hAnsi="Times New Roman" w:cs="Times New Roman"/>
          <w:b/>
          <w:color w:val="212121"/>
          <w:sz w:val="28"/>
          <w:szCs w:val="28"/>
          <w:lang w:eastAsia="ru-RU"/>
        </w:rPr>
        <w:t xml:space="preserve">Новизна: </w:t>
      </w:r>
      <w:r w:rsidRPr="00507A1D">
        <w:rPr>
          <w:rFonts w:ascii="Times New Roman" w:eastAsia="Times New Roman" w:hAnsi="Times New Roman" w:cs="Times New Roman"/>
          <w:color w:val="000000"/>
          <w:sz w:val="28"/>
          <w:szCs w:val="28"/>
          <w:lang w:eastAsia="ru-RU"/>
        </w:rPr>
        <w:t>заключается в изучении и внедрении в практику преподавания уроков химии, принципов активизации познавательной деятельности при использовании современных инновационных образовательных технологий.</w:t>
      </w:r>
    </w:p>
    <w:p w:rsidR="00507A1D" w:rsidRPr="00507A1D" w:rsidRDefault="00507A1D" w:rsidP="007A6DCC">
      <w:pPr>
        <w:shd w:val="clear" w:color="auto" w:fill="FFFFFF"/>
        <w:spacing w:after="150"/>
        <w:ind w:firstLine="567"/>
        <w:jc w:val="both"/>
        <w:rPr>
          <w:rFonts w:ascii="Times New Roman" w:eastAsia="Times New Roman" w:hAnsi="Times New Roman" w:cs="Times New Roman"/>
          <w:color w:val="000000"/>
          <w:sz w:val="28"/>
          <w:szCs w:val="28"/>
          <w:lang w:eastAsia="ru-RU"/>
        </w:rPr>
      </w:pPr>
      <w:r w:rsidRPr="00507A1D">
        <w:rPr>
          <w:rFonts w:ascii="Times New Roman" w:eastAsia="Batang" w:hAnsi="Times New Roman" w:cs="Times New Roman"/>
          <w:b/>
          <w:sz w:val="28"/>
          <w:szCs w:val="28"/>
          <w:lang w:eastAsia="ko-KR"/>
        </w:rPr>
        <w:t>Практическая значимость</w:t>
      </w:r>
      <w:r w:rsidRPr="00507A1D">
        <w:rPr>
          <w:rFonts w:ascii="Times New Roman" w:eastAsia="Batang" w:hAnsi="Times New Roman" w:cs="Times New Roman"/>
          <w:sz w:val="28"/>
          <w:szCs w:val="28"/>
          <w:lang w:eastAsia="ko-KR"/>
        </w:rPr>
        <w:t xml:space="preserve">: </w:t>
      </w:r>
      <w:r w:rsidRPr="00507A1D">
        <w:rPr>
          <w:rFonts w:ascii="Times New Roman" w:eastAsia="Batang" w:hAnsi="Times New Roman" w:cs="Times New Roman"/>
          <w:spacing w:val="-1"/>
          <w:sz w:val="28"/>
          <w:szCs w:val="28"/>
          <w:lang w:eastAsia="ko-KR"/>
        </w:rPr>
        <w:t>материалы данной работы могут быть использованы при подготовке и планировании материала к урокам химии, занятиям внеурочной деятельности.</w:t>
      </w:r>
    </w:p>
    <w:p w:rsidR="00507A1D" w:rsidRDefault="00507A1D" w:rsidP="007A6DCC">
      <w:pPr>
        <w:spacing w:after="0"/>
        <w:ind w:firstLine="567"/>
        <w:contextualSpacing/>
        <w:jc w:val="both"/>
        <w:rPr>
          <w:rFonts w:ascii="Times New Roman" w:eastAsia="Batang" w:hAnsi="Times New Roman" w:cs="Times New Roman"/>
          <w:sz w:val="28"/>
          <w:szCs w:val="28"/>
          <w:lang w:eastAsia="ko-KR"/>
        </w:rPr>
      </w:pPr>
      <w:r w:rsidRPr="00507A1D">
        <w:rPr>
          <w:rFonts w:ascii="Times New Roman" w:eastAsia="Batang" w:hAnsi="Times New Roman" w:cs="Times New Roman"/>
          <w:b/>
          <w:sz w:val="28"/>
          <w:szCs w:val="28"/>
          <w:lang w:eastAsia="ko-KR"/>
        </w:rPr>
        <w:t>Ожидаемые результаты</w:t>
      </w:r>
      <w:r w:rsidRPr="00507A1D">
        <w:rPr>
          <w:rFonts w:ascii="Times New Roman" w:eastAsia="Batang" w:hAnsi="Times New Roman" w:cs="Times New Roman"/>
          <w:b/>
          <w:i/>
          <w:sz w:val="28"/>
          <w:szCs w:val="28"/>
          <w:lang w:eastAsia="ko-KR"/>
        </w:rPr>
        <w:t xml:space="preserve">: </w:t>
      </w:r>
      <w:r w:rsidRPr="00507A1D">
        <w:rPr>
          <w:rFonts w:ascii="Times New Roman" w:eastAsia="Batang" w:hAnsi="Times New Roman" w:cs="Times New Roman"/>
          <w:sz w:val="28"/>
          <w:szCs w:val="28"/>
          <w:lang w:eastAsia="ko-KR"/>
        </w:rPr>
        <w:t>повышение мотивации обучающихся к изучению химии, приведет к положительной динамике качества знаний по предмету, более успешному прохождению итоговой аттестации в форме ОГЭ и ЕГЭ, по окончанию школы, росту количества детей, занимающихся внеурочной деятельностью, увеличению количества призовых мест на различных конкурсах и олимпиадах, научно-практических конференциях, профессиональному росту самого педагога.</w:t>
      </w:r>
      <w:r>
        <w:rPr>
          <w:rFonts w:ascii="Times New Roman" w:eastAsia="Batang" w:hAnsi="Times New Roman" w:cs="Times New Roman"/>
          <w:sz w:val="28"/>
          <w:szCs w:val="28"/>
          <w:lang w:eastAsia="ko-KR"/>
        </w:rPr>
        <w:t xml:space="preserve"> </w:t>
      </w:r>
    </w:p>
    <w:p w:rsidR="00507A1D" w:rsidRDefault="00507A1D" w:rsidP="007A6DCC">
      <w:pPr>
        <w:spacing w:after="0"/>
        <w:ind w:firstLine="567"/>
        <w:contextualSpacing/>
        <w:jc w:val="both"/>
        <w:rPr>
          <w:rFonts w:ascii="Times New Roman" w:eastAsia="Batang" w:hAnsi="Times New Roman" w:cs="Times New Roman"/>
          <w:sz w:val="28"/>
          <w:szCs w:val="28"/>
          <w:lang w:eastAsia="ko-KR"/>
        </w:rPr>
      </w:pPr>
    </w:p>
    <w:p w:rsidR="00507A1D" w:rsidRPr="00507A1D" w:rsidRDefault="00507A1D" w:rsidP="007A6DCC">
      <w:pPr>
        <w:spacing w:after="0"/>
        <w:jc w:val="center"/>
        <w:rPr>
          <w:rFonts w:ascii="Times New Roman" w:eastAsia="Batang" w:hAnsi="Times New Roman" w:cs="Times New Roman"/>
          <w:b/>
          <w:bCs/>
          <w:sz w:val="28"/>
          <w:szCs w:val="28"/>
          <w:lang w:eastAsia="ko-KR"/>
        </w:rPr>
      </w:pPr>
      <w:r w:rsidRPr="00507A1D">
        <w:rPr>
          <w:rFonts w:ascii="Times New Roman" w:eastAsia="Batang" w:hAnsi="Times New Roman" w:cs="Times New Roman"/>
          <w:b/>
          <w:bCs/>
          <w:sz w:val="28"/>
          <w:szCs w:val="28"/>
          <w:lang w:eastAsia="ko-KR"/>
        </w:rPr>
        <w:t>В систему методической работы входят:</w:t>
      </w:r>
    </w:p>
    <w:p w:rsidR="00507A1D" w:rsidRPr="00507A1D" w:rsidRDefault="00507A1D" w:rsidP="007A6DCC">
      <w:pPr>
        <w:pStyle w:val="a3"/>
        <w:numPr>
          <w:ilvl w:val="0"/>
          <w:numId w:val="5"/>
        </w:numPr>
        <w:spacing w:after="0"/>
        <w:jc w:val="both"/>
        <w:rPr>
          <w:rFonts w:ascii="Times New Roman" w:eastAsia="Batang" w:hAnsi="Times New Roman" w:cs="Times New Roman"/>
          <w:b/>
          <w:bCs/>
          <w:sz w:val="28"/>
          <w:szCs w:val="28"/>
          <w:lang w:eastAsia="ko-KR"/>
        </w:rPr>
      </w:pPr>
      <w:r w:rsidRPr="00507A1D">
        <w:rPr>
          <w:rFonts w:ascii="Times New Roman" w:eastAsia="Batang" w:hAnsi="Times New Roman" w:cs="Times New Roman"/>
          <w:sz w:val="28"/>
          <w:szCs w:val="28"/>
          <w:lang w:eastAsia="ko-KR"/>
        </w:rPr>
        <w:t>Поэтапное развитие познавательного интереса школьников к предмету.</w:t>
      </w:r>
    </w:p>
    <w:p w:rsidR="00507A1D" w:rsidRPr="00507A1D" w:rsidRDefault="00507A1D" w:rsidP="007A6DCC">
      <w:pPr>
        <w:pStyle w:val="a3"/>
        <w:numPr>
          <w:ilvl w:val="0"/>
          <w:numId w:val="5"/>
        </w:numPr>
        <w:spacing w:after="0"/>
        <w:jc w:val="both"/>
        <w:rPr>
          <w:rFonts w:ascii="Times New Roman" w:eastAsia="Batang" w:hAnsi="Times New Roman" w:cs="Times New Roman"/>
          <w:b/>
          <w:bCs/>
          <w:sz w:val="28"/>
          <w:szCs w:val="28"/>
          <w:lang w:eastAsia="ko-KR"/>
        </w:rPr>
      </w:pPr>
      <w:r w:rsidRPr="00507A1D">
        <w:rPr>
          <w:rFonts w:ascii="Times New Roman" w:eastAsia="Batang" w:hAnsi="Times New Roman" w:cs="Times New Roman"/>
          <w:sz w:val="28"/>
          <w:szCs w:val="28"/>
          <w:lang w:eastAsia="ko-KR"/>
        </w:rPr>
        <w:t>Систематическое использование ИКТ (информационно-коммуникативных технологий) и ЦОР (цифровых образовательных ресурсов).</w:t>
      </w:r>
    </w:p>
    <w:p w:rsidR="00507A1D" w:rsidRPr="00507A1D" w:rsidRDefault="00507A1D" w:rsidP="007A6DCC">
      <w:pPr>
        <w:pStyle w:val="a3"/>
        <w:numPr>
          <w:ilvl w:val="0"/>
          <w:numId w:val="5"/>
        </w:numPr>
        <w:spacing w:after="0"/>
        <w:jc w:val="both"/>
        <w:rPr>
          <w:rFonts w:ascii="Times New Roman" w:eastAsia="Batang" w:hAnsi="Times New Roman" w:cs="Times New Roman"/>
          <w:b/>
          <w:bCs/>
          <w:sz w:val="28"/>
          <w:szCs w:val="28"/>
          <w:lang w:eastAsia="ko-KR"/>
        </w:rPr>
      </w:pPr>
      <w:r w:rsidRPr="00507A1D">
        <w:rPr>
          <w:rFonts w:ascii="Times New Roman" w:eastAsia="Batang" w:hAnsi="Times New Roman" w:cs="Times New Roman"/>
          <w:sz w:val="28"/>
          <w:szCs w:val="28"/>
          <w:lang w:eastAsia="ko-KR"/>
        </w:rPr>
        <w:lastRenderedPageBreak/>
        <w:t>Интеграция методов дифференцированного, проблемного, исследовательского обучения.</w:t>
      </w:r>
    </w:p>
    <w:p w:rsidR="00507A1D" w:rsidRPr="00507A1D" w:rsidRDefault="00507A1D" w:rsidP="007A6DCC">
      <w:pPr>
        <w:pStyle w:val="a3"/>
        <w:numPr>
          <w:ilvl w:val="0"/>
          <w:numId w:val="5"/>
        </w:numPr>
        <w:spacing w:after="0"/>
        <w:jc w:val="both"/>
        <w:rPr>
          <w:rFonts w:ascii="Times New Roman" w:eastAsia="Batang" w:hAnsi="Times New Roman" w:cs="Times New Roman"/>
          <w:b/>
          <w:bCs/>
          <w:sz w:val="28"/>
          <w:szCs w:val="28"/>
          <w:lang w:eastAsia="ko-KR"/>
        </w:rPr>
      </w:pPr>
      <w:r w:rsidRPr="00507A1D">
        <w:rPr>
          <w:rFonts w:ascii="Times New Roman" w:eastAsia="Batang" w:hAnsi="Times New Roman" w:cs="Times New Roman"/>
          <w:sz w:val="28"/>
          <w:szCs w:val="28"/>
          <w:lang w:eastAsia="ko-KR"/>
        </w:rPr>
        <w:t>Организация учебной деятельности в форме самостоятельной работы учащихся (групповая, парная, индивидуальная).</w:t>
      </w:r>
    </w:p>
    <w:p w:rsidR="00507A1D" w:rsidRPr="00507A1D" w:rsidRDefault="00507A1D" w:rsidP="007A6DCC">
      <w:pPr>
        <w:pStyle w:val="a3"/>
        <w:numPr>
          <w:ilvl w:val="0"/>
          <w:numId w:val="5"/>
        </w:numPr>
        <w:spacing w:after="0"/>
        <w:jc w:val="both"/>
        <w:rPr>
          <w:rFonts w:ascii="Times New Roman" w:eastAsia="Batang" w:hAnsi="Times New Roman" w:cs="Times New Roman"/>
          <w:b/>
          <w:bCs/>
          <w:sz w:val="28"/>
          <w:szCs w:val="28"/>
          <w:lang w:eastAsia="ko-KR"/>
        </w:rPr>
      </w:pPr>
      <w:r w:rsidRPr="00507A1D">
        <w:rPr>
          <w:rFonts w:ascii="Times New Roman" w:eastAsia="Batang" w:hAnsi="Times New Roman" w:cs="Times New Roman"/>
          <w:sz w:val="28"/>
          <w:szCs w:val="28"/>
          <w:lang w:eastAsia="ko-KR"/>
        </w:rPr>
        <w:t>Игровые технологии (схема 2).</w:t>
      </w:r>
    </w:p>
    <w:p w:rsidR="00507A1D" w:rsidRPr="00507A1D" w:rsidRDefault="00507A1D" w:rsidP="007A6DCC">
      <w:pPr>
        <w:spacing w:after="0"/>
        <w:jc w:val="center"/>
        <w:rPr>
          <w:rFonts w:ascii="Times New Roman" w:eastAsia="Batang" w:hAnsi="Times New Roman" w:cs="Times New Roman"/>
          <w:sz w:val="28"/>
          <w:szCs w:val="28"/>
          <w:lang w:eastAsia="ko-KR"/>
        </w:rPr>
      </w:pPr>
    </w:p>
    <w:p w:rsidR="00507A1D" w:rsidRPr="00507A1D" w:rsidRDefault="00507A1D" w:rsidP="007A6DCC">
      <w:pPr>
        <w:shd w:val="clear" w:color="auto" w:fill="FFFFFF"/>
        <w:spacing w:after="150"/>
        <w:jc w:val="center"/>
        <w:rPr>
          <w:rFonts w:ascii="Times New Roman" w:eastAsia="Times New Roman" w:hAnsi="Times New Roman" w:cs="Times New Roman"/>
          <w:color w:val="000000"/>
          <w:sz w:val="28"/>
          <w:szCs w:val="28"/>
          <w:lang w:eastAsia="ru-RU"/>
        </w:rPr>
      </w:pPr>
      <w:r w:rsidRPr="00507A1D">
        <w:rPr>
          <w:rFonts w:ascii="Times New Roman" w:eastAsia="Times New Roman" w:hAnsi="Times New Roman" w:cs="Times New Roman"/>
          <w:noProof/>
          <w:color w:val="000000"/>
          <w:sz w:val="28"/>
          <w:szCs w:val="28"/>
          <w:lang w:eastAsia="ru-RU"/>
        </w:rPr>
        <w:drawing>
          <wp:inline distT="0" distB="0" distL="0" distR="0" wp14:anchorId="52994B67" wp14:editId="5DEE87BB">
            <wp:extent cx="5486400" cy="3124200"/>
            <wp:effectExtent l="0" t="228600" r="0" b="38100"/>
            <wp:docPr id="106" name="Схема 1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507A1D" w:rsidRDefault="00507A1D" w:rsidP="007A6DCC">
      <w:pPr>
        <w:shd w:val="clear" w:color="auto" w:fill="FFFFFF"/>
        <w:spacing w:after="0"/>
        <w:ind w:left="708" w:firstLine="708"/>
        <w:rPr>
          <w:rFonts w:ascii="Times New Roman" w:eastAsia="Batang" w:hAnsi="Times New Roman" w:cs="Times New Roman"/>
          <w:bCs/>
          <w:iCs/>
          <w:sz w:val="24"/>
          <w:szCs w:val="24"/>
          <w:lang w:eastAsia="ko-KR"/>
        </w:rPr>
      </w:pPr>
      <w:r w:rsidRPr="00507A1D">
        <w:rPr>
          <w:rFonts w:ascii="Times New Roman" w:eastAsia="Batang" w:hAnsi="Times New Roman" w:cs="Times New Roman"/>
          <w:bCs/>
          <w:i/>
          <w:iCs/>
          <w:sz w:val="24"/>
          <w:szCs w:val="24"/>
          <w:lang w:eastAsia="ko-KR"/>
        </w:rPr>
        <w:t>Схема 2. Система работы педагога</w:t>
      </w:r>
      <w:r>
        <w:rPr>
          <w:rFonts w:ascii="Times New Roman" w:eastAsia="Batang" w:hAnsi="Times New Roman" w:cs="Times New Roman"/>
          <w:bCs/>
          <w:i/>
          <w:iCs/>
          <w:sz w:val="24"/>
          <w:szCs w:val="24"/>
          <w:lang w:eastAsia="ko-KR"/>
        </w:rPr>
        <w:t xml:space="preserve"> </w:t>
      </w:r>
    </w:p>
    <w:p w:rsidR="00507A1D" w:rsidRDefault="00507A1D" w:rsidP="007A6DCC">
      <w:pPr>
        <w:shd w:val="clear" w:color="auto" w:fill="FFFFFF"/>
        <w:spacing w:after="0"/>
        <w:ind w:left="708" w:firstLine="708"/>
        <w:rPr>
          <w:rFonts w:ascii="Times New Roman" w:eastAsia="Batang" w:hAnsi="Times New Roman" w:cs="Times New Roman"/>
          <w:bCs/>
          <w:iCs/>
          <w:sz w:val="24"/>
          <w:szCs w:val="24"/>
          <w:lang w:eastAsia="ko-KR"/>
        </w:rPr>
      </w:pPr>
    </w:p>
    <w:p w:rsidR="00507A1D" w:rsidRPr="00507A1D" w:rsidRDefault="00507A1D" w:rsidP="007A6DCC">
      <w:pPr>
        <w:shd w:val="clear" w:color="auto" w:fill="FFFFFF"/>
        <w:spacing w:after="0"/>
        <w:ind w:left="708" w:firstLine="708"/>
        <w:rPr>
          <w:rFonts w:ascii="Times New Roman" w:eastAsia="Batang" w:hAnsi="Times New Roman" w:cs="Times New Roman"/>
          <w:bCs/>
          <w:iCs/>
          <w:sz w:val="24"/>
          <w:szCs w:val="24"/>
          <w:lang w:eastAsia="ko-KR"/>
        </w:rPr>
      </w:pPr>
    </w:p>
    <w:p w:rsidR="00507A1D" w:rsidRPr="00507A1D" w:rsidRDefault="00507A1D" w:rsidP="007A6DCC">
      <w:pPr>
        <w:pStyle w:val="a9"/>
        <w:spacing w:line="276" w:lineRule="auto"/>
        <w:jc w:val="center"/>
        <w:rPr>
          <w:rFonts w:ascii="Times New Roman" w:eastAsia="Calibri" w:hAnsi="Times New Roman" w:cs="Times New Roman"/>
          <w:b/>
          <w:sz w:val="28"/>
          <w:szCs w:val="28"/>
        </w:rPr>
      </w:pPr>
      <w:r w:rsidRPr="00507A1D">
        <w:rPr>
          <w:rFonts w:ascii="Times New Roman" w:eastAsia="Calibri" w:hAnsi="Times New Roman" w:cs="Times New Roman"/>
          <w:b/>
          <w:sz w:val="28"/>
          <w:szCs w:val="28"/>
        </w:rPr>
        <w:t>Использование инновационных образовательных технологий на уроках химии</w:t>
      </w:r>
    </w:p>
    <w:p w:rsidR="00507A1D" w:rsidRPr="00507A1D" w:rsidRDefault="00507A1D" w:rsidP="007A6DCC">
      <w:pPr>
        <w:pStyle w:val="a9"/>
        <w:spacing w:line="276" w:lineRule="auto"/>
        <w:jc w:val="both"/>
        <w:rPr>
          <w:rFonts w:ascii="Times New Roman" w:hAnsi="Times New Roman" w:cs="Times New Roman"/>
          <w:sz w:val="28"/>
          <w:szCs w:val="28"/>
        </w:rPr>
      </w:pPr>
    </w:p>
    <w:p w:rsidR="00507A1D" w:rsidRPr="00507A1D" w:rsidRDefault="00507A1D" w:rsidP="007A6DCC">
      <w:pPr>
        <w:pStyle w:val="a9"/>
        <w:spacing w:line="276" w:lineRule="auto"/>
        <w:ind w:left="426" w:hanging="426"/>
        <w:jc w:val="both"/>
        <w:rPr>
          <w:rFonts w:ascii="Times New Roman" w:hAnsi="Times New Roman" w:cs="Times New Roman"/>
          <w:b/>
          <w:sz w:val="28"/>
          <w:szCs w:val="28"/>
        </w:rPr>
      </w:pPr>
      <w:r w:rsidRPr="00507A1D">
        <w:rPr>
          <w:rFonts w:ascii="Times New Roman" w:hAnsi="Times New Roman" w:cs="Times New Roman"/>
          <w:b/>
          <w:sz w:val="28"/>
          <w:szCs w:val="28"/>
        </w:rPr>
        <w:t>1.Технология дифференцированного обучения</w:t>
      </w:r>
    </w:p>
    <w:p w:rsidR="00507A1D" w:rsidRPr="00507A1D" w:rsidRDefault="00507A1D" w:rsidP="007A6DCC">
      <w:pPr>
        <w:pStyle w:val="a9"/>
        <w:spacing w:line="276" w:lineRule="auto"/>
        <w:jc w:val="both"/>
        <w:rPr>
          <w:rFonts w:ascii="Times New Roman" w:hAnsi="Times New Roman" w:cs="Times New Roman"/>
          <w:sz w:val="28"/>
          <w:szCs w:val="28"/>
        </w:rPr>
      </w:pPr>
      <w:r w:rsidRPr="00507A1D">
        <w:rPr>
          <w:rFonts w:ascii="Times New Roman" w:hAnsi="Times New Roman" w:cs="Times New Roman"/>
          <w:sz w:val="28"/>
          <w:szCs w:val="28"/>
        </w:rPr>
        <w:t>Данная технология хорошо известна в методике преподавания химии  и используется педагогом. При ее применении ученики класса делятся на условные группы с учетом их типологических особенностей. При форми</w:t>
      </w:r>
      <w:r>
        <w:rPr>
          <w:rFonts w:ascii="Times New Roman" w:hAnsi="Times New Roman" w:cs="Times New Roman"/>
          <w:sz w:val="28"/>
          <w:szCs w:val="28"/>
        </w:rPr>
        <w:t xml:space="preserve">ровании групп </w:t>
      </w:r>
      <w:r w:rsidRPr="00507A1D">
        <w:rPr>
          <w:rFonts w:ascii="Times New Roman" w:hAnsi="Times New Roman" w:cs="Times New Roman"/>
          <w:sz w:val="28"/>
          <w:szCs w:val="28"/>
        </w:rPr>
        <w:t xml:space="preserve"> учитывает</w:t>
      </w:r>
      <w:r>
        <w:rPr>
          <w:rFonts w:ascii="Times New Roman" w:hAnsi="Times New Roman" w:cs="Times New Roman"/>
          <w:sz w:val="28"/>
          <w:szCs w:val="28"/>
        </w:rPr>
        <w:t xml:space="preserve">ся </w:t>
      </w:r>
      <w:r w:rsidRPr="00507A1D">
        <w:rPr>
          <w:rFonts w:ascii="Times New Roman" w:hAnsi="Times New Roman" w:cs="Times New Roman"/>
          <w:sz w:val="28"/>
          <w:szCs w:val="28"/>
        </w:rPr>
        <w:t xml:space="preserve"> личностное отношение школьников к учебе, степень обученности, интерес к изучению предмета. Создаются разно уровневые задания, дидактический материал, различающийся по содержанию, объему, сложности, методам и приемам выполнения заданий.</w:t>
      </w:r>
    </w:p>
    <w:p w:rsidR="00507A1D" w:rsidRDefault="00507A1D" w:rsidP="007A6DCC">
      <w:pPr>
        <w:pStyle w:val="a9"/>
        <w:spacing w:line="276" w:lineRule="auto"/>
        <w:jc w:val="both"/>
        <w:rPr>
          <w:rFonts w:ascii="Times New Roman" w:eastAsia="Calibri" w:hAnsi="Times New Roman" w:cs="Times New Roman"/>
          <w:b/>
          <w:sz w:val="28"/>
          <w:szCs w:val="28"/>
        </w:rPr>
      </w:pPr>
    </w:p>
    <w:p w:rsidR="00507A1D" w:rsidRPr="00507A1D" w:rsidRDefault="00507A1D" w:rsidP="007A6DCC">
      <w:pPr>
        <w:pStyle w:val="a9"/>
        <w:spacing w:line="276" w:lineRule="auto"/>
        <w:jc w:val="both"/>
        <w:rPr>
          <w:rFonts w:ascii="Times New Roman" w:eastAsia="Calibri" w:hAnsi="Times New Roman" w:cs="Times New Roman"/>
          <w:b/>
          <w:sz w:val="28"/>
          <w:szCs w:val="28"/>
        </w:rPr>
      </w:pPr>
      <w:r w:rsidRPr="00507A1D">
        <w:rPr>
          <w:rFonts w:ascii="Times New Roman" w:eastAsia="Calibri" w:hAnsi="Times New Roman" w:cs="Times New Roman"/>
          <w:b/>
          <w:sz w:val="28"/>
          <w:szCs w:val="28"/>
        </w:rPr>
        <w:t>2. Технология проблемного обучения</w:t>
      </w:r>
    </w:p>
    <w:p w:rsidR="00507A1D" w:rsidRPr="00507A1D" w:rsidRDefault="00507A1D" w:rsidP="007A6DCC">
      <w:pPr>
        <w:pStyle w:val="a9"/>
        <w:spacing w:line="276" w:lineRule="auto"/>
        <w:ind w:firstLine="567"/>
        <w:jc w:val="both"/>
        <w:rPr>
          <w:rFonts w:ascii="Times New Roman" w:eastAsia="Calibri" w:hAnsi="Times New Roman" w:cs="Times New Roman"/>
          <w:sz w:val="28"/>
          <w:szCs w:val="28"/>
        </w:rPr>
      </w:pPr>
      <w:r w:rsidRPr="00507A1D">
        <w:rPr>
          <w:rFonts w:ascii="Times New Roman" w:eastAsia="Calibri" w:hAnsi="Times New Roman" w:cs="Times New Roman"/>
          <w:sz w:val="28"/>
          <w:szCs w:val="28"/>
        </w:rPr>
        <w:t xml:space="preserve">Целью использования данной технологии педагогом является формирование и развитие у обучающихся совокупности компетентностей в </w:t>
      </w:r>
      <w:r w:rsidRPr="00507A1D">
        <w:rPr>
          <w:rFonts w:ascii="Times New Roman" w:eastAsia="Calibri" w:hAnsi="Times New Roman" w:cs="Times New Roman"/>
          <w:sz w:val="28"/>
          <w:szCs w:val="28"/>
        </w:rPr>
        <w:lastRenderedPageBreak/>
        <w:t xml:space="preserve">сфере учебно-познавательной деятельности, критического и творческого мышления, универсальных учебных действий. </w:t>
      </w:r>
    </w:p>
    <w:p w:rsidR="00507A1D" w:rsidRPr="00507A1D" w:rsidRDefault="00507A1D" w:rsidP="007A6DCC">
      <w:pPr>
        <w:pStyle w:val="a9"/>
        <w:spacing w:line="276" w:lineRule="auto"/>
        <w:ind w:firstLine="567"/>
        <w:jc w:val="both"/>
        <w:rPr>
          <w:rFonts w:ascii="Times New Roman" w:eastAsia="Calibri" w:hAnsi="Times New Roman" w:cs="Times New Roman"/>
          <w:sz w:val="28"/>
          <w:szCs w:val="28"/>
        </w:rPr>
      </w:pPr>
      <w:r w:rsidRPr="00507A1D">
        <w:rPr>
          <w:rFonts w:ascii="Times New Roman" w:eastAsia="Calibri" w:hAnsi="Times New Roman" w:cs="Times New Roman"/>
          <w:sz w:val="28"/>
          <w:szCs w:val="28"/>
        </w:rPr>
        <w:t xml:space="preserve">Эффективность использования проблемного обучения определяется следующими факторами: </w:t>
      </w:r>
    </w:p>
    <w:p w:rsidR="00507A1D" w:rsidRPr="00507A1D" w:rsidRDefault="00507A1D" w:rsidP="007A6DCC">
      <w:pPr>
        <w:pStyle w:val="a9"/>
        <w:numPr>
          <w:ilvl w:val="0"/>
          <w:numId w:val="6"/>
        </w:numPr>
        <w:tabs>
          <w:tab w:val="left" w:pos="142"/>
        </w:tabs>
        <w:spacing w:line="276" w:lineRule="auto"/>
        <w:ind w:left="709"/>
        <w:jc w:val="both"/>
        <w:rPr>
          <w:rFonts w:ascii="Times New Roman" w:eastAsia="Calibri" w:hAnsi="Times New Roman" w:cs="Times New Roman"/>
          <w:sz w:val="28"/>
          <w:szCs w:val="28"/>
        </w:rPr>
      </w:pPr>
      <w:r w:rsidRPr="00507A1D">
        <w:rPr>
          <w:rFonts w:ascii="Times New Roman" w:eastAsia="Calibri" w:hAnsi="Times New Roman" w:cs="Times New Roman"/>
          <w:sz w:val="28"/>
          <w:szCs w:val="28"/>
        </w:rPr>
        <w:t>Новую информацию учащиеся получают в ходе решения теоретических и практических проблем.</w:t>
      </w:r>
    </w:p>
    <w:p w:rsidR="00507A1D" w:rsidRPr="00507A1D" w:rsidRDefault="00507A1D" w:rsidP="007A6DCC">
      <w:pPr>
        <w:pStyle w:val="a9"/>
        <w:numPr>
          <w:ilvl w:val="0"/>
          <w:numId w:val="6"/>
        </w:numPr>
        <w:spacing w:line="276" w:lineRule="auto"/>
        <w:jc w:val="both"/>
        <w:rPr>
          <w:rFonts w:ascii="Times New Roman" w:eastAsia="Calibri" w:hAnsi="Times New Roman" w:cs="Times New Roman"/>
          <w:sz w:val="28"/>
          <w:szCs w:val="28"/>
        </w:rPr>
      </w:pPr>
      <w:r w:rsidRPr="00507A1D">
        <w:rPr>
          <w:rFonts w:ascii="Times New Roman" w:eastAsia="Calibri" w:hAnsi="Times New Roman" w:cs="Times New Roman"/>
          <w:sz w:val="28"/>
          <w:szCs w:val="28"/>
        </w:rPr>
        <w:t>В ходе решения проблемы учащиеся умеют преодолевать возникающие трудности, их активность и самостоятельность достигает достаточно высокого уровня.</w:t>
      </w:r>
    </w:p>
    <w:p w:rsidR="00507A1D" w:rsidRPr="00507A1D" w:rsidRDefault="00507A1D" w:rsidP="007A6DCC">
      <w:pPr>
        <w:pStyle w:val="a9"/>
        <w:numPr>
          <w:ilvl w:val="0"/>
          <w:numId w:val="6"/>
        </w:numPr>
        <w:spacing w:line="276" w:lineRule="auto"/>
        <w:jc w:val="both"/>
        <w:rPr>
          <w:rFonts w:ascii="Times New Roman" w:eastAsia="Calibri" w:hAnsi="Times New Roman" w:cs="Times New Roman"/>
          <w:sz w:val="28"/>
          <w:szCs w:val="28"/>
        </w:rPr>
      </w:pPr>
      <w:r w:rsidRPr="00507A1D">
        <w:rPr>
          <w:rFonts w:ascii="Times New Roman" w:eastAsia="Calibri" w:hAnsi="Times New Roman" w:cs="Times New Roman"/>
          <w:sz w:val="28"/>
          <w:szCs w:val="28"/>
        </w:rPr>
        <w:t>Высокая активность учащихся способствует росту внутренней познавательной мотивации.</w:t>
      </w:r>
    </w:p>
    <w:p w:rsidR="00507A1D" w:rsidRPr="00507A1D" w:rsidRDefault="00507A1D" w:rsidP="007A6DCC">
      <w:pPr>
        <w:pStyle w:val="a9"/>
        <w:numPr>
          <w:ilvl w:val="0"/>
          <w:numId w:val="6"/>
        </w:numPr>
        <w:spacing w:line="276" w:lineRule="auto"/>
        <w:jc w:val="both"/>
        <w:rPr>
          <w:rFonts w:ascii="Times New Roman" w:eastAsia="Calibri" w:hAnsi="Times New Roman" w:cs="Times New Roman"/>
          <w:sz w:val="28"/>
          <w:szCs w:val="28"/>
        </w:rPr>
      </w:pPr>
      <w:r w:rsidRPr="00507A1D">
        <w:rPr>
          <w:rFonts w:ascii="Times New Roman" w:eastAsia="Calibri" w:hAnsi="Times New Roman" w:cs="Times New Roman"/>
          <w:sz w:val="28"/>
          <w:szCs w:val="28"/>
        </w:rPr>
        <w:t>В процессе обучения создаются условия для формирования и развития УУД (универсальных учебных действий) обучающихся.</w:t>
      </w:r>
    </w:p>
    <w:p w:rsidR="00507A1D" w:rsidRPr="00507A1D" w:rsidRDefault="00507A1D" w:rsidP="007A6DCC">
      <w:pPr>
        <w:pStyle w:val="a9"/>
        <w:spacing w:line="276" w:lineRule="auto"/>
        <w:ind w:firstLine="567"/>
        <w:jc w:val="both"/>
        <w:rPr>
          <w:rFonts w:ascii="Times New Roman" w:eastAsia="Times New Roman" w:hAnsi="Times New Roman" w:cs="Times New Roman"/>
          <w:color w:val="000000"/>
          <w:sz w:val="28"/>
          <w:szCs w:val="28"/>
          <w:lang w:eastAsia="ru-RU"/>
        </w:rPr>
      </w:pPr>
      <w:r w:rsidRPr="00507A1D">
        <w:rPr>
          <w:rFonts w:ascii="Times New Roman" w:eastAsia="Times New Roman" w:hAnsi="Times New Roman" w:cs="Times New Roman"/>
          <w:color w:val="000000"/>
          <w:sz w:val="28"/>
          <w:szCs w:val="28"/>
          <w:lang w:eastAsia="ru-RU"/>
        </w:rPr>
        <w:t xml:space="preserve">Действия ученика при создании учителем проблемной ситуации </w:t>
      </w:r>
      <w:r>
        <w:rPr>
          <w:rFonts w:ascii="Times New Roman" w:eastAsia="Times New Roman" w:hAnsi="Times New Roman" w:cs="Times New Roman"/>
          <w:color w:val="000000"/>
          <w:sz w:val="28"/>
          <w:szCs w:val="28"/>
          <w:lang w:eastAsia="ru-RU"/>
        </w:rPr>
        <w:t xml:space="preserve"> </w:t>
      </w:r>
      <w:r w:rsidRPr="00507A1D">
        <w:rPr>
          <w:rFonts w:ascii="Times New Roman" w:eastAsia="Times New Roman" w:hAnsi="Times New Roman" w:cs="Times New Roman"/>
          <w:color w:val="000000"/>
          <w:sz w:val="28"/>
          <w:szCs w:val="28"/>
          <w:lang w:eastAsia="ru-RU"/>
        </w:rPr>
        <w:t>проходят в следующей логической последовательности:</w:t>
      </w:r>
    </w:p>
    <w:p w:rsidR="00507A1D" w:rsidRPr="00507A1D" w:rsidRDefault="00507A1D" w:rsidP="007A6DCC">
      <w:pPr>
        <w:pStyle w:val="a9"/>
        <w:numPr>
          <w:ilvl w:val="0"/>
          <w:numId w:val="7"/>
        </w:numPr>
        <w:spacing w:line="276" w:lineRule="auto"/>
        <w:jc w:val="both"/>
        <w:rPr>
          <w:rFonts w:ascii="Times New Roman" w:eastAsia="Times New Roman" w:hAnsi="Times New Roman" w:cs="Times New Roman"/>
          <w:color w:val="000000"/>
          <w:sz w:val="28"/>
          <w:szCs w:val="28"/>
          <w:lang w:eastAsia="ru-RU"/>
        </w:rPr>
      </w:pPr>
      <w:r w:rsidRPr="00507A1D">
        <w:rPr>
          <w:rFonts w:ascii="Times New Roman" w:eastAsia="Times New Roman" w:hAnsi="Times New Roman" w:cs="Times New Roman"/>
          <w:color w:val="000000"/>
          <w:sz w:val="28"/>
          <w:szCs w:val="28"/>
          <w:lang w:eastAsia="ru-RU"/>
        </w:rPr>
        <w:t>анализ проблемной ситуации;</w:t>
      </w:r>
    </w:p>
    <w:p w:rsidR="00507A1D" w:rsidRPr="00507A1D" w:rsidRDefault="00507A1D" w:rsidP="007A6DCC">
      <w:pPr>
        <w:pStyle w:val="a9"/>
        <w:numPr>
          <w:ilvl w:val="0"/>
          <w:numId w:val="7"/>
        </w:numPr>
        <w:spacing w:line="276" w:lineRule="auto"/>
        <w:jc w:val="both"/>
        <w:rPr>
          <w:rFonts w:ascii="Times New Roman" w:eastAsia="Times New Roman" w:hAnsi="Times New Roman" w:cs="Times New Roman"/>
          <w:color w:val="000000"/>
          <w:sz w:val="28"/>
          <w:szCs w:val="28"/>
          <w:lang w:eastAsia="ru-RU"/>
        </w:rPr>
      </w:pPr>
      <w:r w:rsidRPr="00507A1D">
        <w:rPr>
          <w:rFonts w:ascii="Times New Roman" w:eastAsia="Times New Roman" w:hAnsi="Times New Roman" w:cs="Times New Roman"/>
          <w:color w:val="000000"/>
          <w:sz w:val="28"/>
          <w:szCs w:val="28"/>
          <w:lang w:eastAsia="ru-RU"/>
        </w:rPr>
        <w:t>формулировка (постановка) проблемы или осознание и принятие формулировки учителя;</w:t>
      </w:r>
    </w:p>
    <w:p w:rsidR="00507A1D" w:rsidRPr="00507A1D" w:rsidRDefault="00507A1D" w:rsidP="007A6DCC">
      <w:pPr>
        <w:pStyle w:val="a9"/>
        <w:numPr>
          <w:ilvl w:val="0"/>
          <w:numId w:val="7"/>
        </w:numPr>
        <w:spacing w:line="276" w:lineRule="auto"/>
        <w:jc w:val="both"/>
        <w:rPr>
          <w:rFonts w:ascii="Times New Roman" w:eastAsia="Times New Roman" w:hAnsi="Times New Roman" w:cs="Times New Roman"/>
          <w:color w:val="000000"/>
          <w:sz w:val="28"/>
          <w:szCs w:val="28"/>
          <w:lang w:eastAsia="ru-RU"/>
        </w:rPr>
      </w:pPr>
      <w:r w:rsidRPr="00507A1D">
        <w:rPr>
          <w:rFonts w:ascii="Times New Roman" w:eastAsia="Times New Roman" w:hAnsi="Times New Roman" w:cs="Times New Roman"/>
          <w:color w:val="000000"/>
          <w:sz w:val="28"/>
          <w:szCs w:val="28"/>
          <w:lang w:eastAsia="ru-RU"/>
        </w:rPr>
        <w:t>решение проблемы: выдвижение предположений; обоснование гипотезы; доказательство гипотезы (теоретическое или экспериментальное);</w:t>
      </w:r>
    </w:p>
    <w:p w:rsidR="00507A1D" w:rsidRPr="00507A1D" w:rsidRDefault="00507A1D" w:rsidP="007A6DCC">
      <w:pPr>
        <w:pStyle w:val="a9"/>
        <w:numPr>
          <w:ilvl w:val="0"/>
          <w:numId w:val="7"/>
        </w:numPr>
        <w:spacing w:line="276" w:lineRule="auto"/>
        <w:jc w:val="both"/>
        <w:rPr>
          <w:rFonts w:ascii="Times New Roman" w:eastAsia="Times New Roman" w:hAnsi="Times New Roman" w:cs="Times New Roman"/>
          <w:color w:val="000000"/>
          <w:sz w:val="28"/>
          <w:szCs w:val="28"/>
          <w:lang w:eastAsia="ru-RU"/>
        </w:rPr>
      </w:pPr>
      <w:r w:rsidRPr="00507A1D">
        <w:rPr>
          <w:rFonts w:ascii="Times New Roman" w:eastAsia="Times New Roman" w:hAnsi="Times New Roman" w:cs="Times New Roman"/>
          <w:color w:val="000000"/>
          <w:sz w:val="28"/>
          <w:szCs w:val="28"/>
          <w:lang w:eastAsia="ru-RU"/>
        </w:rPr>
        <w:t>проверка правильности решения.</w:t>
      </w:r>
    </w:p>
    <w:p w:rsidR="00507A1D" w:rsidRDefault="00507A1D" w:rsidP="007A6DCC">
      <w:pPr>
        <w:pStyle w:val="a9"/>
        <w:spacing w:line="276" w:lineRule="auto"/>
        <w:ind w:firstLine="567"/>
        <w:jc w:val="both"/>
        <w:rPr>
          <w:rFonts w:ascii="Times New Roman" w:eastAsia="Times New Roman" w:hAnsi="Times New Roman" w:cs="Times New Roman"/>
          <w:color w:val="000000"/>
          <w:sz w:val="28"/>
          <w:szCs w:val="28"/>
          <w:lang w:eastAsia="ru-RU"/>
        </w:rPr>
      </w:pPr>
      <w:r w:rsidRPr="00507A1D">
        <w:rPr>
          <w:rFonts w:ascii="Times New Roman" w:eastAsia="Times New Roman" w:hAnsi="Times New Roman" w:cs="Times New Roman"/>
          <w:color w:val="000000"/>
          <w:sz w:val="28"/>
          <w:szCs w:val="28"/>
          <w:lang w:eastAsia="ru-RU"/>
        </w:rPr>
        <w:t>Проблемная ситуация, поставленная в начале урока, становится стержнем, для всего занятия. Решение проблемной ситуации приводит к осознанному восприятию полученной информации. Проблемные вопросы должны быть сложными настолько, чтобы вызвать затруднение учащихся.</w:t>
      </w:r>
      <w:r w:rsidR="00324526">
        <w:rPr>
          <w:rFonts w:ascii="Times New Roman" w:eastAsia="Times New Roman" w:hAnsi="Times New Roman" w:cs="Times New Roman"/>
          <w:color w:val="000000"/>
          <w:sz w:val="28"/>
          <w:szCs w:val="28"/>
          <w:lang w:eastAsia="ru-RU"/>
        </w:rPr>
        <w:t xml:space="preserve"> </w:t>
      </w:r>
    </w:p>
    <w:p w:rsidR="00324526" w:rsidRPr="00507A1D" w:rsidRDefault="00324526" w:rsidP="007A6DCC">
      <w:pPr>
        <w:pStyle w:val="a9"/>
        <w:spacing w:line="276" w:lineRule="auto"/>
        <w:ind w:firstLine="567"/>
        <w:jc w:val="both"/>
        <w:rPr>
          <w:rFonts w:ascii="Times New Roman" w:eastAsia="Times New Roman" w:hAnsi="Times New Roman" w:cs="Times New Roman"/>
          <w:color w:val="000000"/>
          <w:sz w:val="28"/>
          <w:szCs w:val="28"/>
          <w:lang w:eastAsia="ru-RU"/>
        </w:rPr>
      </w:pPr>
    </w:p>
    <w:p w:rsidR="00507A1D" w:rsidRPr="00507A1D" w:rsidRDefault="00507A1D" w:rsidP="007A6DCC">
      <w:pPr>
        <w:pStyle w:val="a9"/>
        <w:spacing w:line="276" w:lineRule="auto"/>
        <w:rPr>
          <w:rFonts w:ascii="Times New Roman" w:eastAsia="Times New Roman" w:hAnsi="Times New Roman" w:cs="Times New Roman"/>
          <w:b/>
          <w:sz w:val="28"/>
          <w:szCs w:val="28"/>
          <w:lang w:eastAsia="ru-RU"/>
        </w:rPr>
      </w:pPr>
      <w:r w:rsidRPr="00507A1D">
        <w:rPr>
          <w:rFonts w:ascii="Times New Roman" w:eastAsia="Times New Roman" w:hAnsi="Times New Roman" w:cs="Times New Roman"/>
          <w:b/>
          <w:sz w:val="28"/>
          <w:szCs w:val="28"/>
          <w:lang w:eastAsia="ru-RU"/>
        </w:rPr>
        <w:t>3. Критическое мышление (методические приёмы)</w:t>
      </w:r>
    </w:p>
    <w:p w:rsidR="00507A1D" w:rsidRPr="00507A1D" w:rsidRDefault="00507A1D" w:rsidP="007A6DCC">
      <w:pPr>
        <w:pStyle w:val="a9"/>
        <w:spacing w:line="276" w:lineRule="auto"/>
        <w:ind w:firstLine="567"/>
        <w:jc w:val="both"/>
        <w:rPr>
          <w:rFonts w:ascii="Times New Roman" w:eastAsia="Times New Roman" w:hAnsi="Times New Roman" w:cs="Times New Roman"/>
          <w:b/>
          <w:sz w:val="28"/>
          <w:szCs w:val="28"/>
          <w:lang w:eastAsia="ru-RU"/>
        </w:rPr>
      </w:pPr>
      <w:r w:rsidRPr="00507A1D">
        <w:rPr>
          <w:rFonts w:ascii="Times New Roman" w:eastAsia="Times New Roman" w:hAnsi="Times New Roman" w:cs="Times New Roman"/>
          <w:b/>
          <w:bCs/>
          <w:i/>
          <w:iCs/>
          <w:sz w:val="28"/>
          <w:szCs w:val="28"/>
          <w:bdr w:val="none" w:sz="0" w:space="0" w:color="auto" w:frame="1"/>
          <w:lang w:eastAsia="ru-RU"/>
        </w:rPr>
        <w:t>Критическое мышление</w:t>
      </w:r>
      <w:r w:rsidRPr="00507A1D">
        <w:rPr>
          <w:rFonts w:ascii="Times New Roman" w:eastAsia="Times New Roman" w:hAnsi="Times New Roman" w:cs="Times New Roman"/>
          <w:sz w:val="28"/>
          <w:szCs w:val="28"/>
          <w:lang w:eastAsia="ru-RU"/>
        </w:rPr>
        <w:t> – тот тип мышления, которые помогает критически относиться к любым утверждениям, не принимать ничего на веру без доказательств, но быть при этом открытым новым идеям, методам.  Конструктивную основу «технологии критического мышления»  составляет базовая модель трех стадий организации учебного процесса:  </w:t>
      </w:r>
      <w:r w:rsidRPr="00507A1D">
        <w:rPr>
          <w:rFonts w:ascii="Times New Roman" w:eastAsia="Times New Roman" w:hAnsi="Times New Roman" w:cs="Times New Roman"/>
          <w:b/>
          <w:bCs/>
          <w:i/>
          <w:iCs/>
          <w:sz w:val="28"/>
          <w:szCs w:val="28"/>
          <w:bdr w:val="none" w:sz="0" w:space="0" w:color="auto" w:frame="1"/>
          <w:lang w:eastAsia="ru-RU"/>
        </w:rPr>
        <w:t>"Вызов - осмысление - размышление"</w:t>
      </w:r>
      <w:r w:rsidRPr="00507A1D">
        <w:rPr>
          <w:rFonts w:ascii="Times New Roman" w:eastAsia="Times New Roman" w:hAnsi="Times New Roman" w:cs="Times New Roman"/>
          <w:b/>
          <w:sz w:val="28"/>
          <w:szCs w:val="28"/>
          <w:lang w:eastAsia="ru-RU"/>
        </w:rPr>
        <w:t xml:space="preserve">. </w:t>
      </w:r>
    </w:p>
    <w:p w:rsidR="00507A1D" w:rsidRPr="00507A1D" w:rsidRDefault="00507A1D" w:rsidP="007A6DCC">
      <w:pPr>
        <w:pStyle w:val="a9"/>
        <w:spacing w:line="276" w:lineRule="auto"/>
        <w:ind w:firstLine="567"/>
        <w:jc w:val="both"/>
        <w:rPr>
          <w:rFonts w:ascii="Times New Roman" w:eastAsia="Times New Roman" w:hAnsi="Times New Roman" w:cs="Times New Roman"/>
          <w:i/>
          <w:sz w:val="28"/>
          <w:szCs w:val="28"/>
          <w:lang w:eastAsia="ru-RU"/>
        </w:rPr>
      </w:pPr>
      <w:r w:rsidRPr="00507A1D">
        <w:rPr>
          <w:rFonts w:ascii="Times New Roman" w:eastAsia="Times New Roman" w:hAnsi="Times New Roman" w:cs="Times New Roman"/>
          <w:sz w:val="28"/>
          <w:szCs w:val="28"/>
          <w:lang w:eastAsia="ru-RU"/>
        </w:rPr>
        <w:t>На этапе </w:t>
      </w:r>
      <w:r w:rsidRPr="00507A1D">
        <w:rPr>
          <w:rFonts w:ascii="Times New Roman" w:eastAsia="Times New Roman" w:hAnsi="Times New Roman" w:cs="Times New Roman"/>
          <w:b/>
          <w:bCs/>
          <w:i/>
          <w:iCs/>
          <w:sz w:val="28"/>
          <w:szCs w:val="28"/>
          <w:bdr w:val="none" w:sz="0" w:space="0" w:color="auto" w:frame="1"/>
          <w:lang w:eastAsia="ru-RU"/>
        </w:rPr>
        <w:t>вызова</w:t>
      </w:r>
      <w:r w:rsidRPr="00507A1D">
        <w:rPr>
          <w:rFonts w:ascii="Times New Roman" w:eastAsia="Times New Roman" w:hAnsi="Times New Roman" w:cs="Times New Roman"/>
          <w:bCs/>
          <w:i/>
          <w:iCs/>
          <w:sz w:val="28"/>
          <w:szCs w:val="28"/>
          <w:bdr w:val="none" w:sz="0" w:space="0" w:color="auto" w:frame="1"/>
          <w:lang w:eastAsia="ru-RU"/>
        </w:rPr>
        <w:t xml:space="preserve"> </w:t>
      </w:r>
      <w:r w:rsidRPr="00507A1D">
        <w:rPr>
          <w:rFonts w:ascii="Times New Roman" w:eastAsia="Times New Roman" w:hAnsi="Times New Roman" w:cs="Times New Roman"/>
          <w:sz w:val="28"/>
          <w:szCs w:val="28"/>
          <w:lang w:eastAsia="ru-RU"/>
        </w:rPr>
        <w:t xml:space="preserve">из памяти  "вызываются", актуализируются имеющиеся знания и представления об изучаемом, формируется личный интерес, определяются цели рассмотрения той или иной темы. Ситуацию вызова может педагог создает заданным вопросом, демонстрацией неожиданных свойств предмета,  рассказом об увиденном, то есть </w:t>
      </w:r>
      <w:r w:rsidRPr="00507A1D">
        <w:rPr>
          <w:rFonts w:ascii="Times New Roman" w:eastAsia="Times New Roman" w:hAnsi="Times New Roman" w:cs="Times New Roman"/>
          <w:i/>
          <w:sz w:val="28"/>
          <w:szCs w:val="28"/>
          <w:lang w:eastAsia="ru-RU"/>
        </w:rPr>
        <w:lastRenderedPageBreak/>
        <w:t>приемы,  предназначенные для решения главной задачи – мотивировать учащихся к работе, включить их в активную деятельность.  </w:t>
      </w:r>
    </w:p>
    <w:p w:rsidR="00507A1D" w:rsidRPr="00507A1D" w:rsidRDefault="00507A1D" w:rsidP="007A6DCC">
      <w:pPr>
        <w:pStyle w:val="a9"/>
        <w:spacing w:line="276" w:lineRule="auto"/>
        <w:ind w:firstLine="567"/>
        <w:jc w:val="both"/>
        <w:rPr>
          <w:rFonts w:ascii="Times New Roman" w:eastAsia="Times New Roman" w:hAnsi="Times New Roman" w:cs="Times New Roman"/>
          <w:sz w:val="28"/>
          <w:szCs w:val="28"/>
          <w:lang w:eastAsia="ru-RU"/>
        </w:rPr>
      </w:pPr>
      <w:r w:rsidRPr="00507A1D">
        <w:rPr>
          <w:rFonts w:ascii="Times New Roman" w:eastAsia="Times New Roman" w:hAnsi="Times New Roman" w:cs="Times New Roman"/>
          <w:sz w:val="28"/>
          <w:szCs w:val="28"/>
          <w:lang w:eastAsia="ru-RU"/>
        </w:rPr>
        <w:t>На стадии </w:t>
      </w:r>
      <w:r w:rsidRPr="00507A1D">
        <w:rPr>
          <w:rFonts w:ascii="Times New Roman" w:eastAsia="Times New Roman" w:hAnsi="Times New Roman" w:cs="Times New Roman"/>
          <w:bCs/>
          <w:i/>
          <w:iCs/>
          <w:sz w:val="28"/>
          <w:szCs w:val="28"/>
          <w:bdr w:val="none" w:sz="0" w:space="0" w:color="auto" w:frame="1"/>
          <w:lang w:eastAsia="ru-RU"/>
        </w:rPr>
        <w:t>осмысления</w:t>
      </w:r>
      <w:r w:rsidRPr="00507A1D">
        <w:rPr>
          <w:rFonts w:ascii="Times New Roman" w:eastAsia="Times New Roman" w:hAnsi="Times New Roman" w:cs="Times New Roman"/>
          <w:sz w:val="28"/>
          <w:szCs w:val="28"/>
          <w:lang w:eastAsia="ru-RU"/>
        </w:rPr>
        <w:t xml:space="preserve"> (или реализации смысла) обучающийся  вступает в контакт с новой информацией. Ученик получает возможность задуматься о природе изучаемого объекта, учится формулировать вопросы по мере соотнесения старой и новой информации. Происходит формирования собственной позиции. </w:t>
      </w:r>
    </w:p>
    <w:p w:rsidR="00507A1D" w:rsidRDefault="00507A1D" w:rsidP="007A6DCC">
      <w:pPr>
        <w:pStyle w:val="a9"/>
        <w:spacing w:line="276" w:lineRule="auto"/>
        <w:ind w:firstLine="567"/>
        <w:jc w:val="both"/>
        <w:rPr>
          <w:rFonts w:ascii="Times New Roman" w:eastAsia="Times New Roman" w:hAnsi="Times New Roman" w:cs="Times New Roman"/>
          <w:sz w:val="28"/>
          <w:szCs w:val="28"/>
          <w:lang w:eastAsia="ru-RU"/>
        </w:rPr>
      </w:pPr>
      <w:r w:rsidRPr="00507A1D">
        <w:rPr>
          <w:rFonts w:ascii="Times New Roman" w:eastAsia="Times New Roman" w:hAnsi="Times New Roman" w:cs="Times New Roman"/>
          <w:b/>
          <w:sz w:val="28"/>
          <w:szCs w:val="28"/>
          <w:lang w:eastAsia="ru-RU"/>
        </w:rPr>
        <w:t>Этап </w:t>
      </w:r>
      <w:r w:rsidRPr="00507A1D">
        <w:rPr>
          <w:rFonts w:ascii="Times New Roman" w:eastAsia="Times New Roman" w:hAnsi="Times New Roman" w:cs="Times New Roman"/>
          <w:b/>
          <w:bCs/>
          <w:i/>
          <w:iCs/>
          <w:sz w:val="28"/>
          <w:szCs w:val="28"/>
          <w:bdr w:val="none" w:sz="0" w:space="0" w:color="auto" w:frame="1"/>
          <w:lang w:eastAsia="ru-RU"/>
        </w:rPr>
        <w:t>размышления</w:t>
      </w:r>
      <w:r w:rsidRPr="00507A1D">
        <w:rPr>
          <w:rFonts w:ascii="Times New Roman" w:eastAsia="Times New Roman" w:hAnsi="Times New Roman" w:cs="Times New Roman"/>
          <w:b/>
          <w:sz w:val="28"/>
          <w:szCs w:val="28"/>
          <w:lang w:eastAsia="ru-RU"/>
        </w:rPr>
        <w:t> (рефлексии)</w:t>
      </w:r>
      <w:r w:rsidRPr="00507A1D">
        <w:rPr>
          <w:rFonts w:ascii="Times New Roman" w:eastAsia="Times New Roman" w:hAnsi="Times New Roman" w:cs="Times New Roman"/>
          <w:sz w:val="28"/>
          <w:szCs w:val="28"/>
          <w:lang w:eastAsia="ru-RU"/>
        </w:rPr>
        <w:t xml:space="preserve">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Таким образом, происходит "присвоение" нового знания  и формирование на его основе собственного аргументированного представления об изучаемом материале. </w:t>
      </w:r>
    </w:p>
    <w:p w:rsidR="00324526" w:rsidRPr="00507A1D" w:rsidRDefault="00324526" w:rsidP="007A6DCC">
      <w:pPr>
        <w:pStyle w:val="a9"/>
        <w:spacing w:line="276" w:lineRule="auto"/>
        <w:ind w:firstLine="567"/>
        <w:jc w:val="both"/>
        <w:rPr>
          <w:rFonts w:ascii="Times New Roman" w:eastAsia="Times New Roman" w:hAnsi="Times New Roman" w:cs="Times New Roman"/>
          <w:sz w:val="28"/>
          <w:szCs w:val="28"/>
          <w:lang w:eastAsia="ru-RU"/>
        </w:rPr>
      </w:pPr>
    </w:p>
    <w:p w:rsidR="00507A1D" w:rsidRPr="00507A1D" w:rsidRDefault="00507A1D" w:rsidP="007A6DCC">
      <w:pPr>
        <w:pStyle w:val="a9"/>
        <w:numPr>
          <w:ilvl w:val="0"/>
          <w:numId w:val="8"/>
        </w:numPr>
        <w:spacing w:line="276" w:lineRule="auto"/>
        <w:jc w:val="both"/>
        <w:rPr>
          <w:rFonts w:ascii="Times New Roman" w:eastAsia="Calibri" w:hAnsi="Times New Roman" w:cs="Times New Roman"/>
          <w:b/>
          <w:sz w:val="28"/>
          <w:szCs w:val="28"/>
          <w:lang w:eastAsia="ru-RU"/>
        </w:rPr>
      </w:pPr>
      <w:r w:rsidRPr="00507A1D">
        <w:rPr>
          <w:rFonts w:ascii="Times New Roman" w:eastAsia="Calibri" w:hAnsi="Times New Roman" w:cs="Times New Roman"/>
          <w:b/>
          <w:sz w:val="28"/>
          <w:szCs w:val="28"/>
          <w:lang w:eastAsia="ru-RU"/>
        </w:rPr>
        <w:t>Проектно-исследовательская технология</w:t>
      </w:r>
    </w:p>
    <w:p w:rsidR="00507A1D" w:rsidRPr="00507A1D" w:rsidRDefault="00324526" w:rsidP="007A6DCC">
      <w:pPr>
        <w:pStyle w:val="a9"/>
        <w:spacing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Педагог</w:t>
      </w:r>
      <w:r w:rsidR="00507A1D" w:rsidRPr="00507A1D">
        <w:rPr>
          <w:rFonts w:ascii="Times New Roman" w:eastAsia="Calibri" w:hAnsi="Times New Roman" w:cs="Times New Roman"/>
          <w:sz w:val="28"/>
          <w:szCs w:val="28"/>
        </w:rPr>
        <w:t xml:space="preserve">  активно использует метод проектов на своих уроках. </w:t>
      </w:r>
    </w:p>
    <w:p w:rsidR="00507A1D" w:rsidRPr="00507A1D" w:rsidRDefault="00507A1D" w:rsidP="007A6DCC">
      <w:pPr>
        <w:pStyle w:val="a9"/>
        <w:spacing w:line="276" w:lineRule="auto"/>
        <w:ind w:firstLine="567"/>
        <w:jc w:val="both"/>
        <w:rPr>
          <w:rFonts w:ascii="Times New Roman" w:eastAsia="Times New Roman" w:hAnsi="Times New Roman" w:cs="Times New Roman"/>
          <w:sz w:val="28"/>
          <w:szCs w:val="28"/>
          <w:lang w:eastAsia="ru-RU"/>
        </w:rPr>
      </w:pPr>
      <w:r w:rsidRPr="00507A1D">
        <w:rPr>
          <w:rFonts w:ascii="Times New Roman" w:eastAsia="Times New Roman" w:hAnsi="Times New Roman" w:cs="Times New Roman"/>
          <w:sz w:val="28"/>
          <w:szCs w:val="28"/>
          <w:lang w:eastAsia="ru-RU"/>
        </w:rPr>
        <w:t xml:space="preserve">Проведение самостоятельных исследований учащимися различных категорий стимулирует мыслительный процесс, направленный на поиск решения проблемы, требует привлечения для этих целей знаний из разных областей. Во время работы над проектом каждый ученик имеет возможность реализовать себя, применить имеющиеся у него знания и опыт, продемонстрировать другим свою компетентность, ощутить успех, который так необходим детям группы «риска». При этом осуществляется широкое взаимодействие учащихся с учителем и учащихся между собой в проектных группах; возможно привлечение консультантов из различных сфер деятельности. </w:t>
      </w:r>
    </w:p>
    <w:p w:rsidR="00507A1D" w:rsidRPr="00507A1D" w:rsidRDefault="00507A1D" w:rsidP="007A6DCC">
      <w:pPr>
        <w:pStyle w:val="a9"/>
        <w:spacing w:line="276" w:lineRule="auto"/>
        <w:ind w:firstLine="567"/>
        <w:jc w:val="both"/>
        <w:rPr>
          <w:rFonts w:ascii="Times New Roman" w:eastAsia="Times New Roman" w:hAnsi="Times New Roman" w:cs="Times New Roman"/>
          <w:sz w:val="28"/>
          <w:szCs w:val="28"/>
          <w:lang w:eastAsia="ru-RU"/>
        </w:rPr>
      </w:pPr>
      <w:r w:rsidRPr="00507A1D">
        <w:rPr>
          <w:rFonts w:ascii="Times New Roman" w:eastAsia="Times New Roman" w:hAnsi="Times New Roman" w:cs="Times New Roman"/>
          <w:sz w:val="28"/>
          <w:szCs w:val="28"/>
          <w:lang w:eastAsia="ru-RU"/>
        </w:rPr>
        <w:t xml:space="preserve">При осуществлении проекта педагогом учитывается индивидуальность ребенка – его интерес, темп работы, уровень обученности. Возможность выбора темы проекта, партнеров в работе, источников и способов получения информации, методов исследования, формы предоставления результатов способствует повышению ответственности учащихся, их мотивации и познавательной активности. </w:t>
      </w:r>
    </w:p>
    <w:p w:rsidR="00507A1D" w:rsidRPr="00507A1D" w:rsidRDefault="00507A1D" w:rsidP="007A6DCC">
      <w:pPr>
        <w:pStyle w:val="a9"/>
        <w:spacing w:line="276" w:lineRule="auto"/>
        <w:jc w:val="both"/>
        <w:rPr>
          <w:rFonts w:ascii="Times New Roman" w:eastAsia="Times New Roman" w:hAnsi="Times New Roman" w:cs="Times New Roman"/>
          <w:sz w:val="28"/>
          <w:szCs w:val="28"/>
          <w:lang w:eastAsia="ru-RU"/>
        </w:rPr>
      </w:pPr>
    </w:p>
    <w:p w:rsidR="00507A1D" w:rsidRPr="00507A1D" w:rsidRDefault="00507A1D" w:rsidP="007A6DCC">
      <w:pPr>
        <w:pStyle w:val="a9"/>
        <w:numPr>
          <w:ilvl w:val="0"/>
          <w:numId w:val="8"/>
        </w:numPr>
        <w:spacing w:line="276" w:lineRule="auto"/>
        <w:jc w:val="both"/>
        <w:rPr>
          <w:rFonts w:ascii="Times New Roman" w:hAnsi="Times New Roman" w:cs="Times New Roman"/>
          <w:b/>
          <w:sz w:val="28"/>
          <w:szCs w:val="28"/>
        </w:rPr>
      </w:pPr>
      <w:r w:rsidRPr="00507A1D">
        <w:rPr>
          <w:rFonts w:ascii="Times New Roman" w:hAnsi="Times New Roman" w:cs="Times New Roman"/>
          <w:b/>
          <w:sz w:val="28"/>
          <w:szCs w:val="28"/>
        </w:rPr>
        <w:t>Информационно-коммуникативные  технологии</w:t>
      </w:r>
    </w:p>
    <w:p w:rsidR="00507A1D" w:rsidRPr="00507A1D" w:rsidRDefault="00507A1D" w:rsidP="007A6DCC">
      <w:pPr>
        <w:pStyle w:val="a9"/>
        <w:spacing w:line="276" w:lineRule="auto"/>
        <w:ind w:firstLine="567"/>
        <w:jc w:val="both"/>
        <w:rPr>
          <w:rFonts w:ascii="Times New Roman" w:hAnsi="Times New Roman" w:cs="Times New Roman"/>
          <w:sz w:val="28"/>
          <w:szCs w:val="28"/>
        </w:rPr>
      </w:pPr>
      <w:r w:rsidRPr="00507A1D">
        <w:rPr>
          <w:rFonts w:ascii="Times New Roman" w:hAnsi="Times New Roman" w:cs="Times New Roman"/>
          <w:sz w:val="28"/>
          <w:szCs w:val="28"/>
        </w:rPr>
        <w:t>Проблемное обучение, проектная деятельность и любые технологии невозможно реализовать без использования ИКТ.</w:t>
      </w:r>
    </w:p>
    <w:p w:rsidR="00507A1D" w:rsidRDefault="00507A1D" w:rsidP="007A6DCC">
      <w:pPr>
        <w:pStyle w:val="a9"/>
        <w:spacing w:line="276" w:lineRule="auto"/>
        <w:ind w:firstLine="567"/>
        <w:jc w:val="both"/>
        <w:rPr>
          <w:rFonts w:ascii="Times New Roman" w:hAnsi="Times New Roman" w:cs="Times New Roman"/>
          <w:sz w:val="28"/>
          <w:szCs w:val="28"/>
        </w:rPr>
      </w:pPr>
      <w:r w:rsidRPr="00507A1D">
        <w:rPr>
          <w:rFonts w:ascii="Times New Roman" w:hAnsi="Times New Roman" w:cs="Times New Roman"/>
          <w:sz w:val="28"/>
          <w:szCs w:val="28"/>
        </w:rPr>
        <w:t>В образовател</w:t>
      </w:r>
      <w:r w:rsidR="00324526">
        <w:rPr>
          <w:rFonts w:ascii="Times New Roman" w:hAnsi="Times New Roman" w:cs="Times New Roman"/>
          <w:sz w:val="28"/>
          <w:szCs w:val="28"/>
        </w:rPr>
        <w:t xml:space="preserve">ьном процессе </w:t>
      </w:r>
      <w:r w:rsidRPr="00507A1D">
        <w:rPr>
          <w:rFonts w:ascii="Times New Roman" w:hAnsi="Times New Roman" w:cs="Times New Roman"/>
          <w:sz w:val="28"/>
          <w:szCs w:val="28"/>
        </w:rPr>
        <w:t xml:space="preserve"> испол</w:t>
      </w:r>
      <w:r w:rsidR="00324526">
        <w:rPr>
          <w:rFonts w:ascii="Times New Roman" w:hAnsi="Times New Roman" w:cs="Times New Roman"/>
          <w:sz w:val="28"/>
          <w:szCs w:val="28"/>
        </w:rPr>
        <w:t xml:space="preserve">ьзуются </w:t>
      </w:r>
      <w:r w:rsidRPr="00507A1D">
        <w:rPr>
          <w:rFonts w:ascii="Times New Roman" w:hAnsi="Times New Roman" w:cs="Times New Roman"/>
          <w:sz w:val="28"/>
          <w:szCs w:val="28"/>
        </w:rPr>
        <w:t xml:space="preserve"> возможности информационно-коммуникативных технологий в целях повышения наглядности изучаемого материала через демонстрацию электронных презентаций, видеоматериалов на уроках, электронных образовательных </w:t>
      </w:r>
      <w:r w:rsidRPr="00507A1D">
        <w:rPr>
          <w:rFonts w:ascii="Times New Roman" w:hAnsi="Times New Roman" w:cs="Times New Roman"/>
          <w:sz w:val="28"/>
          <w:szCs w:val="28"/>
        </w:rPr>
        <w:lastRenderedPageBreak/>
        <w:t>ресурсов, использование гаджетов. Применение на уроке информационно-коммуникативных технологий позволяет поднять процесс обучения на качественно новый уровень, а это значительно повышает эффективность усвоения материала. Компьютерные технологии повышают мотивацию учения, позволяют индивидуализировать, интенсифицировать обучение, создают условия для самостоятельной работы, способствуют выработке самооценки у учащихся, служат справочником, обучающим устройством и тренажёром.</w:t>
      </w:r>
      <w:r w:rsidR="00324526">
        <w:rPr>
          <w:rFonts w:ascii="Times New Roman" w:hAnsi="Times New Roman" w:cs="Times New Roman"/>
          <w:sz w:val="28"/>
          <w:szCs w:val="28"/>
        </w:rPr>
        <w:t xml:space="preserve"> </w:t>
      </w:r>
    </w:p>
    <w:p w:rsidR="00324526" w:rsidRPr="00507A1D" w:rsidRDefault="00324526" w:rsidP="007A6DCC">
      <w:pPr>
        <w:pStyle w:val="a9"/>
        <w:spacing w:line="276" w:lineRule="auto"/>
        <w:ind w:firstLine="567"/>
        <w:jc w:val="both"/>
        <w:rPr>
          <w:rFonts w:ascii="Times New Roman" w:hAnsi="Times New Roman" w:cs="Times New Roman"/>
          <w:sz w:val="28"/>
          <w:szCs w:val="28"/>
        </w:rPr>
      </w:pPr>
    </w:p>
    <w:p w:rsidR="00507A1D" w:rsidRPr="00507A1D" w:rsidRDefault="00507A1D" w:rsidP="007A6DCC">
      <w:pPr>
        <w:pStyle w:val="a3"/>
        <w:numPr>
          <w:ilvl w:val="0"/>
          <w:numId w:val="8"/>
        </w:numPr>
        <w:spacing w:after="0"/>
        <w:jc w:val="both"/>
        <w:rPr>
          <w:rFonts w:ascii="Times New Roman" w:eastAsia="Batang" w:hAnsi="Times New Roman" w:cs="Times New Roman"/>
          <w:sz w:val="28"/>
          <w:szCs w:val="28"/>
          <w:lang w:eastAsia="ko-KR"/>
        </w:rPr>
      </w:pPr>
      <w:r w:rsidRPr="00507A1D">
        <w:rPr>
          <w:rFonts w:ascii="Times New Roman" w:eastAsia="Batang" w:hAnsi="Times New Roman" w:cs="Times New Roman"/>
          <w:b/>
          <w:sz w:val="28"/>
          <w:szCs w:val="28"/>
          <w:lang w:eastAsia="ko-KR"/>
        </w:rPr>
        <w:t>Игровые технологии</w:t>
      </w:r>
    </w:p>
    <w:p w:rsidR="00507A1D" w:rsidRPr="00507A1D" w:rsidRDefault="00507A1D" w:rsidP="007A6DCC">
      <w:pPr>
        <w:pStyle w:val="a9"/>
        <w:spacing w:line="276" w:lineRule="auto"/>
        <w:ind w:firstLine="567"/>
        <w:jc w:val="both"/>
        <w:rPr>
          <w:rFonts w:ascii="Times New Roman" w:eastAsia="Batang" w:hAnsi="Times New Roman" w:cs="Times New Roman"/>
          <w:sz w:val="28"/>
          <w:szCs w:val="28"/>
          <w:lang w:eastAsia="ko-KR"/>
        </w:rPr>
      </w:pPr>
      <w:r w:rsidRPr="00507A1D">
        <w:rPr>
          <w:rFonts w:ascii="Times New Roman" w:eastAsia="Batang" w:hAnsi="Times New Roman" w:cs="Times New Roman"/>
          <w:sz w:val="28"/>
          <w:szCs w:val="28"/>
          <w:lang w:eastAsia="ko-KR"/>
        </w:rPr>
        <w:t>Современных детей больше интересуют компьютеры, а значит, что рассуждать и производить мозговые операции для них уже не совсем актуально. Игровые технологии способствуют развитию познавательной активности на уроках и привлекают детей к расширенному рассуждению на уроке.</w:t>
      </w:r>
      <w:r w:rsidRPr="00507A1D">
        <w:rPr>
          <w:rFonts w:ascii="Times New Roman" w:hAnsi="Times New Roman" w:cs="Times New Roman"/>
          <w:sz w:val="28"/>
          <w:szCs w:val="28"/>
        </w:rPr>
        <w:t xml:space="preserve"> </w:t>
      </w:r>
      <w:r w:rsidRPr="00507A1D">
        <w:rPr>
          <w:rFonts w:ascii="Times New Roman" w:eastAsia="Batang" w:hAnsi="Times New Roman" w:cs="Times New Roman"/>
          <w:sz w:val="28"/>
          <w:szCs w:val="28"/>
          <w:lang w:eastAsia="ko-KR"/>
        </w:rPr>
        <w:t xml:space="preserve">Игры – это задания близкие к обычным заданиям. Материалом для них служат не развлекательные шарады и загадки, а учебные задания, только преподносимые особым образом. </w:t>
      </w:r>
    </w:p>
    <w:p w:rsidR="00507A1D" w:rsidRPr="00507A1D" w:rsidRDefault="00324526" w:rsidP="007A6DCC">
      <w:pPr>
        <w:pStyle w:val="a9"/>
        <w:spacing w:line="276" w:lineRule="auto"/>
        <w:ind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Игровые технологии  применяются</w:t>
      </w:r>
      <w:r w:rsidR="00507A1D" w:rsidRPr="00507A1D">
        <w:rPr>
          <w:rFonts w:ascii="Times New Roman" w:eastAsia="Batang" w:hAnsi="Times New Roman" w:cs="Times New Roman"/>
          <w:sz w:val="28"/>
          <w:szCs w:val="28"/>
          <w:lang w:eastAsia="ko-KR"/>
        </w:rPr>
        <w:t xml:space="preserve"> в классах среднего звена, на обобщающих уроках в классах старшего звена</w:t>
      </w:r>
      <w:r>
        <w:rPr>
          <w:rFonts w:ascii="Times New Roman" w:eastAsia="Batang" w:hAnsi="Times New Roman" w:cs="Times New Roman"/>
          <w:sz w:val="28"/>
          <w:szCs w:val="28"/>
          <w:lang w:eastAsia="ko-KR"/>
        </w:rPr>
        <w:t xml:space="preserve">, а также во внеурочной деятельности. </w:t>
      </w:r>
      <w:r w:rsidR="00507A1D" w:rsidRPr="00507A1D">
        <w:rPr>
          <w:rFonts w:ascii="Times New Roman" w:eastAsia="Batang" w:hAnsi="Times New Roman" w:cs="Times New Roman"/>
          <w:sz w:val="28"/>
          <w:szCs w:val="28"/>
          <w:lang w:eastAsia="ko-KR"/>
        </w:rPr>
        <w:t xml:space="preserve"> Учителю приходится каждый день решать задачу: как заинтересовать ребят?  Как сделать так, чтобы уроки не проходили однообразно и скучно? Вот здесь на помощь приходят уроки - игры, уроки – викторины, уроки-соревнования. Разумно и уместно используя подобного рода уроки наряду с традиционными формами, учитель увлекает детей и тем самым создаёт почву для лучшего восприятия большого и сложного материала.</w:t>
      </w:r>
    </w:p>
    <w:p w:rsidR="00507A1D" w:rsidRDefault="00507A1D" w:rsidP="007A6DCC">
      <w:pPr>
        <w:pStyle w:val="a9"/>
        <w:spacing w:line="276" w:lineRule="auto"/>
        <w:ind w:firstLine="567"/>
        <w:jc w:val="both"/>
        <w:rPr>
          <w:rFonts w:ascii="Times New Roman" w:eastAsia="Batang" w:hAnsi="Times New Roman" w:cs="Times New Roman"/>
          <w:sz w:val="28"/>
          <w:szCs w:val="28"/>
          <w:lang w:eastAsia="ko-KR"/>
        </w:rPr>
      </w:pPr>
      <w:r w:rsidRPr="00507A1D">
        <w:rPr>
          <w:rFonts w:ascii="Times New Roman" w:eastAsia="Batang" w:hAnsi="Times New Roman" w:cs="Times New Roman"/>
          <w:sz w:val="28"/>
          <w:szCs w:val="28"/>
          <w:lang w:eastAsia="ko-KR"/>
        </w:rPr>
        <w:t>Проблема каждого учителя – дети не читают, чтобы их заинтересовать, прибегаешь к различным методам и способам.</w:t>
      </w:r>
      <w:r w:rsidRPr="00507A1D">
        <w:rPr>
          <w:rFonts w:ascii="Times New Roman" w:hAnsi="Times New Roman" w:cs="Times New Roman"/>
          <w:sz w:val="28"/>
          <w:szCs w:val="28"/>
        </w:rPr>
        <w:t xml:space="preserve"> </w:t>
      </w:r>
      <w:r w:rsidRPr="00507A1D">
        <w:rPr>
          <w:rFonts w:ascii="Times New Roman" w:eastAsia="Batang" w:hAnsi="Times New Roman" w:cs="Times New Roman"/>
          <w:sz w:val="28"/>
          <w:szCs w:val="28"/>
          <w:lang w:eastAsia="ko-KR"/>
        </w:rPr>
        <w:t>В учебном процессе применяются различные игровые технологии.</w:t>
      </w:r>
    </w:p>
    <w:p w:rsidR="00324526" w:rsidRPr="00507A1D" w:rsidRDefault="00324526" w:rsidP="007A6DCC">
      <w:pPr>
        <w:pStyle w:val="a9"/>
        <w:spacing w:line="276" w:lineRule="auto"/>
        <w:ind w:firstLine="567"/>
        <w:jc w:val="both"/>
        <w:rPr>
          <w:rFonts w:ascii="Times New Roman" w:eastAsia="Batang" w:hAnsi="Times New Roman" w:cs="Times New Roman"/>
          <w:sz w:val="28"/>
          <w:szCs w:val="28"/>
          <w:lang w:eastAsia="ko-KR"/>
        </w:rPr>
      </w:pPr>
    </w:p>
    <w:p w:rsidR="00507A1D" w:rsidRPr="00507A1D" w:rsidRDefault="00507A1D" w:rsidP="007A6DCC">
      <w:pPr>
        <w:pStyle w:val="a9"/>
        <w:numPr>
          <w:ilvl w:val="0"/>
          <w:numId w:val="8"/>
        </w:numPr>
        <w:spacing w:line="276" w:lineRule="auto"/>
        <w:jc w:val="both"/>
        <w:rPr>
          <w:rFonts w:ascii="Times New Roman" w:hAnsi="Times New Roman" w:cs="Times New Roman"/>
          <w:b/>
          <w:sz w:val="28"/>
          <w:szCs w:val="28"/>
        </w:rPr>
      </w:pPr>
      <w:r w:rsidRPr="00507A1D">
        <w:rPr>
          <w:rFonts w:ascii="Times New Roman" w:hAnsi="Times New Roman" w:cs="Times New Roman"/>
          <w:b/>
          <w:sz w:val="28"/>
          <w:szCs w:val="28"/>
        </w:rPr>
        <w:t xml:space="preserve">Здоровье сберегающие технологии </w:t>
      </w:r>
    </w:p>
    <w:p w:rsidR="00507A1D" w:rsidRPr="00507A1D" w:rsidRDefault="00507A1D" w:rsidP="007A6DCC">
      <w:pPr>
        <w:pStyle w:val="a9"/>
        <w:spacing w:line="276" w:lineRule="auto"/>
        <w:ind w:firstLine="567"/>
        <w:jc w:val="both"/>
        <w:rPr>
          <w:rFonts w:ascii="Times New Roman" w:hAnsi="Times New Roman" w:cs="Times New Roman"/>
          <w:sz w:val="28"/>
          <w:szCs w:val="28"/>
        </w:rPr>
      </w:pPr>
      <w:r w:rsidRPr="00507A1D">
        <w:rPr>
          <w:rFonts w:ascii="Times New Roman" w:hAnsi="Times New Roman" w:cs="Times New Roman"/>
          <w:sz w:val="28"/>
          <w:szCs w:val="28"/>
        </w:rPr>
        <w:t>Здоровье сберегающие технологии лежат в основе пл</w:t>
      </w:r>
      <w:r w:rsidR="00324526">
        <w:rPr>
          <w:rFonts w:ascii="Times New Roman" w:hAnsi="Times New Roman" w:cs="Times New Roman"/>
          <w:sz w:val="28"/>
          <w:szCs w:val="28"/>
        </w:rPr>
        <w:t xml:space="preserve">анирования педагогом </w:t>
      </w:r>
      <w:r w:rsidRPr="00507A1D">
        <w:rPr>
          <w:rFonts w:ascii="Times New Roman" w:hAnsi="Times New Roman" w:cs="Times New Roman"/>
          <w:sz w:val="28"/>
          <w:szCs w:val="28"/>
        </w:rPr>
        <w:t xml:space="preserve"> учебного процесса. Урок, влияние его на здоровье детей является наиболее важной частью общей оценки работы учителя. В обязанности  учителя входит умение и готовность видеть и определить явные нарушения требований, предъявляемых к гигиеническим условиям проведения урока и, по возможности изменять их в лучшую сторону самому, или с помощью администрации, медиков. Гигиенический режим, включающий в себя воздушно-тепловой режим, личную гигиену учащихся, требования к лабораторному оборудованию, выполнение техники безопасности при </w:t>
      </w:r>
      <w:r w:rsidRPr="00507A1D">
        <w:rPr>
          <w:rFonts w:ascii="Times New Roman" w:hAnsi="Times New Roman" w:cs="Times New Roman"/>
          <w:sz w:val="28"/>
          <w:szCs w:val="28"/>
        </w:rPr>
        <w:lastRenderedPageBreak/>
        <w:t>выполнении практических заданий, чистоту помещений, требования к освещенности кабинета и требования к расписанию уроков в нашей школе строго соблюдается.</w:t>
      </w:r>
    </w:p>
    <w:p w:rsidR="00507A1D" w:rsidRDefault="00507A1D" w:rsidP="007A6DCC">
      <w:pPr>
        <w:pStyle w:val="a9"/>
        <w:spacing w:line="276" w:lineRule="auto"/>
        <w:ind w:firstLine="567"/>
        <w:jc w:val="both"/>
        <w:rPr>
          <w:rFonts w:ascii="Times New Roman" w:hAnsi="Times New Roman" w:cs="Times New Roman"/>
          <w:sz w:val="28"/>
          <w:szCs w:val="28"/>
        </w:rPr>
      </w:pPr>
      <w:r w:rsidRPr="00507A1D">
        <w:rPr>
          <w:rFonts w:ascii="Times New Roman" w:hAnsi="Times New Roman" w:cs="Times New Roman"/>
          <w:sz w:val="28"/>
          <w:szCs w:val="28"/>
        </w:rPr>
        <w:t>Только комплексное выполнение этих условий поможет решить задачу оздоровления. Комфортное начало</w:t>
      </w:r>
      <w:r w:rsidR="007A6DCC">
        <w:rPr>
          <w:rFonts w:ascii="Times New Roman" w:hAnsi="Times New Roman" w:cs="Times New Roman"/>
          <w:sz w:val="28"/>
          <w:szCs w:val="28"/>
        </w:rPr>
        <w:t xml:space="preserve"> урока </w:t>
      </w:r>
      <w:r w:rsidRPr="00507A1D">
        <w:rPr>
          <w:rFonts w:ascii="Times New Roman" w:hAnsi="Times New Roman" w:cs="Times New Roman"/>
          <w:sz w:val="28"/>
          <w:szCs w:val="28"/>
        </w:rPr>
        <w:t xml:space="preserve"> и</w:t>
      </w:r>
      <w:r w:rsidR="007A6DCC">
        <w:rPr>
          <w:rFonts w:ascii="Times New Roman" w:hAnsi="Times New Roman" w:cs="Times New Roman"/>
          <w:sz w:val="28"/>
          <w:szCs w:val="28"/>
        </w:rPr>
        <w:t xml:space="preserve"> его окончание </w:t>
      </w:r>
      <w:r w:rsidRPr="00507A1D">
        <w:rPr>
          <w:rFonts w:ascii="Times New Roman" w:hAnsi="Times New Roman" w:cs="Times New Roman"/>
          <w:sz w:val="28"/>
          <w:szCs w:val="28"/>
        </w:rPr>
        <w:t xml:space="preserve"> обеспечивает положительный эмоциональный настрой учащихся. Эмоциональный климат урока во многом зависит от доброжелательного тона учителя, от юмористической составляющей педагогического общения.</w:t>
      </w:r>
      <w:r w:rsidR="007A6DCC">
        <w:rPr>
          <w:rFonts w:ascii="Times New Roman" w:hAnsi="Times New Roman" w:cs="Times New Roman"/>
          <w:sz w:val="28"/>
          <w:szCs w:val="28"/>
        </w:rPr>
        <w:t xml:space="preserve"> </w:t>
      </w:r>
    </w:p>
    <w:p w:rsidR="007A6DCC" w:rsidRDefault="007A6DCC" w:rsidP="00507A1D">
      <w:pPr>
        <w:pStyle w:val="a9"/>
        <w:ind w:firstLine="567"/>
        <w:jc w:val="both"/>
        <w:rPr>
          <w:rFonts w:ascii="Times New Roman" w:hAnsi="Times New Roman" w:cs="Times New Roman"/>
          <w:sz w:val="28"/>
          <w:szCs w:val="28"/>
        </w:rPr>
      </w:pPr>
    </w:p>
    <w:p w:rsidR="007A6DCC" w:rsidRPr="00507A1D" w:rsidRDefault="007A6DCC" w:rsidP="007A6DCC">
      <w:pPr>
        <w:pStyle w:val="a9"/>
        <w:ind w:firstLine="567"/>
        <w:jc w:val="center"/>
        <w:rPr>
          <w:rFonts w:ascii="Times New Roman" w:hAnsi="Times New Roman" w:cs="Times New Roman"/>
          <w:sz w:val="28"/>
          <w:szCs w:val="28"/>
        </w:rPr>
      </w:pPr>
    </w:p>
    <w:p w:rsidR="00507A1D" w:rsidRPr="00F72B5D" w:rsidRDefault="00507A1D" w:rsidP="00507A1D">
      <w:pPr>
        <w:rPr>
          <w:rFonts w:ascii="Times New Roman" w:hAnsi="Times New Roman" w:cs="Times New Roman"/>
          <w:b/>
          <w:sz w:val="24"/>
          <w:szCs w:val="24"/>
        </w:rPr>
      </w:pPr>
      <w:r w:rsidRPr="00F72B5D">
        <w:rPr>
          <w:rFonts w:ascii="Times New Roman" w:hAnsi="Times New Roman" w:cs="Times New Roman"/>
          <w:b/>
          <w:sz w:val="24"/>
          <w:szCs w:val="24"/>
        </w:rPr>
        <w:br w:type="page"/>
      </w:r>
    </w:p>
    <w:p w:rsidR="00507A1D" w:rsidRPr="007A6DCC" w:rsidRDefault="007A6DCC" w:rsidP="007A6DCC">
      <w:pPr>
        <w:shd w:val="clear" w:color="auto" w:fill="FFFFFF"/>
        <w:spacing w:after="0"/>
        <w:jc w:val="center"/>
        <w:rPr>
          <w:rFonts w:ascii="Times New Roman" w:eastAsia="Times New Roman" w:hAnsi="Times New Roman" w:cs="Times New Roman"/>
          <w:b/>
          <w:color w:val="181818"/>
          <w:sz w:val="28"/>
          <w:szCs w:val="28"/>
          <w:lang w:eastAsia="ru-RU"/>
        </w:rPr>
      </w:pPr>
      <w:r w:rsidRPr="007A6DCC">
        <w:rPr>
          <w:rFonts w:ascii="Times New Roman" w:eastAsia="Times New Roman" w:hAnsi="Times New Roman" w:cs="Times New Roman"/>
          <w:b/>
          <w:color w:val="181818"/>
          <w:sz w:val="28"/>
          <w:szCs w:val="28"/>
          <w:lang w:eastAsia="ru-RU"/>
        </w:rPr>
        <w:lastRenderedPageBreak/>
        <w:t>Этапы развития познавательного интереса в процессе обучения</w:t>
      </w:r>
    </w:p>
    <w:p w:rsidR="00507A1D" w:rsidRPr="007A6DCC" w:rsidRDefault="00507A1D" w:rsidP="007A6DCC">
      <w:pPr>
        <w:spacing w:after="0"/>
        <w:ind w:firstLine="567"/>
        <w:contextualSpacing/>
        <w:jc w:val="both"/>
        <w:rPr>
          <w:rFonts w:ascii="Times New Roman" w:eastAsia="Batang" w:hAnsi="Times New Roman" w:cs="Times New Roman"/>
          <w:sz w:val="28"/>
          <w:szCs w:val="28"/>
          <w:lang w:eastAsia="ko-KR"/>
        </w:rPr>
      </w:pP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b/>
          <w:sz w:val="28"/>
          <w:szCs w:val="28"/>
        </w:rPr>
        <w:t xml:space="preserve">1-й этап: 5-7 классы </w:t>
      </w:r>
      <w:r w:rsidRPr="007A6DCC">
        <w:rPr>
          <w:rFonts w:ascii="Times New Roman" w:hAnsi="Times New Roman" w:cs="Times New Roman"/>
          <w:sz w:val="28"/>
          <w:szCs w:val="28"/>
        </w:rPr>
        <w:t>–  химию  дети начинают  изучать с 8 класса, развитие познавательного интереса  к предмету у учащихся 5-7 классов  происходит во внеурочной деятельности, при организации школьных декад «Естествознания»;</w:t>
      </w:r>
      <w:r>
        <w:rPr>
          <w:rFonts w:ascii="Times New Roman" w:hAnsi="Times New Roman" w:cs="Times New Roman"/>
          <w:sz w:val="28"/>
          <w:szCs w:val="28"/>
        </w:rPr>
        <w:t xml:space="preserve"> работы малого естественно</w:t>
      </w:r>
      <w:r w:rsidRPr="007A6DCC">
        <w:rPr>
          <w:rFonts w:ascii="Times New Roman" w:hAnsi="Times New Roman" w:cs="Times New Roman"/>
          <w:sz w:val="28"/>
          <w:szCs w:val="28"/>
        </w:rPr>
        <w:t>научного общества «Эврика», направленного на привлечения учащихся к выполнению проектных,  исследовательских  работ; экскурсий.</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b/>
          <w:sz w:val="28"/>
          <w:szCs w:val="28"/>
        </w:rPr>
        <w:t>2-й этап: 8 класс</w:t>
      </w:r>
      <w:r w:rsidRPr="007A6DCC">
        <w:rPr>
          <w:rFonts w:ascii="Times New Roman" w:hAnsi="Times New Roman" w:cs="Times New Roman"/>
          <w:sz w:val="28"/>
          <w:szCs w:val="28"/>
        </w:rPr>
        <w:t xml:space="preserve"> – самостоятельное выполнение заданий исследовательского характера и творческого характера, направленные на установление причинно-следственных связей, обучение умениям составлять и читать схемы и таблицы; выполнение заданий творческого характера под руководством учителя и ресурсов Интернет.</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b/>
          <w:sz w:val="28"/>
          <w:szCs w:val="28"/>
        </w:rPr>
        <w:t>3-й этап: 9 класс</w:t>
      </w:r>
      <w:r w:rsidRPr="007A6DCC">
        <w:rPr>
          <w:rFonts w:ascii="Times New Roman" w:hAnsi="Times New Roman" w:cs="Times New Roman"/>
          <w:sz w:val="28"/>
          <w:szCs w:val="28"/>
        </w:rPr>
        <w:t xml:space="preserve"> – формирование исследовательских умений,  умений реализовать полученные знания на практике, вовлечение учащихся в проектную деятельность с умением презентовать свой результат по средствам электронных ресурсов.</w:t>
      </w:r>
    </w:p>
    <w:p w:rsidR="007A6DCC" w:rsidRPr="007A6DCC" w:rsidRDefault="007A6DCC" w:rsidP="007A6DCC">
      <w:pPr>
        <w:spacing w:after="0"/>
        <w:ind w:firstLine="567"/>
        <w:jc w:val="both"/>
        <w:rPr>
          <w:rFonts w:ascii="Times New Roman" w:hAnsi="Times New Roman" w:cs="Times New Roman"/>
          <w:sz w:val="28"/>
          <w:szCs w:val="28"/>
        </w:rPr>
      </w:pPr>
      <w:r w:rsidRPr="007A6DCC">
        <w:rPr>
          <w:rFonts w:ascii="Times New Roman" w:hAnsi="Times New Roman" w:cs="Times New Roman"/>
          <w:b/>
          <w:sz w:val="28"/>
          <w:szCs w:val="28"/>
        </w:rPr>
        <w:t xml:space="preserve">4-й этап: 10-11 классы - </w:t>
      </w:r>
      <w:r w:rsidRPr="007A6DCC">
        <w:rPr>
          <w:rFonts w:ascii="Times New Roman" w:hAnsi="Times New Roman" w:cs="Times New Roman"/>
          <w:sz w:val="28"/>
          <w:szCs w:val="28"/>
        </w:rPr>
        <w:t>самостоятельное планирование, темы исследования, ее актуальности и практической значимости, а так же самостоятельный поиск средств и методов достижения цели при минимальном участии педагога.</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Данное деление условно, так как учащиеся обладают разным уровнем развития и уровнем мыслительной деятельности. </w:t>
      </w:r>
    </w:p>
    <w:p w:rsidR="007A6DCC" w:rsidRPr="007A6DCC" w:rsidRDefault="007A6DCC" w:rsidP="007A6DCC">
      <w:pPr>
        <w:pStyle w:val="a9"/>
        <w:spacing w:line="276" w:lineRule="auto"/>
        <w:jc w:val="center"/>
        <w:rPr>
          <w:rFonts w:ascii="Times New Roman" w:hAnsi="Times New Roman" w:cs="Times New Roman"/>
          <w:b/>
          <w:sz w:val="28"/>
          <w:szCs w:val="28"/>
        </w:rPr>
      </w:pPr>
      <w:r w:rsidRPr="007A6DCC">
        <w:rPr>
          <w:rFonts w:ascii="Times New Roman" w:hAnsi="Times New Roman" w:cs="Times New Roman"/>
          <w:b/>
          <w:sz w:val="28"/>
          <w:szCs w:val="28"/>
        </w:rPr>
        <w:t>Приемы обучения</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Эмпирический опыт свидетельствует, что средствами образования гасится здоровое детское любопытство и творческий потенциал школьников, исчезает детская инициативность, потребность в исследовательской деятельности.</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Поиск методов и приемов разрешения данной проблемы позволяет выстроить педагогическую деятельность, обеспечивающую индивидуальную траекторию в обучении.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Учитывая психологические особенности детей 5-7 класса, когда основным способом познания мира является игра, необходимо ставить следующие задачи:</w:t>
      </w:r>
    </w:p>
    <w:p w:rsidR="007A6DCC" w:rsidRPr="007A6DCC" w:rsidRDefault="007A6DCC" w:rsidP="007A6DCC">
      <w:pPr>
        <w:pStyle w:val="a9"/>
        <w:spacing w:line="276" w:lineRule="auto"/>
        <w:jc w:val="both"/>
        <w:rPr>
          <w:rFonts w:ascii="Times New Roman" w:hAnsi="Times New Roman" w:cs="Times New Roman"/>
          <w:sz w:val="28"/>
          <w:szCs w:val="28"/>
        </w:rPr>
      </w:pPr>
      <w:r w:rsidRPr="007A6DCC">
        <w:rPr>
          <w:rFonts w:ascii="Times New Roman" w:hAnsi="Times New Roman" w:cs="Times New Roman"/>
          <w:sz w:val="28"/>
          <w:szCs w:val="28"/>
        </w:rPr>
        <w:t>1. Развитие любознательности;</w:t>
      </w:r>
    </w:p>
    <w:p w:rsidR="007A6DCC" w:rsidRPr="007A6DCC" w:rsidRDefault="007A6DCC" w:rsidP="007A6DCC">
      <w:pPr>
        <w:pStyle w:val="a9"/>
        <w:spacing w:line="276" w:lineRule="auto"/>
        <w:jc w:val="both"/>
        <w:rPr>
          <w:rFonts w:ascii="Times New Roman" w:hAnsi="Times New Roman" w:cs="Times New Roman"/>
          <w:sz w:val="28"/>
          <w:szCs w:val="28"/>
        </w:rPr>
      </w:pPr>
      <w:r w:rsidRPr="007A6DCC">
        <w:rPr>
          <w:rFonts w:ascii="Times New Roman" w:hAnsi="Times New Roman" w:cs="Times New Roman"/>
          <w:sz w:val="28"/>
          <w:szCs w:val="28"/>
        </w:rPr>
        <w:t>2. Формирование умений читать литературу и делать анализ текста;</w:t>
      </w:r>
    </w:p>
    <w:p w:rsidR="007A6DCC" w:rsidRPr="007A6DCC" w:rsidRDefault="007A6DCC" w:rsidP="007A6DCC">
      <w:pPr>
        <w:pStyle w:val="a9"/>
        <w:spacing w:line="276" w:lineRule="auto"/>
        <w:jc w:val="both"/>
        <w:rPr>
          <w:rFonts w:ascii="Times New Roman" w:hAnsi="Times New Roman" w:cs="Times New Roman"/>
          <w:sz w:val="28"/>
          <w:szCs w:val="28"/>
        </w:rPr>
      </w:pPr>
      <w:r w:rsidRPr="007A6DCC">
        <w:rPr>
          <w:rFonts w:ascii="Times New Roman" w:hAnsi="Times New Roman" w:cs="Times New Roman"/>
          <w:sz w:val="28"/>
          <w:szCs w:val="28"/>
        </w:rPr>
        <w:t>3. Расширение кругозора учащихся.</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Для их </w:t>
      </w:r>
      <w:r w:rsidR="00412D71" w:rsidRPr="007A6DCC">
        <w:rPr>
          <w:rFonts w:ascii="Times New Roman" w:hAnsi="Times New Roman" w:cs="Times New Roman"/>
          <w:sz w:val="28"/>
          <w:szCs w:val="28"/>
        </w:rPr>
        <w:t>решения используются</w:t>
      </w:r>
      <w:r w:rsidRPr="007A6DCC">
        <w:rPr>
          <w:rFonts w:ascii="Times New Roman" w:hAnsi="Times New Roman" w:cs="Times New Roman"/>
          <w:sz w:val="28"/>
          <w:szCs w:val="28"/>
        </w:rPr>
        <w:t xml:space="preserve"> такие формы деятельности, </w:t>
      </w:r>
      <w:r w:rsidR="00412D71" w:rsidRPr="007A6DCC">
        <w:rPr>
          <w:rFonts w:ascii="Times New Roman" w:hAnsi="Times New Roman" w:cs="Times New Roman"/>
          <w:sz w:val="28"/>
          <w:szCs w:val="28"/>
        </w:rPr>
        <w:t>как лабораторные</w:t>
      </w:r>
      <w:r w:rsidRPr="007A6DCC">
        <w:rPr>
          <w:rFonts w:ascii="Times New Roman" w:hAnsi="Times New Roman" w:cs="Times New Roman"/>
          <w:sz w:val="28"/>
          <w:szCs w:val="28"/>
        </w:rPr>
        <w:t xml:space="preserve"> </w:t>
      </w:r>
      <w:r w:rsidR="00412D71" w:rsidRPr="007A6DCC">
        <w:rPr>
          <w:rFonts w:ascii="Times New Roman" w:hAnsi="Times New Roman" w:cs="Times New Roman"/>
          <w:sz w:val="28"/>
          <w:szCs w:val="28"/>
        </w:rPr>
        <w:t>и практические</w:t>
      </w:r>
      <w:r w:rsidRPr="007A6DCC">
        <w:rPr>
          <w:rFonts w:ascii="Times New Roman" w:hAnsi="Times New Roman" w:cs="Times New Roman"/>
          <w:sz w:val="28"/>
          <w:szCs w:val="28"/>
        </w:rPr>
        <w:t xml:space="preserve"> работы через игровую деятельность с </w:t>
      </w:r>
      <w:r w:rsidR="00412D71" w:rsidRPr="007A6DCC">
        <w:rPr>
          <w:rFonts w:ascii="Times New Roman" w:hAnsi="Times New Roman" w:cs="Times New Roman"/>
          <w:sz w:val="28"/>
          <w:szCs w:val="28"/>
        </w:rPr>
        <w:t>использованием ЦОР (</w:t>
      </w:r>
      <w:r w:rsidRPr="007A6DCC">
        <w:rPr>
          <w:rFonts w:ascii="Times New Roman" w:hAnsi="Times New Roman" w:cs="Times New Roman"/>
          <w:sz w:val="28"/>
          <w:szCs w:val="28"/>
        </w:rPr>
        <w:t xml:space="preserve">Учи.ру, Российская электронная школа), экскурсии, </w:t>
      </w:r>
      <w:r w:rsidRPr="007A6DCC">
        <w:rPr>
          <w:rFonts w:ascii="Times New Roman" w:hAnsi="Times New Roman" w:cs="Times New Roman"/>
          <w:sz w:val="28"/>
          <w:szCs w:val="28"/>
        </w:rPr>
        <w:lastRenderedPageBreak/>
        <w:t xml:space="preserve">занятия в системе дополнительного образования. Являясь руководителем ШМО естественных наук и руководителем секции «Эврика ЕН»,  при составлении годового плана работы   </w:t>
      </w:r>
      <w:r>
        <w:rPr>
          <w:rFonts w:ascii="Times New Roman" w:hAnsi="Times New Roman" w:cs="Times New Roman"/>
          <w:sz w:val="28"/>
          <w:szCs w:val="28"/>
        </w:rPr>
        <w:t>педагог</w:t>
      </w:r>
      <w:r w:rsidRPr="007A6DCC">
        <w:rPr>
          <w:rFonts w:ascii="Times New Roman" w:hAnsi="Times New Roman" w:cs="Times New Roman"/>
          <w:sz w:val="28"/>
          <w:szCs w:val="28"/>
        </w:rPr>
        <w:t xml:space="preserve"> ставит  перед собой  основную  цель: заинтересовать учащихся предметом. На данном этапе главным является  освоение приемов и методов познания предмета химия, выполнение  исследований, сравнение, умение обобщить результаты.</w:t>
      </w:r>
    </w:p>
    <w:p w:rsidR="007A6DCC" w:rsidRPr="007A6DCC" w:rsidRDefault="007A6DCC" w:rsidP="007A6DCC">
      <w:pPr>
        <w:pStyle w:val="a9"/>
        <w:spacing w:line="276" w:lineRule="auto"/>
        <w:ind w:firstLine="567"/>
        <w:rPr>
          <w:rFonts w:ascii="Times New Roman" w:hAnsi="Times New Roman" w:cs="Times New Roman"/>
          <w:b/>
          <w:sz w:val="28"/>
          <w:szCs w:val="28"/>
        </w:rPr>
      </w:pPr>
      <w:r w:rsidRPr="007A6DCC">
        <w:rPr>
          <w:rFonts w:ascii="Times New Roman" w:hAnsi="Times New Roman" w:cs="Times New Roman"/>
          <w:b/>
          <w:sz w:val="28"/>
          <w:szCs w:val="28"/>
        </w:rPr>
        <w:t>5 - 6 классы</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Интерес к предмету педагог</w:t>
      </w:r>
      <w:r w:rsidRPr="007A6DCC">
        <w:rPr>
          <w:rFonts w:ascii="Times New Roman" w:hAnsi="Times New Roman" w:cs="Times New Roman"/>
          <w:sz w:val="28"/>
          <w:szCs w:val="28"/>
        </w:rPr>
        <w:t xml:space="preserve"> старается  привить в 5-6 классах,   применяя игровые технологии, экскурсии, занимательные лабораторные работы, мини-проекты в рамках работы секции «Эврика ЕН».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Например, первое занятие работы секции «Эврика ЕН» «Живая и неживая природа - единое целое» проводится в виде экскурсии на пришкольном участке. Ученикам выдаются творческие задания: «Найти объекты живой и неживой природы, найти их сходство и отличие». Затем из собранного материала  составляется сравнительная таблица результатов. По желанию предлагается использовать электронные сервисы для оформления работ с помощью создания презентации или интерактивных плакатов (</w:t>
      </w:r>
      <w:r w:rsidRPr="007A6DCC">
        <w:rPr>
          <w:rFonts w:ascii="Times New Roman" w:hAnsi="Times New Roman" w:cs="Times New Roman"/>
          <w:sz w:val="28"/>
          <w:szCs w:val="28"/>
          <w:lang w:val="en-US"/>
        </w:rPr>
        <w:t>Glogster</w:t>
      </w:r>
      <w:r w:rsidRPr="007A6DCC">
        <w:rPr>
          <w:rFonts w:ascii="Times New Roman" w:hAnsi="Times New Roman" w:cs="Times New Roman"/>
          <w:sz w:val="28"/>
          <w:szCs w:val="28"/>
        </w:rPr>
        <w:t xml:space="preserve"> или </w:t>
      </w:r>
      <w:r w:rsidRPr="007A6DCC">
        <w:rPr>
          <w:rFonts w:ascii="Times New Roman" w:hAnsi="Times New Roman" w:cs="Times New Roman"/>
          <w:sz w:val="28"/>
          <w:szCs w:val="28"/>
          <w:lang w:val="en-US"/>
        </w:rPr>
        <w:t>Padlet</w:t>
      </w:r>
      <w:r w:rsidRPr="007A6DCC">
        <w:rPr>
          <w:rFonts w:ascii="Times New Roman" w:hAnsi="Times New Roman" w:cs="Times New Roman"/>
          <w:sz w:val="28"/>
          <w:szCs w:val="28"/>
        </w:rPr>
        <w:t xml:space="preserve">).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Цикл занятий по главе  «Методы изучения химии» проводится  в форме занимательных лабораторных работ.  Педагог знакомит детей с оборудованием кабинета, с правилами пользования данным оборудованием, техникой безопасности при работе с веществами и  химическим оборудованием, демонстрирует ряд занимательных химических опытов; в доступной форме объясняет форму оформления лабораторных и практических работ. Данные навыки оформления, ученики в дальнейшем используют для оформления мини-проектов. По желанию предлагается использовать электронные сервисы для оформления результатов лабораторных и практических работ с помощью создания презентации или интерактивных плакатов (</w:t>
      </w:r>
      <w:r w:rsidRPr="007A6DCC">
        <w:rPr>
          <w:rFonts w:ascii="Times New Roman" w:hAnsi="Times New Roman" w:cs="Times New Roman"/>
          <w:sz w:val="28"/>
          <w:szCs w:val="28"/>
          <w:lang w:val="en-US"/>
        </w:rPr>
        <w:t>Glogster</w:t>
      </w:r>
      <w:r w:rsidRPr="007A6DCC">
        <w:rPr>
          <w:rFonts w:ascii="Times New Roman" w:hAnsi="Times New Roman" w:cs="Times New Roman"/>
          <w:sz w:val="28"/>
          <w:szCs w:val="28"/>
        </w:rPr>
        <w:t xml:space="preserve"> или </w:t>
      </w:r>
      <w:r w:rsidRPr="007A6DCC">
        <w:rPr>
          <w:rFonts w:ascii="Times New Roman" w:hAnsi="Times New Roman" w:cs="Times New Roman"/>
          <w:sz w:val="28"/>
          <w:szCs w:val="28"/>
          <w:lang w:val="en-US"/>
        </w:rPr>
        <w:t>Padlet</w:t>
      </w:r>
      <w:r w:rsidRPr="007A6DCC">
        <w:rPr>
          <w:rFonts w:ascii="Times New Roman" w:hAnsi="Times New Roman" w:cs="Times New Roman"/>
          <w:sz w:val="28"/>
          <w:szCs w:val="28"/>
        </w:rPr>
        <w:t xml:space="preserve">).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Занятие - обобщение по теме «Многообразие веществ</w:t>
      </w:r>
      <w:r>
        <w:rPr>
          <w:rFonts w:ascii="Times New Roman" w:hAnsi="Times New Roman" w:cs="Times New Roman"/>
          <w:sz w:val="28"/>
          <w:szCs w:val="28"/>
        </w:rPr>
        <w:t xml:space="preserve">» педагог </w:t>
      </w:r>
      <w:r w:rsidRPr="007A6DCC">
        <w:rPr>
          <w:rFonts w:ascii="Times New Roman" w:hAnsi="Times New Roman" w:cs="Times New Roman"/>
          <w:sz w:val="28"/>
          <w:szCs w:val="28"/>
        </w:rPr>
        <w:t xml:space="preserve"> проводит в форме игры «Своя игра». Ученики делятся на команды, выбирая категории по уровню сложности, набирают очки. Соревнования в виде игр стимулируют познавательную активность, развивают мышление, умение работать в команде.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При  организации занятий работы научно-естественной секции Елена Юрьевна предлагает игру «Рассказ-небылица». Педагог или учащиеся готовят  текст, который  охватывает  довольно широкий круг тем, содержит  большее число ошибок, ставится задача распутать небылицу, используя  дополнительную литературу. Ученики должны найти фактические ошибки в рассказе, составленном учителем или учащимися. По окончанию педагог </w:t>
      </w:r>
      <w:r w:rsidRPr="007A6DCC">
        <w:rPr>
          <w:rFonts w:ascii="Times New Roman" w:hAnsi="Times New Roman" w:cs="Times New Roman"/>
          <w:sz w:val="28"/>
          <w:szCs w:val="28"/>
        </w:rPr>
        <w:lastRenderedPageBreak/>
        <w:t>организует конкурс  Мюнхгаузенов. По желанию предлагается использовать электронные сервисы для оформления лучших рассказов с помощью создания презентации или интерактивных плакатов (</w:t>
      </w:r>
      <w:r w:rsidRPr="007A6DCC">
        <w:rPr>
          <w:rFonts w:ascii="Times New Roman" w:hAnsi="Times New Roman" w:cs="Times New Roman"/>
          <w:sz w:val="28"/>
          <w:szCs w:val="28"/>
          <w:lang w:val="en-US"/>
        </w:rPr>
        <w:t>Glogster</w:t>
      </w:r>
      <w:r w:rsidRPr="007A6DCC">
        <w:rPr>
          <w:rFonts w:ascii="Times New Roman" w:hAnsi="Times New Roman" w:cs="Times New Roman"/>
          <w:sz w:val="28"/>
          <w:szCs w:val="28"/>
        </w:rPr>
        <w:t xml:space="preserve"> или </w:t>
      </w:r>
      <w:r w:rsidRPr="007A6DCC">
        <w:rPr>
          <w:rFonts w:ascii="Times New Roman" w:hAnsi="Times New Roman" w:cs="Times New Roman"/>
          <w:sz w:val="28"/>
          <w:szCs w:val="28"/>
          <w:lang w:val="en-US"/>
        </w:rPr>
        <w:t>Padlet</w:t>
      </w:r>
      <w:r w:rsidRPr="007A6DCC">
        <w:rPr>
          <w:rFonts w:ascii="Times New Roman" w:hAnsi="Times New Roman" w:cs="Times New Roman"/>
          <w:sz w:val="28"/>
          <w:szCs w:val="28"/>
        </w:rPr>
        <w:t xml:space="preserve">).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 При обобщении материала отдельных разделов педагог проводит на занятиях  внеурочной деятельности  игры-соревнования с использование IT-технологии – задания закодированы с помощью QR-кода, выполненные учениками задания педагог использует для оформления тематических выставок на школьном стенде «Эврика ЕН».  </w:t>
      </w:r>
    </w:p>
    <w:p w:rsidR="007A6DCC" w:rsidRPr="007A6DCC" w:rsidRDefault="007A6DCC" w:rsidP="007A6DCC">
      <w:pPr>
        <w:pStyle w:val="a9"/>
        <w:spacing w:line="276" w:lineRule="auto"/>
        <w:ind w:firstLine="567"/>
        <w:rPr>
          <w:rFonts w:ascii="Times New Roman" w:hAnsi="Times New Roman" w:cs="Times New Roman"/>
          <w:b/>
          <w:sz w:val="28"/>
          <w:szCs w:val="28"/>
        </w:rPr>
      </w:pPr>
      <w:r w:rsidRPr="007A6DCC">
        <w:rPr>
          <w:rFonts w:ascii="Times New Roman" w:hAnsi="Times New Roman" w:cs="Times New Roman"/>
          <w:b/>
          <w:sz w:val="28"/>
          <w:szCs w:val="28"/>
        </w:rPr>
        <w:t>7 класс</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У детей 7 класса формируется  навык установления  причинно-следственные связи, поэтому учащиеся знакомят с методами составления схем и правилами их чтения.  Очень удачно для этого подходит метод составления «карт поня</w:t>
      </w:r>
      <w:r w:rsidR="0016378C">
        <w:rPr>
          <w:rFonts w:ascii="Times New Roman" w:hAnsi="Times New Roman" w:cs="Times New Roman"/>
          <w:sz w:val="28"/>
          <w:szCs w:val="28"/>
        </w:rPr>
        <w:t>тий», который педагог</w:t>
      </w:r>
      <w:r w:rsidRPr="007A6DCC">
        <w:rPr>
          <w:rFonts w:ascii="Times New Roman" w:hAnsi="Times New Roman" w:cs="Times New Roman"/>
          <w:sz w:val="28"/>
          <w:szCs w:val="28"/>
        </w:rPr>
        <w:t xml:space="preserve"> систематически использует. Например, «Строение вещества», «Предмет и вещество», «Химические и физические явления» и т.д.</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 Используя занятия внеурочной деятельности, плановые мероприятия декады «Естествознания» педагог применяет игровые технологии. Игра «Пятый лишний», выбираются две команды, каждый участник команды получает пять карточек с явлениями физическими и химическими - задание определить лишнее явление.  Командная игра «Химические ребусы» - задание за определённое время решить большее количество ребусов.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Желание познать предмет подкрепляется мероприятием, проводимым в рамках декады Естествознания «Занимательная химия», которое под руководством педагога,  проводят учащиеся старших химико-биологических классов, демонстрирую свои практические умения и навыки.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У учащихся формируется интерес к новому учебному предмету,  развиваются умения, необходимые для самостоятельного поиска, восприятия, переработки  информации, а использование электронных сервисов мотивируют к познавательной  и творческой активности.</w:t>
      </w:r>
    </w:p>
    <w:p w:rsidR="007A6DCC" w:rsidRPr="007A6DCC" w:rsidRDefault="007A6DCC" w:rsidP="007A6DCC">
      <w:pPr>
        <w:pStyle w:val="a9"/>
        <w:spacing w:line="276" w:lineRule="auto"/>
        <w:ind w:firstLine="567"/>
        <w:rPr>
          <w:rFonts w:ascii="Times New Roman" w:hAnsi="Times New Roman" w:cs="Times New Roman"/>
          <w:b/>
          <w:sz w:val="28"/>
          <w:szCs w:val="28"/>
        </w:rPr>
      </w:pPr>
      <w:r w:rsidRPr="007A6DCC">
        <w:rPr>
          <w:rFonts w:ascii="Times New Roman" w:hAnsi="Times New Roman" w:cs="Times New Roman"/>
          <w:b/>
          <w:sz w:val="28"/>
          <w:szCs w:val="28"/>
        </w:rPr>
        <w:t>8 класс</w:t>
      </w:r>
    </w:p>
    <w:p w:rsidR="007A6DCC" w:rsidRPr="007A6DCC" w:rsidRDefault="007A6DCC" w:rsidP="007A6DCC">
      <w:pPr>
        <w:pStyle w:val="a9"/>
        <w:spacing w:line="276" w:lineRule="auto"/>
        <w:ind w:firstLine="567"/>
        <w:rPr>
          <w:rFonts w:ascii="Times New Roman" w:hAnsi="Times New Roman" w:cs="Times New Roman"/>
          <w:sz w:val="28"/>
          <w:szCs w:val="28"/>
        </w:rPr>
      </w:pPr>
      <w:r w:rsidRPr="007A6DCC">
        <w:rPr>
          <w:rFonts w:ascii="Times New Roman" w:hAnsi="Times New Roman" w:cs="Times New Roman"/>
          <w:sz w:val="28"/>
          <w:szCs w:val="28"/>
        </w:rPr>
        <w:t xml:space="preserve">Химия для учащихся 8 класса является новым учебным предметом, но дети в этом возрасте  </w:t>
      </w:r>
    </w:p>
    <w:p w:rsidR="007A6DCC" w:rsidRPr="007A6DCC" w:rsidRDefault="007A6DCC" w:rsidP="007A6DCC">
      <w:pPr>
        <w:pStyle w:val="a9"/>
        <w:spacing w:line="276" w:lineRule="auto"/>
        <w:jc w:val="both"/>
        <w:rPr>
          <w:rFonts w:ascii="Times New Roman" w:hAnsi="Times New Roman" w:cs="Times New Roman"/>
          <w:sz w:val="28"/>
          <w:szCs w:val="28"/>
        </w:rPr>
      </w:pPr>
      <w:r w:rsidRPr="007A6DCC">
        <w:rPr>
          <w:rFonts w:ascii="Times New Roman" w:hAnsi="Times New Roman" w:cs="Times New Roman"/>
          <w:sz w:val="28"/>
          <w:szCs w:val="28"/>
        </w:rPr>
        <w:t xml:space="preserve"> должны владеть навыками самостоятельного выполнения заданий исследовательского  и творческого характера, направленные на установление причинно-следственных связей, умения составлять и читать схемы и таблицы; выполнять задания творческого характера под руководством учителя и ресурсов Интернет.</w:t>
      </w:r>
    </w:p>
    <w:p w:rsidR="007A6DCC" w:rsidRPr="007A6DCC" w:rsidRDefault="007A6DCC" w:rsidP="007A6DCC">
      <w:pPr>
        <w:pStyle w:val="a9"/>
        <w:spacing w:line="276" w:lineRule="auto"/>
        <w:jc w:val="both"/>
        <w:rPr>
          <w:rFonts w:ascii="Times New Roman" w:hAnsi="Times New Roman" w:cs="Times New Roman"/>
          <w:sz w:val="28"/>
          <w:szCs w:val="28"/>
        </w:rPr>
      </w:pPr>
      <w:r w:rsidRPr="007A6DCC">
        <w:rPr>
          <w:rFonts w:ascii="Times New Roman" w:hAnsi="Times New Roman" w:cs="Times New Roman"/>
          <w:sz w:val="28"/>
          <w:szCs w:val="28"/>
        </w:rPr>
        <w:t xml:space="preserve">          Познавательный интерес к предмету у детей 8 класса поддерживаем не только на уроках химии, но и в рамках предметной дека</w:t>
      </w:r>
      <w:r w:rsidR="0016378C">
        <w:rPr>
          <w:rFonts w:ascii="Times New Roman" w:hAnsi="Times New Roman" w:cs="Times New Roman"/>
          <w:sz w:val="28"/>
          <w:szCs w:val="28"/>
        </w:rPr>
        <w:t xml:space="preserve">ды Естествознания.  Педагог </w:t>
      </w:r>
      <w:r w:rsidRPr="007A6DCC">
        <w:rPr>
          <w:rFonts w:ascii="Times New Roman" w:hAnsi="Times New Roman" w:cs="Times New Roman"/>
          <w:sz w:val="28"/>
          <w:szCs w:val="28"/>
        </w:rPr>
        <w:t xml:space="preserve"> в рамках декады проводит мероприятие для учащихся «Вредные </w:t>
      </w:r>
      <w:r w:rsidRPr="007A6DCC">
        <w:rPr>
          <w:rFonts w:ascii="Times New Roman" w:hAnsi="Times New Roman" w:cs="Times New Roman"/>
          <w:sz w:val="28"/>
          <w:szCs w:val="28"/>
        </w:rPr>
        <w:lastRenderedPageBreak/>
        <w:t xml:space="preserve">задачи», использует расчетные химические задачи с интересными условиями. Решение задач подразумевает командную, соревновательную работу - за определённое время необходимо решить большее количество.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Учебный материал 8 класса позволяет осваивать приемы свертывания информации, ее отражения в схемах, таблицах, тестовых заданиях, творческих работах различного объема и содержания. На данном этапе увеличивается количество  заданий, позволяющих устанавливать причинно-следственные связи, на основе сравнения и анализа делать выводы.  Например, на уроке по теме: «Кислород» детям предлагается ответить на вопрос: «Почему запасы атмосферного кислорода остаются на постоянном уровне, 21% по объёму. Используя сведения о кислороде, полученных на уроках биологии и химии, учащиеся приходят к выводу о том, что постоянное содержание кислорода в атмосфере является следствием равновесия двух процессов – окисления и фотосинтеза.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Этот этап также является пропедевтическим, где роль учителя пока  еще велика, именно  учитель  определяет направление работы учащихся. Так закладывая проблемную задачу в форме демонстрационного опыта на уроке по теме: «генетическая связь между различными классами неорганических соединений» восьмиклассники, под руководством учителя, приходят к выводу о существовании взаимосвязи веществ. Экспериментальным  путем решается задача принадлежности оксида кальция  и оксида фосфора (V) к разным классам, анализируются  результаты опытов</w:t>
      </w:r>
      <w:r w:rsidR="0016378C">
        <w:rPr>
          <w:rFonts w:ascii="Times New Roman" w:hAnsi="Times New Roman" w:cs="Times New Roman"/>
          <w:sz w:val="28"/>
          <w:szCs w:val="28"/>
        </w:rPr>
        <w:t>, под руководством педагога</w:t>
      </w:r>
      <w:r w:rsidRPr="007A6DCC">
        <w:rPr>
          <w:rFonts w:ascii="Times New Roman" w:hAnsi="Times New Roman" w:cs="Times New Roman"/>
          <w:sz w:val="28"/>
          <w:szCs w:val="28"/>
        </w:rPr>
        <w:t xml:space="preserve">, составляют схему, отражающую генетическую связь между различными классами неорганических соединений.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Познание предмета химии невозможно без практической деятельности учеников. Первое время при проведении самостоятельных </w:t>
      </w:r>
      <w:r w:rsidR="0016378C">
        <w:rPr>
          <w:rFonts w:ascii="Times New Roman" w:hAnsi="Times New Roman" w:cs="Times New Roman"/>
          <w:sz w:val="28"/>
          <w:szCs w:val="28"/>
        </w:rPr>
        <w:t>лабораторных работ педагог</w:t>
      </w:r>
      <w:r w:rsidRPr="007A6DCC">
        <w:rPr>
          <w:rFonts w:ascii="Times New Roman" w:hAnsi="Times New Roman" w:cs="Times New Roman"/>
          <w:sz w:val="28"/>
          <w:szCs w:val="28"/>
        </w:rPr>
        <w:t xml:space="preserve"> обращает внимание на учащихся, которые недос</w:t>
      </w:r>
      <w:r w:rsidR="0016378C">
        <w:rPr>
          <w:rFonts w:ascii="Times New Roman" w:hAnsi="Times New Roman" w:cs="Times New Roman"/>
          <w:sz w:val="28"/>
          <w:szCs w:val="28"/>
        </w:rPr>
        <w:t xml:space="preserve">таточно самостоятельные, </w:t>
      </w:r>
      <w:r w:rsidRPr="007A6DCC">
        <w:rPr>
          <w:rFonts w:ascii="Times New Roman" w:hAnsi="Times New Roman" w:cs="Times New Roman"/>
          <w:sz w:val="28"/>
          <w:szCs w:val="28"/>
        </w:rPr>
        <w:t xml:space="preserve"> организует работу «в парах», привлекая более уверенных подготовленных детей. Использует демонстрацию видео подсказок проведения химического опыта, объясняет причины ошибок. Индивидуальную профилактику недостатков практических умений учащихся педагог проводит в течение года. Важную роль в формировании практических умений и навыков играют подробные инструкции к лаб</w:t>
      </w:r>
      <w:r w:rsidR="0016378C">
        <w:rPr>
          <w:rFonts w:ascii="Times New Roman" w:hAnsi="Times New Roman" w:cs="Times New Roman"/>
          <w:sz w:val="28"/>
          <w:szCs w:val="28"/>
        </w:rPr>
        <w:t>ораторным работам, педагог</w:t>
      </w:r>
      <w:r w:rsidRPr="007A6DCC">
        <w:rPr>
          <w:rFonts w:ascii="Times New Roman" w:hAnsi="Times New Roman" w:cs="Times New Roman"/>
          <w:sz w:val="28"/>
          <w:szCs w:val="28"/>
        </w:rPr>
        <w:t xml:space="preserve"> разрабатывает и использует такие инструктивные карты на своих уроках.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 Самостоятельное проведение химического эксперимента учащимися дает возможность сформировать практические умения и навыки: умение соблюдать правила техники безопасности; работать с веществом и лабораторной посудой и оборудованием; проводить наблюдения; делать выводы; отражать результаты в виде электронных диаграмм, схем, таблиц. </w:t>
      </w:r>
      <w:r w:rsidRPr="007A6DCC">
        <w:rPr>
          <w:rFonts w:ascii="Times New Roman" w:hAnsi="Times New Roman" w:cs="Times New Roman"/>
          <w:sz w:val="28"/>
          <w:szCs w:val="28"/>
        </w:rPr>
        <w:lastRenderedPageBreak/>
        <w:t xml:space="preserve">Повышение интереса к предмету – учащиеся убеждаются, насколько тесно химия связана с повседневной жизнью человека и окружающей средой, понимают, что знания свойств веществ важны для сохранения здоровья и здоровья окружающей среды.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Продолжением практических занятий в классе является метод проектов. Возрастает количество творческих заданий, вовлекающих учащихся в исследование и написание учебных проектов. Исследовательская и проектная деятельность проводится не только на уроках, но и во внеурочное время.</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Выполнение заданий такого характера способствует формированию личного опыта учащихся, развитию исследовательских умений, критического мышления. Творческие работы обогащаются сведениями о веществе и явлениях природы не только из научной и справочной литературы, но и Интернет пространства.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На этом этапе велика роль групповой работы. Группы работают по интересам, отличаются  мобильностью. Учитель выступает в роли руководителя и  консультанта проводимого исследования. Немаловажное значение имеют и формы защиты работ. </w:t>
      </w:r>
      <w:r w:rsidR="0016378C">
        <w:rPr>
          <w:rFonts w:ascii="Times New Roman" w:hAnsi="Times New Roman" w:cs="Times New Roman"/>
          <w:sz w:val="28"/>
          <w:szCs w:val="28"/>
        </w:rPr>
        <w:t xml:space="preserve"> </w:t>
      </w:r>
      <w:r w:rsidRPr="007A6DCC">
        <w:rPr>
          <w:rFonts w:ascii="Times New Roman" w:hAnsi="Times New Roman" w:cs="Times New Roman"/>
          <w:sz w:val="28"/>
          <w:szCs w:val="28"/>
        </w:rPr>
        <w:t>Работы могут быть разнообразными: презентации, модели, схемы, рекомендации, информационные листы, выставки, занимательные опыты. Навыки работы с электронными ресурсами расширяют варианты представления выполненных работ.</w:t>
      </w:r>
    </w:p>
    <w:p w:rsidR="007A6DCC" w:rsidRPr="007A6DCC" w:rsidRDefault="007A6DCC" w:rsidP="007A6DCC">
      <w:pPr>
        <w:pStyle w:val="a9"/>
        <w:spacing w:line="276" w:lineRule="auto"/>
        <w:ind w:firstLine="567"/>
        <w:jc w:val="both"/>
        <w:rPr>
          <w:rFonts w:ascii="Times New Roman" w:hAnsi="Times New Roman" w:cs="Times New Roman"/>
          <w:b/>
          <w:sz w:val="28"/>
          <w:szCs w:val="28"/>
        </w:rPr>
      </w:pPr>
      <w:r w:rsidRPr="007A6DCC">
        <w:rPr>
          <w:rFonts w:ascii="Times New Roman" w:hAnsi="Times New Roman" w:cs="Times New Roman"/>
          <w:b/>
          <w:sz w:val="28"/>
          <w:szCs w:val="28"/>
        </w:rPr>
        <w:t>9 класс</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Сущность развития личности ребёнка на данном этапе заключается в качественном изменении деятельности, в которую он включен.  На данном этапе обучения оптимальным становится обучение с использованием технологии проблемного обучения. Решить проблему, найти выход из затруднительного положения - вот то, что побуждает человека к действию, активизирует его интеллект. Там, где ведётся самостоятельный поиск решения проблем,  начинается подлинно творческая деятельность учащихся.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Например, на уроке по теме: «Производство серной кислоты», учащиеся должны привлечь весь объём знаний полученный ранее – это и выбор сырья, рассмотрение физико-химических основ реакций и выбор оптимальных условий их проведения, определение соответствия устройства аппаратов и приборов выбранным условиям, способы доставки продукта на предприятия. Учащиеся знакомятся с промышленным осуществлением важнейших химических процессов, с общими научными принципами производства, что показывает тесную связь науки и практики.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При подготовке к ОГЭ учащиеся 9 классов выполняют разноплановые задания</w:t>
      </w:r>
      <w:r w:rsidR="0016378C">
        <w:rPr>
          <w:rFonts w:ascii="Times New Roman" w:hAnsi="Times New Roman" w:cs="Times New Roman"/>
          <w:sz w:val="28"/>
          <w:szCs w:val="28"/>
        </w:rPr>
        <w:t xml:space="preserve">: </w:t>
      </w:r>
      <w:r w:rsidRPr="007A6DCC">
        <w:rPr>
          <w:rFonts w:ascii="Times New Roman" w:hAnsi="Times New Roman" w:cs="Times New Roman"/>
          <w:sz w:val="28"/>
          <w:szCs w:val="28"/>
        </w:rPr>
        <w:t xml:space="preserve"> задания с использованием рисунков и схем, задания на установление соответствия химических процессов и явлений, задания на </w:t>
      </w:r>
      <w:r w:rsidRPr="007A6DCC">
        <w:rPr>
          <w:rFonts w:ascii="Times New Roman" w:hAnsi="Times New Roman" w:cs="Times New Roman"/>
          <w:sz w:val="28"/>
          <w:szCs w:val="28"/>
        </w:rPr>
        <w:lastRenderedPageBreak/>
        <w:t xml:space="preserve">определение генетической связи между классами различных неорганических соединений, задания на умение работать с текстом, химические задачи, в том числе и решение экспериментальных задач, требующих практического опыта учащихся.  Формируемые практические умения и навыки служат основой для ознакомления учащимися с методами познания в естественных науках, для подготовки к ОГЭ, в рамках которого предусмотрено выполнение заданий, включающих проведение реального химического эксперимента. Практический навык, выполнения химического эксперимента, полученный на уроках химии, учащиеся  затем применяют и в проектно-исследовательской деятельности.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Учащиеся 9 класса выполняют в основном практико-ориентированные исследовательские работы. У учащихся уже сформирована способность самостоятельно выполнять алгоритм действий по решению значимой для них проблемы, которые завершающихся созданием продукта. </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Положительный результат дает  метод проектов во внеклассной работе.</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На протяжении всех лет изучения химии учащиеся принимают активное участие в научно-практических конференциях, с начала на школьном, на муниципальных уровнях</w:t>
      </w:r>
      <w:r w:rsidR="0016378C">
        <w:rPr>
          <w:rFonts w:ascii="Times New Roman" w:hAnsi="Times New Roman" w:cs="Times New Roman"/>
          <w:sz w:val="28"/>
          <w:szCs w:val="28"/>
        </w:rPr>
        <w:t xml:space="preserve">, а затем республиканском и всероссийском уровнях. </w:t>
      </w:r>
      <w:r w:rsidRPr="007A6DCC">
        <w:rPr>
          <w:rFonts w:ascii="Times New Roman" w:hAnsi="Times New Roman" w:cs="Times New Roman"/>
          <w:sz w:val="28"/>
          <w:szCs w:val="28"/>
        </w:rPr>
        <w:t xml:space="preserve"> Например, такие работы как  «Оценка качества питьевой воды», «Изготовление крема для рук в домашних условиях», «Еда с точки зрения химии», «Факторы, влияющие на скорость химической реакции» и т.д.  Эти работы небольшие по объему и краткосрочные. Но они способствовали к выполнению более глубоких исследований, более высокого уровня, такие, как «Мониторинг экологического состояния родников г. Воткинска», развитию навыков работы с веществом и лабораторным оборудованием, соблюдать технику безопасности, умению собирать простейшие установки для синтеза веществ и др.</w:t>
      </w:r>
    </w:p>
    <w:p w:rsidR="007A6DCC" w:rsidRPr="007A6DCC" w:rsidRDefault="007A6DCC" w:rsidP="007A6DCC">
      <w:pPr>
        <w:pStyle w:val="a9"/>
        <w:spacing w:line="276" w:lineRule="auto"/>
        <w:ind w:firstLine="567"/>
        <w:rPr>
          <w:rFonts w:ascii="Times New Roman" w:hAnsi="Times New Roman" w:cs="Times New Roman"/>
          <w:b/>
          <w:sz w:val="28"/>
          <w:szCs w:val="28"/>
        </w:rPr>
      </w:pPr>
      <w:r w:rsidRPr="007A6DCC">
        <w:rPr>
          <w:rFonts w:ascii="Times New Roman" w:hAnsi="Times New Roman" w:cs="Times New Roman"/>
          <w:b/>
          <w:sz w:val="28"/>
          <w:szCs w:val="28"/>
        </w:rPr>
        <w:t>10-11 класс</w:t>
      </w:r>
    </w:p>
    <w:p w:rsidR="007A6DCC" w:rsidRPr="007A6DCC" w:rsidRDefault="007A6DCC" w:rsidP="007A6DCC">
      <w:pPr>
        <w:pStyle w:val="a9"/>
        <w:spacing w:line="276" w:lineRule="auto"/>
        <w:ind w:firstLine="567"/>
        <w:jc w:val="both"/>
        <w:rPr>
          <w:rFonts w:ascii="Times New Roman" w:hAnsi="Times New Roman" w:cs="Times New Roman"/>
          <w:color w:val="181818"/>
          <w:sz w:val="28"/>
          <w:szCs w:val="28"/>
          <w:shd w:val="clear" w:color="auto" w:fill="FFFFFF"/>
        </w:rPr>
      </w:pPr>
      <w:r w:rsidRPr="007A6DCC">
        <w:rPr>
          <w:rFonts w:ascii="Times New Roman" w:hAnsi="Times New Roman" w:cs="Times New Roman"/>
          <w:color w:val="181818"/>
          <w:sz w:val="28"/>
          <w:szCs w:val="28"/>
          <w:shd w:val="clear" w:color="auto" w:fill="FFFFFF"/>
        </w:rPr>
        <w:t>На данном этапе изучение химии ведется на двух уровнях: углубленном и базовом.  Изучение химии на углубленном уровне рекомендуется для классов химико-биологического профиля. Углублённое изучение химии обеспечивает целенаправленную подготовку обучающихся к участию в проектной и исследовательской деятельности в профильных областях, в олимпиадах естественно-научной направленности, к сдаче ЕГЭ по данному предмету с целью продолжения образования в высших учебных заведениях по химическому, медицинским, экологическим, сельскохозяйственным и оборонно-промышленным специальностям. Для классов других профилей рекомендуется изучение химии на базовом уровне.</w:t>
      </w:r>
    </w:p>
    <w:p w:rsidR="007A6DCC" w:rsidRPr="007A6DCC" w:rsidRDefault="007A6DCC" w:rsidP="007A6DCC">
      <w:pPr>
        <w:pStyle w:val="a9"/>
        <w:spacing w:line="276" w:lineRule="auto"/>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Совершенствование методики организации обучения химии в 10-11 классах тесно связано с использованием современных педагогических </w:t>
      </w:r>
      <w:r w:rsidRPr="007A6DCC">
        <w:rPr>
          <w:rFonts w:ascii="Times New Roman" w:hAnsi="Times New Roman" w:cs="Times New Roman"/>
          <w:sz w:val="28"/>
          <w:szCs w:val="28"/>
        </w:rPr>
        <w:lastRenderedPageBreak/>
        <w:t>технологий, призванных подготовить старшеклассников к продолжению образования на уровне среднего профессионального и высшего образования, привить им навыки самообразования, которые востребованы в различных сферах деятельности независимо от выбранной профессии. Одной из таких технологий является лекционно-семинарская система занятий (ЛССЗ), включающая следующие формы занятий: лекционное занятие, традиционный урок, семинарское занятие, лабораторное занятие, химический практикум, консультация, экскурсия, деловая игра, дискуссия и диспут, собеседование, зачет.</w:t>
      </w:r>
    </w:p>
    <w:p w:rsidR="007A6DCC" w:rsidRPr="007A6DCC" w:rsidRDefault="007A6DCC" w:rsidP="007A6DCC">
      <w:pPr>
        <w:spacing w:after="0"/>
        <w:ind w:firstLine="567"/>
        <w:jc w:val="both"/>
        <w:rPr>
          <w:rFonts w:ascii="Times New Roman" w:hAnsi="Times New Roman" w:cs="Times New Roman"/>
          <w:sz w:val="28"/>
          <w:szCs w:val="28"/>
        </w:rPr>
      </w:pPr>
      <w:r w:rsidRPr="007A6DCC">
        <w:rPr>
          <w:rFonts w:ascii="Times New Roman" w:hAnsi="Times New Roman" w:cs="Times New Roman"/>
          <w:sz w:val="28"/>
          <w:szCs w:val="28"/>
        </w:rPr>
        <w:t xml:space="preserve">Необходимо еще раз отметить, что для учащихся 10-11 классов характерно самостоятельное планирование, выбор темы исследования, ее актуальности и практической значимости, а также самостоятельный поиск средств и методов достижения цели при минимальном участии педагога. </w:t>
      </w:r>
    </w:p>
    <w:p w:rsidR="0016378C" w:rsidRDefault="007A6DCC" w:rsidP="007A6DCC">
      <w:pPr>
        <w:spacing w:after="0"/>
        <w:ind w:firstLine="567"/>
        <w:jc w:val="both"/>
        <w:rPr>
          <w:rFonts w:ascii="Times New Roman" w:hAnsi="Times New Roman" w:cs="Times New Roman"/>
          <w:sz w:val="28"/>
          <w:szCs w:val="28"/>
        </w:rPr>
      </w:pPr>
      <w:r w:rsidRPr="007A6DCC">
        <w:rPr>
          <w:rFonts w:ascii="Times New Roman" w:hAnsi="Times New Roman" w:cs="Times New Roman"/>
          <w:sz w:val="28"/>
          <w:szCs w:val="28"/>
        </w:rPr>
        <w:t>Темы проектно-исследовательской деятельности учащихся ориентированы на дальнейший профессиональный выбор, например такие работы как «Химические полимеры для создания искусственных органов», «Исследование композитных материалов на основе соединений боросилоксана»,  «Эфирные масла, полученные в школьной лаборатории», «Практическое значение формальдегида в медицине».</w:t>
      </w:r>
    </w:p>
    <w:p w:rsidR="007A6DCC" w:rsidRDefault="0016378C" w:rsidP="007A6DC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AE0FBC" w:rsidRDefault="00AE0FBC" w:rsidP="007A6DCC">
      <w:pPr>
        <w:spacing w:after="0"/>
        <w:ind w:firstLine="567"/>
        <w:jc w:val="both"/>
        <w:rPr>
          <w:rFonts w:ascii="Times New Roman" w:hAnsi="Times New Roman" w:cs="Times New Roman"/>
          <w:sz w:val="28"/>
          <w:szCs w:val="28"/>
        </w:rPr>
      </w:pPr>
    </w:p>
    <w:p w:rsidR="00AE0FBC" w:rsidRDefault="00AE0FBC" w:rsidP="007A6DCC">
      <w:pPr>
        <w:spacing w:after="0"/>
        <w:ind w:firstLine="567"/>
        <w:jc w:val="both"/>
        <w:rPr>
          <w:rFonts w:ascii="Times New Roman" w:hAnsi="Times New Roman" w:cs="Times New Roman"/>
          <w:sz w:val="28"/>
          <w:szCs w:val="28"/>
        </w:rPr>
      </w:pPr>
    </w:p>
    <w:p w:rsidR="00AE0FBC" w:rsidRDefault="00AE0FBC" w:rsidP="007A6DCC">
      <w:pPr>
        <w:spacing w:after="0"/>
        <w:ind w:firstLine="567"/>
        <w:jc w:val="both"/>
        <w:rPr>
          <w:rFonts w:ascii="Times New Roman" w:hAnsi="Times New Roman" w:cs="Times New Roman"/>
          <w:sz w:val="28"/>
          <w:szCs w:val="28"/>
        </w:rPr>
      </w:pPr>
    </w:p>
    <w:p w:rsidR="00AE0FBC" w:rsidRDefault="00AE0FBC" w:rsidP="007A6DCC">
      <w:pPr>
        <w:spacing w:after="0"/>
        <w:ind w:firstLine="567"/>
        <w:jc w:val="both"/>
        <w:rPr>
          <w:rFonts w:ascii="Times New Roman" w:hAnsi="Times New Roman" w:cs="Times New Roman"/>
          <w:sz w:val="28"/>
          <w:szCs w:val="28"/>
        </w:rPr>
      </w:pPr>
    </w:p>
    <w:p w:rsidR="00AE0FBC" w:rsidRDefault="00AE0FBC" w:rsidP="007A6DCC">
      <w:pPr>
        <w:spacing w:after="0"/>
        <w:ind w:firstLine="567"/>
        <w:jc w:val="both"/>
        <w:rPr>
          <w:rFonts w:ascii="Times New Roman" w:hAnsi="Times New Roman" w:cs="Times New Roman"/>
          <w:sz w:val="28"/>
          <w:szCs w:val="28"/>
        </w:rPr>
      </w:pPr>
    </w:p>
    <w:p w:rsidR="00AE0FBC" w:rsidRDefault="00AE0FBC" w:rsidP="007A6DCC">
      <w:pPr>
        <w:spacing w:after="0"/>
        <w:ind w:firstLine="567"/>
        <w:jc w:val="both"/>
        <w:rPr>
          <w:rFonts w:ascii="Times New Roman" w:hAnsi="Times New Roman" w:cs="Times New Roman"/>
          <w:sz w:val="28"/>
          <w:szCs w:val="28"/>
        </w:rPr>
      </w:pPr>
    </w:p>
    <w:p w:rsidR="00AE0FBC" w:rsidRDefault="00AE0FBC" w:rsidP="007A6DCC">
      <w:pPr>
        <w:spacing w:after="0"/>
        <w:ind w:firstLine="567"/>
        <w:jc w:val="both"/>
        <w:rPr>
          <w:rFonts w:ascii="Times New Roman" w:hAnsi="Times New Roman" w:cs="Times New Roman"/>
          <w:sz w:val="28"/>
          <w:szCs w:val="28"/>
        </w:rPr>
      </w:pPr>
    </w:p>
    <w:p w:rsidR="00AE0FBC" w:rsidRDefault="00AE0FBC" w:rsidP="007A6DCC">
      <w:pPr>
        <w:spacing w:after="0"/>
        <w:ind w:firstLine="567"/>
        <w:jc w:val="both"/>
        <w:rPr>
          <w:rFonts w:ascii="Times New Roman" w:hAnsi="Times New Roman" w:cs="Times New Roman"/>
          <w:sz w:val="28"/>
          <w:szCs w:val="28"/>
        </w:rPr>
      </w:pPr>
    </w:p>
    <w:p w:rsidR="00AE0FBC" w:rsidRDefault="00AE0FBC" w:rsidP="007A6DCC">
      <w:pPr>
        <w:spacing w:after="0"/>
        <w:ind w:firstLine="567"/>
        <w:jc w:val="both"/>
        <w:rPr>
          <w:rFonts w:ascii="Times New Roman" w:hAnsi="Times New Roman" w:cs="Times New Roman"/>
          <w:sz w:val="28"/>
          <w:szCs w:val="28"/>
        </w:rPr>
      </w:pPr>
    </w:p>
    <w:p w:rsidR="00AE0FBC" w:rsidRDefault="00AE0FBC" w:rsidP="007A6DCC">
      <w:pPr>
        <w:spacing w:after="0"/>
        <w:ind w:firstLine="567"/>
        <w:jc w:val="both"/>
        <w:rPr>
          <w:rFonts w:ascii="Times New Roman" w:hAnsi="Times New Roman" w:cs="Times New Roman"/>
          <w:sz w:val="28"/>
          <w:szCs w:val="28"/>
        </w:rPr>
      </w:pPr>
    </w:p>
    <w:p w:rsidR="00AE0FBC" w:rsidRDefault="00AE0FBC" w:rsidP="007A6DCC">
      <w:pPr>
        <w:spacing w:after="0"/>
        <w:ind w:firstLine="567"/>
        <w:jc w:val="both"/>
        <w:rPr>
          <w:rFonts w:ascii="Times New Roman" w:hAnsi="Times New Roman" w:cs="Times New Roman"/>
          <w:sz w:val="28"/>
          <w:szCs w:val="28"/>
        </w:rPr>
      </w:pPr>
    </w:p>
    <w:p w:rsidR="00AE0FBC" w:rsidRDefault="00AE0FBC" w:rsidP="007A6DCC">
      <w:pPr>
        <w:spacing w:after="0"/>
        <w:ind w:firstLine="567"/>
        <w:jc w:val="both"/>
        <w:rPr>
          <w:rFonts w:ascii="Times New Roman" w:hAnsi="Times New Roman" w:cs="Times New Roman"/>
          <w:sz w:val="28"/>
          <w:szCs w:val="28"/>
        </w:rPr>
      </w:pPr>
    </w:p>
    <w:p w:rsidR="00E23FAF" w:rsidRDefault="00E23FAF" w:rsidP="007A6DCC">
      <w:pPr>
        <w:spacing w:after="0"/>
        <w:ind w:firstLine="567"/>
        <w:jc w:val="both"/>
        <w:rPr>
          <w:rFonts w:ascii="Times New Roman" w:hAnsi="Times New Roman" w:cs="Times New Roman"/>
          <w:sz w:val="28"/>
          <w:szCs w:val="28"/>
        </w:rPr>
      </w:pPr>
    </w:p>
    <w:p w:rsidR="00E23FAF" w:rsidRDefault="00E23FAF" w:rsidP="007A6DCC">
      <w:pPr>
        <w:spacing w:after="0"/>
        <w:ind w:firstLine="567"/>
        <w:jc w:val="both"/>
        <w:rPr>
          <w:rFonts w:ascii="Times New Roman" w:hAnsi="Times New Roman" w:cs="Times New Roman"/>
          <w:sz w:val="28"/>
          <w:szCs w:val="28"/>
        </w:rPr>
      </w:pPr>
    </w:p>
    <w:p w:rsidR="00E23FAF" w:rsidRDefault="00E23FAF" w:rsidP="007A6DCC">
      <w:pPr>
        <w:spacing w:after="0"/>
        <w:ind w:firstLine="567"/>
        <w:jc w:val="both"/>
        <w:rPr>
          <w:rFonts w:ascii="Times New Roman" w:hAnsi="Times New Roman" w:cs="Times New Roman"/>
          <w:sz w:val="28"/>
          <w:szCs w:val="28"/>
        </w:rPr>
      </w:pPr>
    </w:p>
    <w:p w:rsidR="00E23FAF" w:rsidRDefault="00E23FAF" w:rsidP="007A6DCC">
      <w:pPr>
        <w:spacing w:after="0"/>
        <w:ind w:firstLine="567"/>
        <w:jc w:val="both"/>
        <w:rPr>
          <w:rFonts w:ascii="Times New Roman" w:hAnsi="Times New Roman" w:cs="Times New Roman"/>
          <w:sz w:val="28"/>
          <w:szCs w:val="28"/>
        </w:rPr>
      </w:pPr>
    </w:p>
    <w:p w:rsidR="00E23FAF" w:rsidRDefault="00E23FAF" w:rsidP="007A6DCC">
      <w:pPr>
        <w:spacing w:after="0"/>
        <w:ind w:firstLine="567"/>
        <w:jc w:val="both"/>
        <w:rPr>
          <w:rFonts w:ascii="Times New Roman" w:hAnsi="Times New Roman" w:cs="Times New Roman"/>
          <w:sz w:val="28"/>
          <w:szCs w:val="28"/>
        </w:rPr>
      </w:pPr>
    </w:p>
    <w:p w:rsidR="00E23FAF" w:rsidRDefault="00E23FAF" w:rsidP="007A6DCC">
      <w:pPr>
        <w:spacing w:after="0"/>
        <w:ind w:firstLine="567"/>
        <w:jc w:val="both"/>
        <w:rPr>
          <w:rFonts w:ascii="Times New Roman" w:hAnsi="Times New Roman" w:cs="Times New Roman"/>
          <w:sz w:val="28"/>
          <w:szCs w:val="28"/>
        </w:rPr>
      </w:pPr>
    </w:p>
    <w:p w:rsidR="00E23FAF" w:rsidRDefault="00E23FAF" w:rsidP="007A6DCC">
      <w:pPr>
        <w:spacing w:after="0"/>
        <w:ind w:firstLine="567"/>
        <w:jc w:val="both"/>
        <w:rPr>
          <w:rFonts w:ascii="Times New Roman" w:hAnsi="Times New Roman" w:cs="Times New Roman"/>
          <w:sz w:val="28"/>
          <w:szCs w:val="28"/>
        </w:rPr>
      </w:pPr>
    </w:p>
    <w:p w:rsidR="00E23FAF" w:rsidRDefault="00E23FAF" w:rsidP="007A6DCC">
      <w:pPr>
        <w:spacing w:after="0"/>
        <w:ind w:firstLine="567"/>
        <w:jc w:val="both"/>
        <w:rPr>
          <w:rFonts w:ascii="Times New Roman" w:hAnsi="Times New Roman" w:cs="Times New Roman"/>
          <w:sz w:val="28"/>
          <w:szCs w:val="28"/>
        </w:rPr>
      </w:pPr>
    </w:p>
    <w:p w:rsidR="0016378C" w:rsidRPr="0016378C" w:rsidRDefault="0016378C" w:rsidP="0016378C">
      <w:pPr>
        <w:spacing w:after="0"/>
        <w:ind w:firstLine="709"/>
        <w:jc w:val="center"/>
        <w:rPr>
          <w:rFonts w:ascii="Times New Roman" w:eastAsia="Batang" w:hAnsi="Times New Roman" w:cs="Times New Roman"/>
          <w:b/>
          <w:bCs/>
          <w:iCs/>
          <w:sz w:val="28"/>
          <w:szCs w:val="28"/>
          <w:lang w:eastAsia="ko-KR"/>
        </w:rPr>
      </w:pPr>
      <w:r w:rsidRPr="0016378C">
        <w:rPr>
          <w:rFonts w:ascii="Times New Roman" w:eastAsia="Batang" w:hAnsi="Times New Roman" w:cs="Times New Roman"/>
          <w:b/>
          <w:bCs/>
          <w:iCs/>
          <w:sz w:val="28"/>
          <w:szCs w:val="28"/>
          <w:lang w:eastAsia="ko-KR"/>
        </w:rPr>
        <w:lastRenderedPageBreak/>
        <w:t>Результаты педагогической деятельности</w:t>
      </w:r>
    </w:p>
    <w:p w:rsidR="0016378C" w:rsidRPr="0016378C" w:rsidRDefault="0016378C" w:rsidP="0016378C">
      <w:pPr>
        <w:spacing w:after="0"/>
        <w:ind w:firstLine="709"/>
        <w:jc w:val="center"/>
        <w:rPr>
          <w:rFonts w:ascii="Times New Roman" w:eastAsia="Batang" w:hAnsi="Times New Roman" w:cs="Times New Roman"/>
          <w:b/>
          <w:bCs/>
          <w:iCs/>
          <w:sz w:val="28"/>
          <w:szCs w:val="28"/>
          <w:lang w:eastAsia="ko-KR"/>
        </w:rPr>
      </w:pPr>
    </w:p>
    <w:p w:rsidR="0016378C" w:rsidRPr="0016378C" w:rsidRDefault="0016378C" w:rsidP="0016378C">
      <w:pPr>
        <w:spacing w:after="0"/>
        <w:ind w:firstLine="709"/>
        <w:jc w:val="both"/>
        <w:rPr>
          <w:rFonts w:ascii="Times New Roman" w:eastAsia="Batang" w:hAnsi="Times New Roman" w:cs="Times New Roman"/>
          <w:bCs/>
          <w:i/>
          <w:sz w:val="28"/>
          <w:szCs w:val="28"/>
          <w:lang w:eastAsia="ko-KR"/>
        </w:rPr>
      </w:pPr>
      <w:r w:rsidRPr="0016378C">
        <w:rPr>
          <w:rFonts w:ascii="Times New Roman" w:eastAsia="Batang" w:hAnsi="Times New Roman" w:cs="Times New Roman"/>
          <w:bCs/>
          <w:i/>
          <w:sz w:val="28"/>
          <w:szCs w:val="28"/>
          <w:lang w:eastAsia="ko-KR"/>
        </w:rPr>
        <w:t>Положительным результатом данной методической системы является:</w:t>
      </w:r>
    </w:p>
    <w:p w:rsidR="0016378C" w:rsidRPr="0016378C" w:rsidRDefault="0016378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Возросло умение осуществлять поиск информации, составлять прогнозы на основе имеющихся данных, выстраивать причинно-следственные связи, интерпретировать графическую информацию, следовательно, повысилось качество освоения материала;</w:t>
      </w:r>
    </w:p>
    <w:p w:rsidR="0016378C" w:rsidRPr="0016378C" w:rsidRDefault="0016378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У учащихся сформирована способность самостоятельно выполнять комплекс действий по решению значимой для них проблемы, завершающихся созданием продукта;</w:t>
      </w:r>
    </w:p>
    <w:p w:rsidR="0016378C" w:rsidRPr="0016378C" w:rsidRDefault="0016378C" w:rsidP="0016378C">
      <w:pPr>
        <w:numPr>
          <w:ilvl w:val="0"/>
          <w:numId w:val="9"/>
        </w:numPr>
        <w:spacing w:after="0"/>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Широкое использование метода проектов во внеклассной работе;</w:t>
      </w:r>
    </w:p>
    <w:p w:rsidR="0016378C" w:rsidRPr="0016378C" w:rsidRDefault="0016378C" w:rsidP="0016378C">
      <w:pPr>
        <w:numPr>
          <w:ilvl w:val="0"/>
          <w:numId w:val="9"/>
        </w:numPr>
        <w:spacing w:after="0"/>
        <w:ind w:left="284" w:firstLine="774"/>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Рост навыков самообразования и самовоспитания, работа с информацией (услугами сети Интернет учащиеся чаще пользуются в домашних условиях при подготовке к семинарам, в работе над выполнением творческих заданий, при подготовке к ОГЭ, ЕГЭ на образовательных ресурсах);</w:t>
      </w:r>
    </w:p>
    <w:p w:rsidR="0016378C" w:rsidRPr="0016378C" w:rsidRDefault="0016378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Развитие мышления, коммуникативной компетентности, информационной культуры через создание собственных образовательных информационных продуктов.</w:t>
      </w:r>
    </w:p>
    <w:p w:rsidR="0016378C" w:rsidRPr="0016378C" w:rsidRDefault="0016378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Стабильно высокое качество знаний учащихся по химии при стопроцентной успеваемости.</w:t>
      </w:r>
    </w:p>
    <w:p w:rsidR="0016378C" w:rsidRDefault="0016378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Выбор учащимися предмета химии при сдаче ОГЭ и ЕГЭ.</w:t>
      </w:r>
      <w:r w:rsidR="00AE0FBC">
        <w:rPr>
          <w:rFonts w:ascii="Times New Roman" w:eastAsia="Batang" w:hAnsi="Times New Roman" w:cs="Times New Roman"/>
          <w:sz w:val="28"/>
          <w:szCs w:val="28"/>
          <w:lang w:eastAsia="ko-KR"/>
        </w:rPr>
        <w:t xml:space="preserve"> </w:t>
      </w:r>
    </w:p>
    <w:p w:rsidR="00AE0FBC" w:rsidRPr="0016378C" w:rsidRDefault="00AE0FB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Успешная сдача ГИА учащимися предмета химии</w:t>
      </w:r>
    </w:p>
    <w:p w:rsidR="0016378C" w:rsidRPr="0016378C" w:rsidRDefault="0016378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Наличие победителей и призеров муниципального уровня Всероссийской олимпиады школьников по химии.</w:t>
      </w:r>
    </w:p>
    <w:p w:rsidR="0016378C" w:rsidRPr="0016378C" w:rsidRDefault="0016378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Наличие победителей и призеров научно-практических конференций и фестивалей различного уровня.</w:t>
      </w:r>
    </w:p>
    <w:p w:rsidR="0016378C" w:rsidRPr="0016378C" w:rsidRDefault="0016378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Высокий уровень учебной мотивации к изучению химии.</w:t>
      </w:r>
    </w:p>
    <w:p w:rsidR="0016378C" w:rsidRPr="0016378C" w:rsidRDefault="0016378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Повышение мотивации учащихся к выполнению проектно-исследовательских работ.</w:t>
      </w:r>
    </w:p>
    <w:p w:rsidR="0016378C" w:rsidRPr="0016378C" w:rsidRDefault="0016378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Совершенствование навыков проектно-исследовательской деятельности.</w:t>
      </w:r>
    </w:p>
    <w:p w:rsidR="0016378C" w:rsidRPr="0016378C" w:rsidRDefault="0016378C" w:rsidP="0016378C">
      <w:pPr>
        <w:numPr>
          <w:ilvl w:val="0"/>
          <w:numId w:val="9"/>
        </w:numPr>
        <w:spacing w:after="0"/>
        <w:ind w:left="284" w:firstLine="785"/>
        <w:contextualSpacing/>
        <w:jc w:val="both"/>
        <w:rPr>
          <w:rFonts w:ascii="Times New Roman" w:eastAsia="Batang" w:hAnsi="Times New Roman" w:cs="Times New Roman"/>
          <w:sz w:val="28"/>
          <w:szCs w:val="28"/>
          <w:lang w:eastAsia="ko-KR"/>
        </w:rPr>
      </w:pPr>
      <w:r w:rsidRPr="0016378C">
        <w:rPr>
          <w:rFonts w:ascii="Times New Roman" w:eastAsia="Batang" w:hAnsi="Times New Roman" w:cs="Times New Roman"/>
          <w:sz w:val="28"/>
          <w:szCs w:val="28"/>
          <w:lang w:eastAsia="ko-KR"/>
        </w:rPr>
        <w:t>Формирование ценностного отношения к окружающей среде.</w:t>
      </w:r>
    </w:p>
    <w:p w:rsidR="0016378C" w:rsidRPr="0016378C" w:rsidRDefault="0016378C" w:rsidP="0016378C">
      <w:pPr>
        <w:spacing w:after="0"/>
        <w:ind w:firstLine="567"/>
        <w:jc w:val="both"/>
        <w:rPr>
          <w:rFonts w:ascii="Times New Roman" w:eastAsia="Calibri" w:hAnsi="Times New Roman" w:cs="Times New Roman"/>
          <w:sz w:val="28"/>
          <w:szCs w:val="28"/>
        </w:rPr>
      </w:pPr>
      <w:r w:rsidRPr="0016378C">
        <w:rPr>
          <w:rFonts w:ascii="Times New Roman" w:eastAsia="Calibri" w:hAnsi="Times New Roman" w:cs="Times New Roman"/>
          <w:sz w:val="28"/>
          <w:szCs w:val="28"/>
        </w:rPr>
        <w:t>Это обусловлено непосредственно работой самого учителя по вовлечению учащихся в образовательный процесс и во внеурочные мероприятия по предмету, а также устойчивым интересом к урокам химии со стороны обучающихся, систематическими занятиями на уроках, факультативных и элективных курсах и дома.</w:t>
      </w:r>
    </w:p>
    <w:p w:rsidR="0016378C" w:rsidRPr="0016378C" w:rsidRDefault="0016378C" w:rsidP="0016378C">
      <w:pPr>
        <w:spacing w:after="0"/>
        <w:ind w:firstLine="567"/>
        <w:jc w:val="both"/>
        <w:rPr>
          <w:rFonts w:ascii="Times New Roman" w:eastAsia="Calibri" w:hAnsi="Times New Roman" w:cs="Times New Roman"/>
          <w:sz w:val="28"/>
          <w:szCs w:val="28"/>
        </w:rPr>
      </w:pPr>
      <w:r w:rsidRPr="0016378C">
        <w:rPr>
          <w:rFonts w:ascii="Times New Roman" w:eastAsia="Calibri" w:hAnsi="Times New Roman" w:cs="Times New Roman"/>
          <w:sz w:val="28"/>
          <w:szCs w:val="28"/>
        </w:rPr>
        <w:lastRenderedPageBreak/>
        <w:t>И в заключении – каждый ребенок изначально талантлив и даже гениален, но его надо научить ориентироваться в современном мире, чтобы при минимуме затрат достичь максимального эффекта.</w:t>
      </w:r>
    </w:p>
    <w:p w:rsidR="0016378C" w:rsidRPr="007A6DCC" w:rsidRDefault="0016378C" w:rsidP="0016378C">
      <w:pPr>
        <w:spacing w:after="0"/>
        <w:ind w:firstLine="567"/>
        <w:jc w:val="center"/>
        <w:rPr>
          <w:rFonts w:ascii="Times New Roman" w:hAnsi="Times New Roman" w:cs="Times New Roman"/>
          <w:sz w:val="28"/>
          <w:szCs w:val="28"/>
        </w:rPr>
      </w:pPr>
    </w:p>
    <w:p w:rsidR="007A6DCC" w:rsidRPr="00507A1D" w:rsidRDefault="007A6DCC" w:rsidP="00507A1D">
      <w:pPr>
        <w:spacing w:after="0" w:line="240" w:lineRule="auto"/>
        <w:ind w:firstLine="567"/>
        <w:contextualSpacing/>
        <w:jc w:val="both"/>
        <w:rPr>
          <w:rFonts w:ascii="Times New Roman" w:eastAsia="Batang" w:hAnsi="Times New Roman" w:cs="Times New Roman"/>
          <w:sz w:val="28"/>
          <w:szCs w:val="28"/>
          <w:lang w:eastAsia="ko-KR"/>
        </w:rPr>
      </w:pPr>
    </w:p>
    <w:p w:rsidR="00D337B7" w:rsidRPr="00D337B7" w:rsidRDefault="00D337B7" w:rsidP="00D337B7">
      <w:pPr>
        <w:shd w:val="clear" w:color="auto" w:fill="FFFFFF"/>
        <w:spacing w:after="0" w:line="315" w:lineRule="atLeast"/>
        <w:ind w:left="708" w:firstLine="708"/>
        <w:rPr>
          <w:rFonts w:ascii="Times New Roman" w:eastAsia="Batang" w:hAnsi="Times New Roman" w:cs="Times New Roman"/>
          <w:bCs/>
          <w:iCs/>
          <w:sz w:val="24"/>
          <w:szCs w:val="24"/>
          <w:lang w:eastAsia="ko-KR"/>
        </w:rPr>
      </w:pPr>
    </w:p>
    <w:p w:rsidR="00D337B7" w:rsidRPr="00D337B7" w:rsidRDefault="00D337B7" w:rsidP="00D337B7">
      <w:pPr>
        <w:rPr>
          <w:rFonts w:ascii="Times New Roman" w:hAnsi="Times New Roman" w:cs="Times New Roman"/>
          <w:sz w:val="28"/>
          <w:szCs w:val="28"/>
        </w:rPr>
      </w:pPr>
    </w:p>
    <w:p w:rsidR="00A05F1E" w:rsidRDefault="00A05F1E" w:rsidP="006C6877">
      <w:pPr>
        <w:rPr>
          <w:rFonts w:ascii="Times New Roman" w:hAnsi="Times New Roman" w:cs="Times New Roman"/>
          <w:sz w:val="28"/>
          <w:szCs w:val="28"/>
        </w:rPr>
      </w:pPr>
    </w:p>
    <w:p w:rsidR="0016378C" w:rsidRDefault="0016378C" w:rsidP="006C6877">
      <w:pPr>
        <w:rPr>
          <w:rFonts w:ascii="Times New Roman" w:hAnsi="Times New Roman" w:cs="Times New Roman"/>
          <w:sz w:val="28"/>
          <w:szCs w:val="28"/>
        </w:rPr>
      </w:pPr>
    </w:p>
    <w:p w:rsidR="0016378C" w:rsidRDefault="0016378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AE0FBC" w:rsidRDefault="00AE0FBC" w:rsidP="006C6877">
      <w:pPr>
        <w:rPr>
          <w:rFonts w:ascii="Times New Roman" w:hAnsi="Times New Roman" w:cs="Times New Roman"/>
          <w:sz w:val="28"/>
          <w:szCs w:val="28"/>
        </w:rPr>
      </w:pPr>
    </w:p>
    <w:p w:rsidR="0016378C" w:rsidRPr="006C6877" w:rsidRDefault="0016378C" w:rsidP="006C6877">
      <w:pPr>
        <w:rPr>
          <w:rFonts w:ascii="Times New Roman" w:hAnsi="Times New Roman" w:cs="Times New Roman"/>
          <w:sz w:val="28"/>
          <w:szCs w:val="28"/>
        </w:rPr>
      </w:pPr>
    </w:p>
    <w:p w:rsidR="00E53668" w:rsidRPr="00E53668" w:rsidRDefault="00140E8E" w:rsidP="009F6633">
      <w:pPr>
        <w:jc w:val="center"/>
        <w:rPr>
          <w:rFonts w:ascii="Times New Roman" w:hAnsi="Times New Roman" w:cs="Times New Roman"/>
          <w:b/>
          <w:sz w:val="28"/>
          <w:szCs w:val="28"/>
        </w:rPr>
      </w:pPr>
      <w:r w:rsidRPr="00E53668">
        <w:rPr>
          <w:rFonts w:ascii="Times New Roman" w:hAnsi="Times New Roman" w:cs="Times New Roman"/>
          <w:b/>
          <w:sz w:val="28"/>
          <w:szCs w:val="28"/>
        </w:rPr>
        <w:t>Методическая разработка  экскурсии</w:t>
      </w:r>
    </w:p>
    <w:p w:rsidR="00140E8E" w:rsidRPr="00E53668" w:rsidRDefault="00140E8E" w:rsidP="009F6633">
      <w:pPr>
        <w:jc w:val="center"/>
        <w:rPr>
          <w:rFonts w:ascii="Times New Roman" w:hAnsi="Times New Roman" w:cs="Times New Roman"/>
          <w:b/>
          <w:sz w:val="28"/>
          <w:szCs w:val="28"/>
        </w:rPr>
      </w:pPr>
      <w:r w:rsidRPr="00E53668">
        <w:rPr>
          <w:rFonts w:ascii="Times New Roman" w:hAnsi="Times New Roman" w:cs="Times New Roman"/>
          <w:b/>
          <w:sz w:val="28"/>
          <w:szCs w:val="28"/>
        </w:rPr>
        <w:t xml:space="preserve">«Живая и неживая природа» </w:t>
      </w:r>
      <w:r w:rsidR="00E53668" w:rsidRPr="00E53668">
        <w:rPr>
          <w:rFonts w:ascii="Times New Roman" w:hAnsi="Times New Roman" w:cs="Times New Roman"/>
          <w:b/>
          <w:sz w:val="28"/>
          <w:szCs w:val="28"/>
        </w:rPr>
        <w:t xml:space="preserve"> для 5 класса</w:t>
      </w:r>
    </w:p>
    <w:p w:rsidR="00140E8E" w:rsidRPr="00E53668" w:rsidRDefault="00140E8E" w:rsidP="009F6633">
      <w:pPr>
        <w:jc w:val="both"/>
        <w:rPr>
          <w:rFonts w:ascii="Times New Roman" w:hAnsi="Times New Roman" w:cs="Times New Roman"/>
          <w:sz w:val="28"/>
          <w:szCs w:val="28"/>
        </w:rPr>
      </w:pPr>
      <w:r w:rsidRPr="00E53668">
        <w:rPr>
          <w:rFonts w:ascii="Times New Roman" w:hAnsi="Times New Roman" w:cs="Times New Roman"/>
          <w:b/>
          <w:i/>
          <w:sz w:val="28"/>
          <w:szCs w:val="28"/>
        </w:rPr>
        <w:lastRenderedPageBreak/>
        <w:t>Цель</w:t>
      </w:r>
      <w:r w:rsidRPr="00E53668">
        <w:rPr>
          <w:rFonts w:ascii="Times New Roman" w:hAnsi="Times New Roman" w:cs="Times New Roman"/>
          <w:b/>
          <w:sz w:val="28"/>
          <w:szCs w:val="28"/>
        </w:rPr>
        <w:t>:</w:t>
      </w:r>
      <w:r w:rsidRPr="00E53668">
        <w:rPr>
          <w:rFonts w:ascii="Times New Roman" w:hAnsi="Times New Roman" w:cs="Times New Roman"/>
          <w:sz w:val="28"/>
          <w:szCs w:val="28"/>
        </w:rPr>
        <w:t xml:space="preserve"> первоначальное представление о методах изучения живой  и неживой природы </w:t>
      </w:r>
    </w:p>
    <w:p w:rsidR="00140E8E" w:rsidRPr="00E53668" w:rsidRDefault="00140E8E" w:rsidP="009F6633">
      <w:pPr>
        <w:jc w:val="both"/>
        <w:rPr>
          <w:rFonts w:ascii="Times New Roman" w:hAnsi="Times New Roman" w:cs="Times New Roman"/>
          <w:sz w:val="28"/>
          <w:szCs w:val="28"/>
        </w:rPr>
      </w:pPr>
      <w:r w:rsidRPr="00E53668">
        <w:rPr>
          <w:rFonts w:ascii="Times New Roman" w:hAnsi="Times New Roman" w:cs="Times New Roman"/>
          <w:b/>
          <w:i/>
          <w:sz w:val="28"/>
          <w:szCs w:val="28"/>
        </w:rPr>
        <w:t>Задачи:</w:t>
      </w:r>
      <w:r w:rsidRPr="00E53668">
        <w:rPr>
          <w:rFonts w:ascii="Times New Roman" w:hAnsi="Times New Roman" w:cs="Times New Roman"/>
          <w:sz w:val="28"/>
          <w:szCs w:val="28"/>
        </w:rPr>
        <w:t xml:space="preserve"> </w:t>
      </w:r>
      <w:r w:rsidR="00E53668">
        <w:rPr>
          <w:rFonts w:ascii="Times New Roman" w:hAnsi="Times New Roman" w:cs="Times New Roman"/>
          <w:sz w:val="28"/>
          <w:szCs w:val="28"/>
        </w:rPr>
        <w:t>*</w:t>
      </w:r>
      <w:r w:rsidRPr="00E53668">
        <w:rPr>
          <w:rFonts w:ascii="Times New Roman" w:hAnsi="Times New Roman" w:cs="Times New Roman"/>
          <w:sz w:val="28"/>
          <w:szCs w:val="28"/>
        </w:rPr>
        <w:t>формировать навыки практических наблюдений за объектами живой и неживой природы, умение планировать деятельнос</w:t>
      </w:r>
      <w:r w:rsidR="00E53668">
        <w:rPr>
          <w:rFonts w:ascii="Times New Roman" w:hAnsi="Times New Roman" w:cs="Times New Roman"/>
          <w:sz w:val="28"/>
          <w:szCs w:val="28"/>
        </w:rPr>
        <w:t>ть, систематизировать материал</w:t>
      </w:r>
    </w:p>
    <w:p w:rsidR="00140E8E" w:rsidRPr="00E53668" w:rsidRDefault="00E53668" w:rsidP="009F6633">
      <w:pPr>
        <w:jc w:val="both"/>
        <w:rPr>
          <w:rFonts w:ascii="Times New Roman" w:hAnsi="Times New Roman" w:cs="Times New Roman"/>
          <w:sz w:val="28"/>
          <w:szCs w:val="28"/>
        </w:rPr>
      </w:pPr>
      <w:r>
        <w:rPr>
          <w:rFonts w:ascii="Times New Roman" w:hAnsi="Times New Roman" w:cs="Times New Roman"/>
          <w:sz w:val="28"/>
          <w:szCs w:val="28"/>
        </w:rPr>
        <w:t xml:space="preserve">                 *с</w:t>
      </w:r>
      <w:r w:rsidR="00140E8E" w:rsidRPr="00E53668">
        <w:rPr>
          <w:rFonts w:ascii="Times New Roman" w:hAnsi="Times New Roman" w:cs="Times New Roman"/>
          <w:sz w:val="28"/>
          <w:szCs w:val="28"/>
        </w:rPr>
        <w:t>пособствовать формированию умений работать в группе</w:t>
      </w:r>
    </w:p>
    <w:p w:rsidR="00140E8E" w:rsidRDefault="00E53668" w:rsidP="009F6633">
      <w:pPr>
        <w:jc w:val="both"/>
        <w:rPr>
          <w:rFonts w:ascii="Times New Roman" w:hAnsi="Times New Roman" w:cs="Times New Roman"/>
          <w:sz w:val="28"/>
          <w:szCs w:val="28"/>
        </w:rPr>
      </w:pPr>
      <w:r>
        <w:rPr>
          <w:rFonts w:ascii="Times New Roman" w:hAnsi="Times New Roman" w:cs="Times New Roman"/>
          <w:sz w:val="28"/>
          <w:szCs w:val="28"/>
        </w:rPr>
        <w:t xml:space="preserve">                 *з</w:t>
      </w:r>
      <w:r w:rsidR="00140E8E" w:rsidRPr="00E53668">
        <w:rPr>
          <w:rFonts w:ascii="Times New Roman" w:hAnsi="Times New Roman" w:cs="Times New Roman"/>
          <w:sz w:val="28"/>
          <w:szCs w:val="28"/>
        </w:rPr>
        <w:t xml:space="preserve">акрепить правила поведения в природе </w:t>
      </w:r>
    </w:p>
    <w:p w:rsidR="00E53668" w:rsidRDefault="00E53668" w:rsidP="009F6633">
      <w:pPr>
        <w:jc w:val="both"/>
        <w:rPr>
          <w:rFonts w:ascii="Times New Roman" w:hAnsi="Times New Roman" w:cs="Times New Roman"/>
          <w:sz w:val="28"/>
          <w:szCs w:val="28"/>
        </w:rPr>
      </w:pPr>
      <w:r w:rsidRPr="00E53668">
        <w:rPr>
          <w:rFonts w:ascii="Times New Roman" w:hAnsi="Times New Roman" w:cs="Times New Roman"/>
          <w:b/>
          <w:i/>
          <w:sz w:val="28"/>
          <w:szCs w:val="28"/>
        </w:rPr>
        <w:t>Место проведения:</w:t>
      </w:r>
      <w:r>
        <w:rPr>
          <w:rFonts w:ascii="Times New Roman" w:hAnsi="Times New Roman" w:cs="Times New Roman"/>
          <w:sz w:val="28"/>
          <w:szCs w:val="28"/>
        </w:rPr>
        <w:t xml:space="preserve"> пришкольная территория</w:t>
      </w:r>
    </w:p>
    <w:p w:rsidR="00140E8E" w:rsidRPr="00E53668" w:rsidRDefault="00E53668" w:rsidP="009F6633">
      <w:pPr>
        <w:jc w:val="both"/>
        <w:rPr>
          <w:rFonts w:ascii="Times New Roman" w:hAnsi="Times New Roman" w:cs="Times New Roman"/>
          <w:sz w:val="28"/>
          <w:szCs w:val="28"/>
        </w:rPr>
      </w:pPr>
      <w:r w:rsidRPr="00E53668">
        <w:rPr>
          <w:rFonts w:ascii="Times New Roman" w:hAnsi="Times New Roman" w:cs="Times New Roman"/>
          <w:b/>
          <w:i/>
          <w:sz w:val="28"/>
          <w:szCs w:val="28"/>
        </w:rPr>
        <w:t>Ход экскурсии:</w:t>
      </w:r>
    </w:p>
    <w:p w:rsidR="00140E8E" w:rsidRPr="00E53668" w:rsidRDefault="00140E8E" w:rsidP="009F6633">
      <w:pPr>
        <w:jc w:val="both"/>
        <w:rPr>
          <w:rFonts w:ascii="Times New Roman" w:hAnsi="Times New Roman" w:cs="Times New Roman"/>
          <w:sz w:val="28"/>
          <w:szCs w:val="28"/>
        </w:rPr>
      </w:pPr>
      <w:r w:rsidRPr="00E53668">
        <w:rPr>
          <w:rFonts w:ascii="Times New Roman" w:hAnsi="Times New Roman" w:cs="Times New Roman"/>
          <w:b/>
          <w:i/>
          <w:sz w:val="28"/>
          <w:szCs w:val="28"/>
        </w:rPr>
        <w:t>Вводная часть:</w:t>
      </w:r>
      <w:r w:rsidRPr="00E53668">
        <w:rPr>
          <w:rFonts w:ascii="Times New Roman" w:hAnsi="Times New Roman" w:cs="Times New Roman"/>
          <w:sz w:val="28"/>
          <w:szCs w:val="28"/>
        </w:rPr>
        <w:t xml:space="preserve"> </w:t>
      </w:r>
      <w:r w:rsidR="00E53668">
        <w:rPr>
          <w:rFonts w:ascii="Times New Roman" w:hAnsi="Times New Roman" w:cs="Times New Roman"/>
          <w:sz w:val="28"/>
          <w:szCs w:val="28"/>
        </w:rPr>
        <w:t xml:space="preserve"> У</w:t>
      </w:r>
      <w:r w:rsidR="009B7979" w:rsidRPr="00E53668">
        <w:rPr>
          <w:rFonts w:ascii="Times New Roman" w:hAnsi="Times New Roman" w:cs="Times New Roman"/>
          <w:sz w:val="28"/>
          <w:szCs w:val="28"/>
        </w:rPr>
        <w:t xml:space="preserve">читель напоминает о правилах безопасного поведения в природе. </w:t>
      </w:r>
      <w:r w:rsidR="00E53668">
        <w:rPr>
          <w:rFonts w:ascii="Times New Roman" w:hAnsi="Times New Roman" w:cs="Times New Roman"/>
          <w:sz w:val="28"/>
          <w:szCs w:val="28"/>
        </w:rPr>
        <w:t>Обращ</w:t>
      </w:r>
      <w:r w:rsidR="006E4F4C" w:rsidRPr="00E53668">
        <w:rPr>
          <w:rFonts w:ascii="Times New Roman" w:hAnsi="Times New Roman" w:cs="Times New Roman"/>
          <w:sz w:val="28"/>
          <w:szCs w:val="28"/>
        </w:rPr>
        <w:t>а</w:t>
      </w:r>
      <w:r w:rsidR="009B7979" w:rsidRPr="00E53668">
        <w:rPr>
          <w:rFonts w:ascii="Times New Roman" w:hAnsi="Times New Roman" w:cs="Times New Roman"/>
          <w:sz w:val="28"/>
          <w:szCs w:val="28"/>
        </w:rPr>
        <w:t xml:space="preserve">ет внимание, что природа делится на живую и неживую. Предлагает вспомнить  признаки отличий живых организмов от  тел неживой природы. </w:t>
      </w:r>
    </w:p>
    <w:p w:rsidR="00F12A20" w:rsidRPr="00E53668" w:rsidRDefault="009B7979" w:rsidP="009F6633">
      <w:pPr>
        <w:jc w:val="both"/>
        <w:rPr>
          <w:rFonts w:ascii="Times New Roman" w:hAnsi="Times New Roman" w:cs="Times New Roman"/>
          <w:sz w:val="28"/>
          <w:szCs w:val="28"/>
        </w:rPr>
      </w:pPr>
      <w:r w:rsidRPr="00E53668">
        <w:rPr>
          <w:rFonts w:ascii="Times New Roman" w:hAnsi="Times New Roman" w:cs="Times New Roman"/>
          <w:b/>
          <w:i/>
          <w:sz w:val="28"/>
          <w:szCs w:val="28"/>
        </w:rPr>
        <w:t>Основная часть:</w:t>
      </w:r>
      <w:r w:rsidR="00E53668">
        <w:rPr>
          <w:rFonts w:ascii="Times New Roman" w:hAnsi="Times New Roman" w:cs="Times New Roman"/>
          <w:sz w:val="28"/>
          <w:szCs w:val="28"/>
        </w:rPr>
        <w:t xml:space="preserve">  </w:t>
      </w:r>
      <w:r w:rsidRPr="00E53668">
        <w:rPr>
          <w:rFonts w:ascii="Times New Roman" w:hAnsi="Times New Roman" w:cs="Times New Roman"/>
          <w:sz w:val="28"/>
          <w:szCs w:val="28"/>
        </w:rPr>
        <w:t xml:space="preserve">группы учащихся </w:t>
      </w:r>
      <w:r w:rsidR="006E4F4C" w:rsidRPr="00E53668">
        <w:rPr>
          <w:rFonts w:ascii="Times New Roman" w:hAnsi="Times New Roman" w:cs="Times New Roman"/>
          <w:sz w:val="28"/>
          <w:szCs w:val="28"/>
        </w:rPr>
        <w:t xml:space="preserve"> по 5 человек </w:t>
      </w:r>
      <w:r w:rsidRPr="00E53668">
        <w:rPr>
          <w:rFonts w:ascii="Times New Roman" w:hAnsi="Times New Roman" w:cs="Times New Roman"/>
          <w:sz w:val="28"/>
          <w:szCs w:val="28"/>
        </w:rPr>
        <w:t xml:space="preserve">получают карточки с </w:t>
      </w:r>
      <w:r w:rsidR="006E4F4C" w:rsidRPr="00E53668">
        <w:rPr>
          <w:rFonts w:ascii="Times New Roman" w:hAnsi="Times New Roman" w:cs="Times New Roman"/>
          <w:sz w:val="28"/>
          <w:szCs w:val="28"/>
        </w:rPr>
        <w:t xml:space="preserve"> одинаковыми </w:t>
      </w:r>
      <w:r w:rsidRPr="00E53668">
        <w:rPr>
          <w:rFonts w:ascii="Times New Roman" w:hAnsi="Times New Roman" w:cs="Times New Roman"/>
          <w:sz w:val="28"/>
          <w:szCs w:val="28"/>
        </w:rPr>
        <w:t>заданиями.</w:t>
      </w:r>
      <w:r w:rsidR="00F12A20" w:rsidRPr="00E53668">
        <w:rPr>
          <w:rFonts w:ascii="Times New Roman" w:hAnsi="Times New Roman" w:cs="Times New Roman"/>
          <w:sz w:val="28"/>
          <w:szCs w:val="28"/>
        </w:rPr>
        <w:t xml:space="preserve"> </w:t>
      </w:r>
    </w:p>
    <w:p w:rsidR="009B7979" w:rsidRPr="00E53668" w:rsidRDefault="00F12A20" w:rsidP="009F6633">
      <w:pPr>
        <w:jc w:val="both"/>
        <w:rPr>
          <w:rFonts w:ascii="Times New Roman" w:hAnsi="Times New Roman" w:cs="Times New Roman"/>
          <w:i/>
          <w:sz w:val="28"/>
          <w:szCs w:val="28"/>
        </w:rPr>
      </w:pPr>
      <w:r w:rsidRPr="00E53668">
        <w:rPr>
          <w:rFonts w:ascii="Times New Roman" w:hAnsi="Times New Roman" w:cs="Times New Roman"/>
          <w:sz w:val="28"/>
          <w:szCs w:val="28"/>
        </w:rPr>
        <w:t xml:space="preserve">       </w:t>
      </w:r>
      <w:r w:rsidRPr="00E53668">
        <w:rPr>
          <w:rFonts w:ascii="Times New Roman" w:hAnsi="Times New Roman" w:cs="Times New Roman"/>
          <w:i/>
          <w:sz w:val="28"/>
          <w:szCs w:val="28"/>
        </w:rPr>
        <w:t xml:space="preserve">Карта  заданий: </w:t>
      </w:r>
    </w:p>
    <w:p w:rsidR="006E4F4C" w:rsidRPr="00E53668" w:rsidRDefault="006E4F4C" w:rsidP="009F6633">
      <w:pPr>
        <w:pStyle w:val="a3"/>
        <w:numPr>
          <w:ilvl w:val="0"/>
          <w:numId w:val="1"/>
        </w:numPr>
        <w:jc w:val="both"/>
        <w:rPr>
          <w:rFonts w:ascii="Times New Roman" w:hAnsi="Times New Roman" w:cs="Times New Roman"/>
          <w:sz w:val="28"/>
          <w:szCs w:val="28"/>
        </w:rPr>
      </w:pPr>
      <w:r w:rsidRPr="00E53668">
        <w:rPr>
          <w:rFonts w:ascii="Times New Roman" w:hAnsi="Times New Roman" w:cs="Times New Roman"/>
          <w:sz w:val="28"/>
          <w:szCs w:val="28"/>
        </w:rPr>
        <w:t>Выбрать  понравившийся участок, обосновать свой выбор</w:t>
      </w:r>
    </w:p>
    <w:p w:rsidR="006E4F4C" w:rsidRPr="00E53668" w:rsidRDefault="006E4F4C" w:rsidP="009F6633">
      <w:pPr>
        <w:pStyle w:val="a3"/>
        <w:numPr>
          <w:ilvl w:val="0"/>
          <w:numId w:val="1"/>
        </w:numPr>
        <w:jc w:val="both"/>
        <w:rPr>
          <w:rFonts w:ascii="Times New Roman" w:hAnsi="Times New Roman" w:cs="Times New Roman"/>
          <w:sz w:val="28"/>
          <w:szCs w:val="28"/>
        </w:rPr>
      </w:pPr>
      <w:r w:rsidRPr="00E53668">
        <w:rPr>
          <w:rFonts w:ascii="Times New Roman" w:hAnsi="Times New Roman" w:cs="Times New Roman"/>
          <w:sz w:val="28"/>
          <w:szCs w:val="28"/>
        </w:rPr>
        <w:t xml:space="preserve"> Найти на выбранном участке тела живой и неживой природы</w:t>
      </w:r>
    </w:p>
    <w:p w:rsidR="006E4F4C" w:rsidRPr="00E53668" w:rsidRDefault="006E4F4C" w:rsidP="009F6633">
      <w:pPr>
        <w:pStyle w:val="a3"/>
        <w:numPr>
          <w:ilvl w:val="0"/>
          <w:numId w:val="1"/>
        </w:numPr>
        <w:jc w:val="both"/>
        <w:rPr>
          <w:rFonts w:ascii="Times New Roman" w:hAnsi="Times New Roman" w:cs="Times New Roman"/>
          <w:sz w:val="28"/>
          <w:szCs w:val="28"/>
        </w:rPr>
      </w:pPr>
      <w:r w:rsidRPr="00E53668">
        <w:rPr>
          <w:rFonts w:ascii="Times New Roman" w:hAnsi="Times New Roman" w:cs="Times New Roman"/>
          <w:sz w:val="28"/>
          <w:szCs w:val="28"/>
        </w:rPr>
        <w:t xml:space="preserve"> Соблюдать правила поведения в природе </w:t>
      </w:r>
    </w:p>
    <w:p w:rsidR="006E4F4C" w:rsidRPr="00E53668" w:rsidRDefault="006E4F4C" w:rsidP="009F6633">
      <w:pPr>
        <w:pStyle w:val="a3"/>
        <w:numPr>
          <w:ilvl w:val="0"/>
          <w:numId w:val="1"/>
        </w:numPr>
        <w:jc w:val="both"/>
        <w:rPr>
          <w:rFonts w:ascii="Times New Roman" w:hAnsi="Times New Roman" w:cs="Times New Roman"/>
          <w:sz w:val="28"/>
          <w:szCs w:val="28"/>
        </w:rPr>
      </w:pPr>
      <w:r w:rsidRPr="00E53668">
        <w:rPr>
          <w:rFonts w:ascii="Times New Roman" w:hAnsi="Times New Roman" w:cs="Times New Roman"/>
          <w:sz w:val="28"/>
          <w:szCs w:val="28"/>
        </w:rPr>
        <w:t xml:space="preserve">Заполнить  таблицу </w:t>
      </w:r>
    </w:p>
    <w:tbl>
      <w:tblPr>
        <w:tblStyle w:val="a4"/>
        <w:tblW w:w="0" w:type="auto"/>
        <w:tblInd w:w="720" w:type="dxa"/>
        <w:tblLook w:val="04A0" w:firstRow="1" w:lastRow="0" w:firstColumn="1" w:lastColumn="0" w:noHBand="0" w:noVBand="1"/>
      </w:tblPr>
      <w:tblGrid>
        <w:gridCol w:w="2970"/>
        <w:gridCol w:w="2923"/>
        <w:gridCol w:w="2958"/>
      </w:tblGrid>
      <w:tr w:rsidR="006E4F4C" w:rsidRPr="00E53668" w:rsidTr="00E53668">
        <w:tc>
          <w:tcPr>
            <w:tcW w:w="2970" w:type="dxa"/>
          </w:tcPr>
          <w:p w:rsidR="006E4F4C" w:rsidRPr="00E53668" w:rsidRDefault="006E4F4C" w:rsidP="009F6633">
            <w:pPr>
              <w:pStyle w:val="a3"/>
              <w:spacing w:line="276" w:lineRule="auto"/>
              <w:ind w:left="0"/>
              <w:jc w:val="both"/>
              <w:rPr>
                <w:rFonts w:ascii="Times New Roman" w:hAnsi="Times New Roman" w:cs="Times New Roman"/>
                <w:sz w:val="28"/>
                <w:szCs w:val="28"/>
              </w:rPr>
            </w:pPr>
            <w:r w:rsidRPr="00E53668">
              <w:rPr>
                <w:rFonts w:ascii="Times New Roman" w:hAnsi="Times New Roman" w:cs="Times New Roman"/>
                <w:sz w:val="28"/>
                <w:szCs w:val="28"/>
              </w:rPr>
              <w:t>Выбранные объекты природы</w:t>
            </w:r>
          </w:p>
        </w:tc>
        <w:tc>
          <w:tcPr>
            <w:tcW w:w="2923" w:type="dxa"/>
          </w:tcPr>
          <w:p w:rsidR="006E4F4C" w:rsidRPr="00E53668" w:rsidRDefault="006E4F4C" w:rsidP="009F6633">
            <w:pPr>
              <w:pStyle w:val="a3"/>
              <w:spacing w:line="276" w:lineRule="auto"/>
              <w:ind w:left="0"/>
              <w:jc w:val="both"/>
              <w:rPr>
                <w:rFonts w:ascii="Times New Roman" w:hAnsi="Times New Roman" w:cs="Times New Roman"/>
                <w:sz w:val="28"/>
                <w:szCs w:val="28"/>
              </w:rPr>
            </w:pPr>
            <w:r w:rsidRPr="00E53668">
              <w:rPr>
                <w:rFonts w:ascii="Times New Roman" w:hAnsi="Times New Roman" w:cs="Times New Roman"/>
                <w:sz w:val="28"/>
                <w:szCs w:val="28"/>
              </w:rPr>
              <w:t>Тела неживой природы</w:t>
            </w:r>
          </w:p>
        </w:tc>
        <w:tc>
          <w:tcPr>
            <w:tcW w:w="2958" w:type="dxa"/>
          </w:tcPr>
          <w:p w:rsidR="006E4F4C" w:rsidRPr="00E53668" w:rsidRDefault="006E4F4C" w:rsidP="009F6633">
            <w:pPr>
              <w:pStyle w:val="a3"/>
              <w:spacing w:line="276" w:lineRule="auto"/>
              <w:ind w:left="0"/>
              <w:jc w:val="both"/>
              <w:rPr>
                <w:rFonts w:ascii="Times New Roman" w:hAnsi="Times New Roman" w:cs="Times New Roman"/>
                <w:sz w:val="28"/>
                <w:szCs w:val="28"/>
              </w:rPr>
            </w:pPr>
            <w:r w:rsidRPr="00E53668">
              <w:rPr>
                <w:rFonts w:ascii="Times New Roman" w:hAnsi="Times New Roman" w:cs="Times New Roman"/>
                <w:sz w:val="28"/>
                <w:szCs w:val="28"/>
              </w:rPr>
              <w:t>Живые организмы</w:t>
            </w:r>
          </w:p>
        </w:tc>
      </w:tr>
      <w:tr w:rsidR="006E4F4C" w:rsidRPr="00E53668" w:rsidTr="00E53668">
        <w:tc>
          <w:tcPr>
            <w:tcW w:w="2970" w:type="dxa"/>
          </w:tcPr>
          <w:p w:rsidR="006E4F4C" w:rsidRPr="00E53668" w:rsidRDefault="006E4F4C" w:rsidP="009F6633">
            <w:pPr>
              <w:pStyle w:val="a3"/>
              <w:spacing w:line="276" w:lineRule="auto"/>
              <w:ind w:left="0"/>
              <w:jc w:val="both"/>
              <w:rPr>
                <w:rFonts w:ascii="Times New Roman" w:hAnsi="Times New Roman" w:cs="Times New Roman"/>
                <w:sz w:val="28"/>
                <w:szCs w:val="28"/>
              </w:rPr>
            </w:pPr>
          </w:p>
        </w:tc>
        <w:tc>
          <w:tcPr>
            <w:tcW w:w="2923" w:type="dxa"/>
          </w:tcPr>
          <w:p w:rsidR="006E4F4C" w:rsidRPr="00E53668" w:rsidRDefault="006E4F4C" w:rsidP="009F6633">
            <w:pPr>
              <w:pStyle w:val="a3"/>
              <w:spacing w:line="276" w:lineRule="auto"/>
              <w:ind w:left="0"/>
              <w:jc w:val="both"/>
              <w:rPr>
                <w:rFonts w:ascii="Times New Roman" w:hAnsi="Times New Roman" w:cs="Times New Roman"/>
                <w:sz w:val="28"/>
                <w:szCs w:val="28"/>
              </w:rPr>
            </w:pPr>
          </w:p>
        </w:tc>
        <w:tc>
          <w:tcPr>
            <w:tcW w:w="2958" w:type="dxa"/>
          </w:tcPr>
          <w:p w:rsidR="006E4F4C" w:rsidRPr="00E53668" w:rsidRDefault="006E4F4C" w:rsidP="009F6633">
            <w:pPr>
              <w:pStyle w:val="a3"/>
              <w:spacing w:line="276" w:lineRule="auto"/>
              <w:ind w:left="0"/>
              <w:jc w:val="both"/>
              <w:rPr>
                <w:rFonts w:ascii="Times New Roman" w:hAnsi="Times New Roman" w:cs="Times New Roman"/>
                <w:sz w:val="28"/>
                <w:szCs w:val="28"/>
              </w:rPr>
            </w:pPr>
          </w:p>
        </w:tc>
      </w:tr>
    </w:tbl>
    <w:p w:rsidR="00E53668" w:rsidRDefault="006E4F4C" w:rsidP="009F6633">
      <w:pPr>
        <w:jc w:val="both"/>
        <w:rPr>
          <w:rFonts w:ascii="Times New Roman" w:hAnsi="Times New Roman" w:cs="Times New Roman"/>
          <w:sz w:val="28"/>
          <w:szCs w:val="28"/>
        </w:rPr>
      </w:pPr>
      <w:r w:rsidRPr="00E53668">
        <w:rPr>
          <w:rFonts w:ascii="Times New Roman" w:hAnsi="Times New Roman" w:cs="Times New Roman"/>
          <w:sz w:val="28"/>
          <w:szCs w:val="28"/>
        </w:rPr>
        <w:t xml:space="preserve">     </w:t>
      </w:r>
    </w:p>
    <w:p w:rsidR="006E4F4C" w:rsidRPr="00E53668" w:rsidRDefault="00E53668" w:rsidP="009F6633">
      <w:pPr>
        <w:jc w:val="both"/>
        <w:rPr>
          <w:rFonts w:ascii="Times New Roman" w:hAnsi="Times New Roman" w:cs="Times New Roman"/>
          <w:sz w:val="28"/>
          <w:szCs w:val="28"/>
        </w:rPr>
      </w:pPr>
      <w:r>
        <w:rPr>
          <w:rFonts w:ascii="Times New Roman" w:hAnsi="Times New Roman" w:cs="Times New Roman"/>
          <w:sz w:val="28"/>
          <w:szCs w:val="28"/>
        </w:rPr>
        <w:t xml:space="preserve">    </w:t>
      </w:r>
      <w:r w:rsidR="006E4F4C" w:rsidRPr="00E53668">
        <w:rPr>
          <w:rFonts w:ascii="Times New Roman" w:hAnsi="Times New Roman" w:cs="Times New Roman"/>
          <w:sz w:val="28"/>
          <w:szCs w:val="28"/>
        </w:rPr>
        <w:t xml:space="preserve"> 5 .</w:t>
      </w:r>
      <w:r w:rsidR="00F12A20" w:rsidRPr="00E53668">
        <w:rPr>
          <w:rFonts w:ascii="Times New Roman" w:hAnsi="Times New Roman" w:cs="Times New Roman"/>
          <w:sz w:val="28"/>
          <w:szCs w:val="28"/>
        </w:rPr>
        <w:t xml:space="preserve">  Работа </w:t>
      </w:r>
      <w:r w:rsidR="006E4F4C" w:rsidRPr="00E53668">
        <w:rPr>
          <w:rFonts w:ascii="Times New Roman" w:hAnsi="Times New Roman" w:cs="Times New Roman"/>
          <w:sz w:val="28"/>
          <w:szCs w:val="28"/>
        </w:rPr>
        <w:t xml:space="preserve"> </w:t>
      </w:r>
      <w:r w:rsidR="00F12A20" w:rsidRPr="00E53668">
        <w:rPr>
          <w:rFonts w:ascii="Times New Roman" w:hAnsi="Times New Roman" w:cs="Times New Roman"/>
          <w:sz w:val="28"/>
          <w:szCs w:val="28"/>
        </w:rPr>
        <w:t xml:space="preserve"> в классе на листе А3 нарисовать план выбранного участка , обозначить на нем объекты живой природы красным цветом, объекты неживой природы синим цветом. </w:t>
      </w:r>
    </w:p>
    <w:p w:rsidR="006E4F4C" w:rsidRPr="009F6633" w:rsidRDefault="00F12A20" w:rsidP="009F6633">
      <w:pPr>
        <w:jc w:val="both"/>
        <w:rPr>
          <w:rFonts w:ascii="Times New Roman" w:hAnsi="Times New Roman" w:cs="Times New Roman"/>
          <w:sz w:val="28"/>
          <w:szCs w:val="28"/>
        </w:rPr>
      </w:pPr>
      <w:r w:rsidRPr="00E53668">
        <w:rPr>
          <w:rFonts w:ascii="Times New Roman" w:hAnsi="Times New Roman" w:cs="Times New Roman"/>
          <w:sz w:val="28"/>
          <w:szCs w:val="28"/>
        </w:rPr>
        <w:t xml:space="preserve">     </w:t>
      </w:r>
      <w:r w:rsidRPr="00E53668">
        <w:rPr>
          <w:rFonts w:ascii="Times New Roman" w:hAnsi="Times New Roman" w:cs="Times New Roman"/>
          <w:b/>
          <w:i/>
          <w:sz w:val="28"/>
          <w:szCs w:val="28"/>
        </w:rPr>
        <w:t>Итоговая час</w:t>
      </w:r>
      <w:r w:rsidR="00E53668" w:rsidRPr="00E53668">
        <w:rPr>
          <w:rFonts w:ascii="Times New Roman" w:hAnsi="Times New Roman" w:cs="Times New Roman"/>
          <w:b/>
          <w:i/>
          <w:sz w:val="28"/>
          <w:szCs w:val="28"/>
        </w:rPr>
        <w:t>ть</w:t>
      </w:r>
      <w:r w:rsidR="00E53668">
        <w:rPr>
          <w:rFonts w:ascii="Times New Roman" w:hAnsi="Times New Roman" w:cs="Times New Roman"/>
          <w:sz w:val="28"/>
          <w:szCs w:val="28"/>
        </w:rPr>
        <w:t>:  Выступает каждая группа</w:t>
      </w:r>
      <w:r w:rsidRPr="00E53668">
        <w:rPr>
          <w:rFonts w:ascii="Times New Roman" w:hAnsi="Times New Roman" w:cs="Times New Roman"/>
          <w:sz w:val="28"/>
          <w:szCs w:val="28"/>
        </w:rPr>
        <w:t xml:space="preserve">, используя свою итоговую схему. </w:t>
      </w:r>
    </w:p>
    <w:p w:rsidR="006E4F4C" w:rsidRPr="00133178" w:rsidRDefault="0072615A" w:rsidP="009F6633">
      <w:pPr>
        <w:jc w:val="center"/>
        <w:rPr>
          <w:rFonts w:ascii="Times New Roman" w:hAnsi="Times New Roman" w:cs="Times New Roman"/>
          <w:b/>
          <w:sz w:val="28"/>
          <w:szCs w:val="28"/>
        </w:rPr>
      </w:pPr>
      <w:r w:rsidRPr="00133178">
        <w:rPr>
          <w:rFonts w:ascii="Times New Roman" w:hAnsi="Times New Roman" w:cs="Times New Roman"/>
          <w:b/>
          <w:sz w:val="28"/>
          <w:szCs w:val="28"/>
        </w:rPr>
        <w:t>Методическая разработка</w:t>
      </w:r>
    </w:p>
    <w:p w:rsidR="0072615A" w:rsidRPr="00133178" w:rsidRDefault="0072615A" w:rsidP="009F6633">
      <w:pPr>
        <w:jc w:val="center"/>
        <w:rPr>
          <w:rFonts w:ascii="Times New Roman" w:hAnsi="Times New Roman" w:cs="Times New Roman"/>
          <w:b/>
          <w:sz w:val="28"/>
          <w:szCs w:val="28"/>
        </w:rPr>
      </w:pPr>
      <w:r w:rsidRPr="00133178">
        <w:rPr>
          <w:rFonts w:ascii="Times New Roman" w:hAnsi="Times New Roman" w:cs="Times New Roman"/>
          <w:b/>
          <w:sz w:val="28"/>
          <w:szCs w:val="28"/>
        </w:rPr>
        <w:t xml:space="preserve">«Применение игровых технологий </w:t>
      </w:r>
      <w:r w:rsidR="0062660B">
        <w:rPr>
          <w:rFonts w:ascii="Times New Roman" w:hAnsi="Times New Roman" w:cs="Times New Roman"/>
          <w:b/>
          <w:sz w:val="28"/>
          <w:szCs w:val="28"/>
        </w:rPr>
        <w:t>на уроках</w:t>
      </w:r>
      <w:r w:rsidR="00BF505A">
        <w:rPr>
          <w:rFonts w:ascii="Times New Roman" w:hAnsi="Times New Roman" w:cs="Times New Roman"/>
          <w:b/>
          <w:sz w:val="28"/>
          <w:szCs w:val="28"/>
        </w:rPr>
        <w:t xml:space="preserve"> химии</w:t>
      </w:r>
      <w:r w:rsidR="0062660B">
        <w:rPr>
          <w:rFonts w:ascii="Times New Roman" w:hAnsi="Times New Roman" w:cs="Times New Roman"/>
          <w:b/>
          <w:sz w:val="28"/>
          <w:szCs w:val="28"/>
        </w:rPr>
        <w:t xml:space="preserve"> и </w:t>
      </w:r>
      <w:r w:rsidR="0062660B" w:rsidRPr="00133178">
        <w:rPr>
          <w:rFonts w:ascii="Times New Roman" w:hAnsi="Times New Roman" w:cs="Times New Roman"/>
          <w:b/>
          <w:sz w:val="28"/>
          <w:szCs w:val="28"/>
        </w:rPr>
        <w:t>внеурочной</w:t>
      </w:r>
      <w:r w:rsidRPr="00133178">
        <w:rPr>
          <w:rFonts w:ascii="Times New Roman" w:hAnsi="Times New Roman" w:cs="Times New Roman"/>
          <w:b/>
          <w:sz w:val="28"/>
          <w:szCs w:val="28"/>
        </w:rPr>
        <w:t xml:space="preserve"> деятельности»</w:t>
      </w:r>
    </w:p>
    <w:p w:rsidR="00543C2F" w:rsidRDefault="0072615A" w:rsidP="00D179B9">
      <w:pPr>
        <w:jc w:val="center"/>
        <w:rPr>
          <w:rFonts w:ascii="Times New Roman" w:hAnsi="Times New Roman" w:cs="Times New Roman"/>
          <w:b/>
          <w:sz w:val="28"/>
          <w:szCs w:val="28"/>
        </w:rPr>
      </w:pPr>
      <w:r w:rsidRPr="00133178">
        <w:rPr>
          <w:rFonts w:ascii="Times New Roman" w:hAnsi="Times New Roman" w:cs="Times New Roman"/>
          <w:b/>
          <w:sz w:val="28"/>
          <w:szCs w:val="28"/>
        </w:rPr>
        <w:lastRenderedPageBreak/>
        <w:t>«Своя игра» 5-7 класс</w:t>
      </w:r>
      <w:r w:rsidR="00543C2F">
        <w:rPr>
          <w:rFonts w:ascii="Times New Roman" w:hAnsi="Times New Roman" w:cs="Times New Roman"/>
          <w:b/>
          <w:sz w:val="28"/>
          <w:szCs w:val="28"/>
        </w:rPr>
        <w:t xml:space="preserve"> </w:t>
      </w:r>
    </w:p>
    <w:p w:rsidR="00AA477F" w:rsidRPr="00AA477F" w:rsidRDefault="00AA477F" w:rsidP="00AA477F">
      <w:pPr>
        <w:rPr>
          <w:rFonts w:ascii="Times New Roman" w:hAnsi="Times New Roman" w:cs="Times New Roman"/>
          <w:b/>
          <w:sz w:val="28"/>
          <w:szCs w:val="28"/>
        </w:rPr>
      </w:pPr>
      <w:r w:rsidRPr="00AA477F">
        <w:rPr>
          <w:rFonts w:ascii="Times New Roman" w:hAnsi="Times New Roman" w:cs="Times New Roman"/>
          <w:color w:val="000000"/>
          <w:sz w:val="28"/>
          <w:szCs w:val="28"/>
        </w:rPr>
        <w:t>Мультимедийная презентация</w:t>
      </w:r>
      <w:r w:rsidR="008F5B7A">
        <w:rPr>
          <w:rFonts w:ascii="Times New Roman" w:hAnsi="Times New Roman" w:cs="Times New Roman"/>
          <w:color w:val="000000"/>
          <w:sz w:val="28"/>
          <w:szCs w:val="28"/>
        </w:rPr>
        <w:t xml:space="preserve">, использованная в игре, </w:t>
      </w:r>
      <w:r w:rsidRPr="00AA477F">
        <w:rPr>
          <w:rFonts w:ascii="Times New Roman" w:hAnsi="Times New Roman" w:cs="Times New Roman"/>
          <w:color w:val="000000"/>
          <w:sz w:val="28"/>
          <w:szCs w:val="28"/>
        </w:rPr>
        <w:t xml:space="preserve"> позволяет создать условия </w:t>
      </w:r>
      <w:r w:rsidR="009A25D9">
        <w:rPr>
          <w:rFonts w:ascii="Times New Roman" w:hAnsi="Times New Roman" w:cs="Times New Roman"/>
          <w:color w:val="000000"/>
          <w:sz w:val="28"/>
          <w:szCs w:val="28"/>
        </w:rPr>
        <w:t xml:space="preserve">наглядности, </w:t>
      </w:r>
      <w:r w:rsidR="009A25D9" w:rsidRPr="00AA477F">
        <w:rPr>
          <w:rFonts w:ascii="Times New Roman" w:hAnsi="Times New Roman" w:cs="Times New Roman"/>
          <w:color w:val="000000"/>
          <w:sz w:val="28"/>
          <w:szCs w:val="28"/>
        </w:rPr>
        <w:t>активно</w:t>
      </w:r>
      <w:r w:rsidR="009A25D9">
        <w:rPr>
          <w:rFonts w:ascii="Times New Roman" w:hAnsi="Times New Roman" w:cs="Times New Roman"/>
          <w:color w:val="000000"/>
          <w:sz w:val="28"/>
          <w:szCs w:val="28"/>
        </w:rPr>
        <w:t xml:space="preserve"> включить учащихся в ход игры. </w:t>
      </w:r>
      <w:r w:rsidRPr="00AA477F">
        <w:rPr>
          <w:rFonts w:ascii="Times New Roman" w:hAnsi="Times New Roman" w:cs="Times New Roman"/>
          <w:color w:val="000000"/>
          <w:sz w:val="28"/>
          <w:szCs w:val="28"/>
        </w:rPr>
        <w:t xml:space="preserve"> </w:t>
      </w:r>
    </w:p>
    <w:p w:rsidR="0072615A" w:rsidRPr="00B815D9" w:rsidRDefault="0072615A" w:rsidP="009F6633">
      <w:pPr>
        <w:rPr>
          <w:rFonts w:ascii="Times New Roman" w:hAnsi="Times New Roman" w:cs="Times New Roman"/>
          <w:b/>
          <w:i/>
          <w:sz w:val="28"/>
          <w:szCs w:val="28"/>
        </w:rPr>
      </w:pPr>
      <w:r w:rsidRPr="00B815D9">
        <w:rPr>
          <w:rFonts w:ascii="Times New Roman" w:hAnsi="Times New Roman" w:cs="Times New Roman"/>
          <w:b/>
          <w:i/>
          <w:sz w:val="28"/>
          <w:szCs w:val="28"/>
        </w:rPr>
        <w:t xml:space="preserve">Тур 1. Разминка </w:t>
      </w:r>
    </w:p>
    <w:p w:rsidR="0072615A" w:rsidRPr="00543C2F" w:rsidRDefault="009C5D70" w:rsidP="00543C2F">
      <w:pPr>
        <w:pStyle w:val="a3"/>
        <w:numPr>
          <w:ilvl w:val="0"/>
          <w:numId w:val="13"/>
        </w:numPr>
        <w:rPr>
          <w:rFonts w:ascii="Times New Roman" w:hAnsi="Times New Roman" w:cs="Times New Roman"/>
          <w:sz w:val="28"/>
          <w:szCs w:val="28"/>
        </w:rPr>
      </w:pPr>
      <w:r w:rsidRPr="00543C2F">
        <w:rPr>
          <w:rFonts w:ascii="Times New Roman" w:hAnsi="Times New Roman" w:cs="Times New Roman"/>
          <w:sz w:val="28"/>
          <w:szCs w:val="28"/>
        </w:rPr>
        <w:t>В</w:t>
      </w:r>
      <w:r w:rsidR="0072615A" w:rsidRPr="00543C2F">
        <w:rPr>
          <w:rFonts w:ascii="Times New Roman" w:hAnsi="Times New Roman" w:cs="Times New Roman"/>
          <w:sz w:val="28"/>
          <w:szCs w:val="28"/>
        </w:rPr>
        <w:t xml:space="preserve"> организме человека сдержится около 3 г этого металла, из них 2г в крови.  Первоначально единственным источником этого металла были упавшие на землю метеориты</w:t>
      </w:r>
      <w:r w:rsidR="00A45171" w:rsidRPr="00543C2F">
        <w:rPr>
          <w:rFonts w:ascii="Times New Roman" w:hAnsi="Times New Roman" w:cs="Times New Roman"/>
          <w:sz w:val="28"/>
          <w:szCs w:val="28"/>
        </w:rPr>
        <w:t xml:space="preserve">, содержащие его в чистом виде </w:t>
      </w:r>
      <w:r w:rsidR="0072615A" w:rsidRPr="00833D35">
        <w:rPr>
          <w:rFonts w:ascii="Times New Roman" w:hAnsi="Times New Roman" w:cs="Times New Roman"/>
          <w:color w:val="0070C0"/>
          <w:sz w:val="28"/>
          <w:szCs w:val="28"/>
        </w:rPr>
        <w:t>(железо)</w:t>
      </w:r>
    </w:p>
    <w:p w:rsidR="0072615A" w:rsidRPr="00543C2F" w:rsidRDefault="0072615A" w:rsidP="00543C2F">
      <w:pPr>
        <w:pStyle w:val="a3"/>
        <w:numPr>
          <w:ilvl w:val="0"/>
          <w:numId w:val="13"/>
        </w:numPr>
        <w:rPr>
          <w:rFonts w:ascii="Times New Roman" w:hAnsi="Times New Roman" w:cs="Times New Roman"/>
          <w:sz w:val="28"/>
          <w:szCs w:val="28"/>
        </w:rPr>
      </w:pPr>
      <w:r w:rsidRPr="00543C2F">
        <w:rPr>
          <w:rFonts w:ascii="Times New Roman" w:hAnsi="Times New Roman" w:cs="Times New Roman"/>
          <w:sz w:val="28"/>
          <w:szCs w:val="28"/>
        </w:rPr>
        <w:t xml:space="preserve">Вещество, основа яичной скорлупы </w:t>
      </w:r>
      <w:r w:rsidRPr="00833D35">
        <w:rPr>
          <w:rFonts w:ascii="Times New Roman" w:hAnsi="Times New Roman" w:cs="Times New Roman"/>
          <w:color w:val="0070C0"/>
          <w:sz w:val="28"/>
          <w:szCs w:val="28"/>
        </w:rPr>
        <w:t>(известь)</w:t>
      </w:r>
    </w:p>
    <w:p w:rsidR="00CB7376" w:rsidRPr="00543C2F" w:rsidRDefault="00CB7376" w:rsidP="00543C2F">
      <w:pPr>
        <w:pStyle w:val="a3"/>
        <w:numPr>
          <w:ilvl w:val="0"/>
          <w:numId w:val="13"/>
        </w:numPr>
        <w:rPr>
          <w:rFonts w:ascii="Times New Roman" w:hAnsi="Times New Roman" w:cs="Times New Roman"/>
          <w:sz w:val="28"/>
          <w:szCs w:val="28"/>
        </w:rPr>
      </w:pPr>
      <w:r w:rsidRPr="00543C2F">
        <w:rPr>
          <w:rFonts w:ascii="Times New Roman" w:hAnsi="Times New Roman" w:cs="Times New Roman"/>
          <w:sz w:val="28"/>
          <w:szCs w:val="28"/>
        </w:rPr>
        <w:t xml:space="preserve">Химический элемент, самый лёгкий газ </w:t>
      </w:r>
      <w:r w:rsidRPr="00833D35">
        <w:rPr>
          <w:rFonts w:ascii="Times New Roman" w:hAnsi="Times New Roman" w:cs="Times New Roman"/>
          <w:color w:val="0070C0"/>
          <w:sz w:val="28"/>
          <w:szCs w:val="28"/>
        </w:rPr>
        <w:t>(водород)</w:t>
      </w:r>
    </w:p>
    <w:p w:rsidR="00CB7376" w:rsidRPr="00543C2F" w:rsidRDefault="00A45171" w:rsidP="00543C2F">
      <w:pPr>
        <w:pStyle w:val="a3"/>
        <w:numPr>
          <w:ilvl w:val="0"/>
          <w:numId w:val="13"/>
        </w:numPr>
        <w:rPr>
          <w:rFonts w:ascii="Times New Roman" w:hAnsi="Times New Roman" w:cs="Times New Roman"/>
          <w:sz w:val="28"/>
          <w:szCs w:val="28"/>
        </w:rPr>
      </w:pPr>
      <w:r w:rsidRPr="00543C2F">
        <w:rPr>
          <w:rFonts w:ascii="Times New Roman" w:hAnsi="Times New Roman" w:cs="Times New Roman"/>
          <w:sz w:val="28"/>
          <w:szCs w:val="28"/>
        </w:rPr>
        <w:t xml:space="preserve">Этот материал был изобретён как упаковочный, сохранив своё назначение и в наши дни, он стал главным мусором планеты </w:t>
      </w:r>
      <w:r w:rsidRPr="00833D35">
        <w:rPr>
          <w:rFonts w:ascii="Times New Roman" w:hAnsi="Times New Roman" w:cs="Times New Roman"/>
          <w:color w:val="0070C0"/>
          <w:sz w:val="28"/>
          <w:szCs w:val="28"/>
        </w:rPr>
        <w:t>(пластик)</w:t>
      </w:r>
    </w:p>
    <w:p w:rsidR="00A45171" w:rsidRPr="00543C2F" w:rsidRDefault="00A45171" w:rsidP="00543C2F">
      <w:pPr>
        <w:pStyle w:val="a3"/>
        <w:numPr>
          <w:ilvl w:val="0"/>
          <w:numId w:val="13"/>
        </w:numPr>
        <w:rPr>
          <w:rFonts w:ascii="Times New Roman" w:hAnsi="Times New Roman" w:cs="Times New Roman"/>
          <w:sz w:val="28"/>
          <w:szCs w:val="28"/>
        </w:rPr>
      </w:pPr>
      <w:r w:rsidRPr="00543C2F">
        <w:rPr>
          <w:rFonts w:ascii="Times New Roman" w:hAnsi="Times New Roman" w:cs="Times New Roman"/>
          <w:sz w:val="28"/>
          <w:szCs w:val="28"/>
        </w:rPr>
        <w:t xml:space="preserve">Какой газ в избытке находится на Венере, а на Земле он применяется для получения газированной воды </w:t>
      </w:r>
      <w:r w:rsidRPr="00833D35">
        <w:rPr>
          <w:rFonts w:ascii="Times New Roman" w:hAnsi="Times New Roman" w:cs="Times New Roman"/>
          <w:color w:val="0070C0"/>
          <w:sz w:val="28"/>
          <w:szCs w:val="28"/>
        </w:rPr>
        <w:t>(углекислый газ)</w:t>
      </w:r>
    </w:p>
    <w:p w:rsidR="00A45171" w:rsidRDefault="00A45171" w:rsidP="009F6633">
      <w:pPr>
        <w:rPr>
          <w:rFonts w:ascii="Times New Roman" w:hAnsi="Times New Roman" w:cs="Times New Roman"/>
          <w:sz w:val="28"/>
          <w:szCs w:val="28"/>
        </w:rPr>
      </w:pPr>
      <w:r w:rsidRPr="00B815D9">
        <w:rPr>
          <w:rFonts w:ascii="Times New Roman" w:hAnsi="Times New Roman" w:cs="Times New Roman"/>
          <w:b/>
          <w:i/>
          <w:sz w:val="28"/>
          <w:szCs w:val="28"/>
        </w:rPr>
        <w:t>Тур 2.</w:t>
      </w:r>
      <w:r w:rsidRPr="00133178">
        <w:rPr>
          <w:rFonts w:ascii="Times New Roman" w:hAnsi="Times New Roman" w:cs="Times New Roman"/>
          <w:sz w:val="28"/>
          <w:szCs w:val="28"/>
        </w:rPr>
        <w:t xml:space="preserve">  Выберите категорию и цену вопроса. Право выбрать первыми вопрос предоставляется команде, которая больше всех заработала  баллов в 1 туре.  </w:t>
      </w:r>
    </w:p>
    <w:p w:rsidR="00133178" w:rsidRPr="00434A09" w:rsidRDefault="00133178" w:rsidP="009F6633">
      <w:pPr>
        <w:rPr>
          <w:rFonts w:ascii="Times New Roman" w:hAnsi="Times New Roman" w:cs="Times New Roman"/>
          <w:i/>
          <w:sz w:val="28"/>
          <w:szCs w:val="28"/>
          <w:u w:val="single"/>
        </w:rPr>
      </w:pPr>
      <w:r w:rsidRPr="00434A09">
        <w:rPr>
          <w:rFonts w:ascii="Times New Roman" w:hAnsi="Times New Roman" w:cs="Times New Roman"/>
          <w:i/>
          <w:sz w:val="28"/>
          <w:szCs w:val="28"/>
        </w:rPr>
        <w:t>Номера вопросов соответствуют количеству баллов за правильный ответ на во</w:t>
      </w:r>
      <w:r w:rsidR="00434A09" w:rsidRPr="00434A09">
        <w:rPr>
          <w:rFonts w:ascii="Times New Roman" w:hAnsi="Times New Roman" w:cs="Times New Roman"/>
          <w:i/>
          <w:sz w:val="28"/>
          <w:szCs w:val="28"/>
        </w:rPr>
        <w:t>п</w:t>
      </w:r>
      <w:r w:rsidRPr="00434A09">
        <w:rPr>
          <w:rFonts w:ascii="Times New Roman" w:hAnsi="Times New Roman" w:cs="Times New Roman"/>
          <w:i/>
          <w:sz w:val="28"/>
          <w:szCs w:val="28"/>
        </w:rPr>
        <w:t xml:space="preserve">рос. </w:t>
      </w:r>
    </w:p>
    <w:p w:rsidR="00A07A45" w:rsidRPr="00133178" w:rsidRDefault="00A07A45" w:rsidP="009F6633">
      <w:pPr>
        <w:rPr>
          <w:rFonts w:ascii="Times New Roman" w:hAnsi="Times New Roman" w:cs="Times New Roman"/>
          <w:sz w:val="28"/>
          <w:szCs w:val="28"/>
        </w:rPr>
      </w:pPr>
      <w:r w:rsidRPr="00133178">
        <w:rPr>
          <w:rFonts w:ascii="Times New Roman" w:hAnsi="Times New Roman" w:cs="Times New Roman"/>
          <w:sz w:val="28"/>
          <w:szCs w:val="28"/>
        </w:rPr>
        <w:t xml:space="preserve">Категория  </w:t>
      </w:r>
      <w:r w:rsidRPr="00133178">
        <w:rPr>
          <w:rFonts w:ascii="Times New Roman" w:hAnsi="Times New Roman" w:cs="Times New Roman"/>
          <w:b/>
          <w:i/>
          <w:sz w:val="28"/>
          <w:szCs w:val="28"/>
        </w:rPr>
        <w:t>Химия в быту</w:t>
      </w:r>
      <w:r w:rsidRPr="00133178">
        <w:rPr>
          <w:rFonts w:ascii="Times New Roman" w:hAnsi="Times New Roman" w:cs="Times New Roman"/>
          <w:sz w:val="28"/>
          <w:szCs w:val="28"/>
        </w:rPr>
        <w:t xml:space="preserve"> </w:t>
      </w:r>
    </w:p>
    <w:p w:rsidR="00A07A45" w:rsidRPr="00543C2F" w:rsidRDefault="00A07A45" w:rsidP="00543C2F">
      <w:pPr>
        <w:pStyle w:val="a3"/>
        <w:numPr>
          <w:ilvl w:val="0"/>
          <w:numId w:val="12"/>
        </w:numPr>
        <w:rPr>
          <w:rFonts w:ascii="Times New Roman" w:hAnsi="Times New Roman" w:cs="Times New Roman"/>
          <w:sz w:val="28"/>
          <w:szCs w:val="28"/>
        </w:rPr>
      </w:pPr>
      <w:r w:rsidRPr="00543C2F">
        <w:rPr>
          <w:rFonts w:ascii="Times New Roman" w:hAnsi="Times New Roman" w:cs="Times New Roman"/>
          <w:sz w:val="28"/>
          <w:szCs w:val="28"/>
        </w:rPr>
        <w:t xml:space="preserve">Это вещество  мы с вами добавляем в пищу. В учебнике это соединение называют «хлорид натрия». Как называют его в повседневной жизни?  </w:t>
      </w:r>
      <w:r w:rsidRPr="00833D35">
        <w:rPr>
          <w:rFonts w:ascii="Times New Roman" w:hAnsi="Times New Roman" w:cs="Times New Roman"/>
          <w:color w:val="0070C0"/>
          <w:sz w:val="28"/>
          <w:szCs w:val="28"/>
        </w:rPr>
        <w:t>(поваренная соль)</w:t>
      </w:r>
    </w:p>
    <w:p w:rsidR="00543C2F" w:rsidRDefault="00A07A45" w:rsidP="009F6633">
      <w:pPr>
        <w:pStyle w:val="a3"/>
        <w:numPr>
          <w:ilvl w:val="0"/>
          <w:numId w:val="12"/>
        </w:numPr>
        <w:rPr>
          <w:rFonts w:ascii="Times New Roman" w:hAnsi="Times New Roman" w:cs="Times New Roman"/>
          <w:sz w:val="28"/>
          <w:szCs w:val="28"/>
        </w:rPr>
      </w:pPr>
      <w:r w:rsidRPr="00543C2F">
        <w:rPr>
          <w:rFonts w:ascii="Times New Roman" w:hAnsi="Times New Roman" w:cs="Times New Roman"/>
          <w:sz w:val="28"/>
          <w:szCs w:val="28"/>
        </w:rPr>
        <w:t xml:space="preserve"> 9% -ный раствор этой жидкости используют для приготовления маринадов и соусов. Как он называется? </w:t>
      </w:r>
      <w:r w:rsidRPr="00833D35">
        <w:rPr>
          <w:rFonts w:ascii="Times New Roman" w:hAnsi="Times New Roman" w:cs="Times New Roman"/>
          <w:color w:val="0070C0"/>
          <w:sz w:val="28"/>
          <w:szCs w:val="28"/>
        </w:rPr>
        <w:t>(уксус)</w:t>
      </w:r>
      <w:r w:rsidR="00543C2F" w:rsidRPr="00833D35">
        <w:rPr>
          <w:rFonts w:ascii="Times New Roman" w:hAnsi="Times New Roman" w:cs="Times New Roman"/>
          <w:color w:val="0070C0"/>
          <w:sz w:val="28"/>
          <w:szCs w:val="28"/>
        </w:rPr>
        <w:t xml:space="preserve"> </w:t>
      </w:r>
    </w:p>
    <w:p w:rsidR="00543C2F" w:rsidRDefault="00AE0FBC" w:rsidP="009F6633">
      <w:pPr>
        <w:pStyle w:val="a3"/>
        <w:numPr>
          <w:ilvl w:val="0"/>
          <w:numId w:val="12"/>
        </w:numPr>
        <w:rPr>
          <w:rFonts w:ascii="Times New Roman" w:hAnsi="Times New Roman" w:cs="Times New Roman"/>
          <w:sz w:val="28"/>
          <w:szCs w:val="28"/>
        </w:rPr>
      </w:pPr>
      <w:r w:rsidRPr="00543C2F">
        <w:rPr>
          <w:rFonts w:ascii="Times New Roman" w:hAnsi="Times New Roman" w:cs="Times New Roman"/>
          <w:sz w:val="28"/>
          <w:szCs w:val="28"/>
        </w:rPr>
        <w:t>Этот</w:t>
      </w:r>
      <w:r w:rsidR="00BF2864" w:rsidRPr="00543C2F">
        <w:rPr>
          <w:rFonts w:ascii="Times New Roman" w:hAnsi="Times New Roman" w:cs="Times New Roman"/>
          <w:sz w:val="28"/>
          <w:szCs w:val="28"/>
        </w:rPr>
        <w:t xml:space="preserve"> легкий газ раньше использовали для надувания дирижаблей, аэростатов и даже детских воздушных шариков.  Из-за способности легко взрываться его заменили на другой</w:t>
      </w:r>
      <w:r w:rsidRPr="00543C2F">
        <w:rPr>
          <w:rFonts w:ascii="Times New Roman" w:hAnsi="Times New Roman" w:cs="Times New Roman"/>
          <w:sz w:val="28"/>
          <w:szCs w:val="28"/>
        </w:rPr>
        <w:t xml:space="preserve"> газ</w:t>
      </w:r>
      <w:r w:rsidR="00BF2864" w:rsidRPr="00543C2F">
        <w:rPr>
          <w:rFonts w:ascii="Times New Roman" w:hAnsi="Times New Roman" w:cs="Times New Roman"/>
          <w:sz w:val="28"/>
          <w:szCs w:val="28"/>
        </w:rPr>
        <w:t xml:space="preserve">, более безопасный, который применяют и сейчас.  Назовите  оба газа </w:t>
      </w:r>
      <w:r w:rsidR="00BF2864" w:rsidRPr="00833D35">
        <w:rPr>
          <w:rFonts w:ascii="Times New Roman" w:hAnsi="Times New Roman" w:cs="Times New Roman"/>
          <w:color w:val="0070C0"/>
          <w:sz w:val="28"/>
          <w:szCs w:val="28"/>
        </w:rPr>
        <w:t xml:space="preserve">(водород, гелий) </w:t>
      </w:r>
    </w:p>
    <w:p w:rsidR="00543C2F" w:rsidRDefault="009C5D70" w:rsidP="009F6633">
      <w:pPr>
        <w:pStyle w:val="a3"/>
        <w:numPr>
          <w:ilvl w:val="0"/>
          <w:numId w:val="12"/>
        </w:numPr>
        <w:rPr>
          <w:rFonts w:ascii="Times New Roman" w:hAnsi="Times New Roman" w:cs="Times New Roman"/>
          <w:sz w:val="28"/>
          <w:szCs w:val="28"/>
        </w:rPr>
      </w:pPr>
      <w:r w:rsidRPr="00543C2F">
        <w:rPr>
          <w:rFonts w:ascii="Times New Roman" w:hAnsi="Times New Roman" w:cs="Times New Roman"/>
          <w:sz w:val="28"/>
          <w:szCs w:val="28"/>
        </w:rPr>
        <w:t xml:space="preserve">Для </w:t>
      </w:r>
      <w:r w:rsidR="00412D71" w:rsidRPr="00543C2F">
        <w:rPr>
          <w:rFonts w:ascii="Times New Roman" w:hAnsi="Times New Roman" w:cs="Times New Roman"/>
          <w:sz w:val="28"/>
          <w:szCs w:val="28"/>
        </w:rPr>
        <w:t>приготовления пышных</w:t>
      </w:r>
      <w:r w:rsidRPr="00543C2F">
        <w:rPr>
          <w:rFonts w:ascii="Times New Roman" w:hAnsi="Times New Roman" w:cs="Times New Roman"/>
          <w:sz w:val="28"/>
          <w:szCs w:val="28"/>
        </w:rPr>
        <w:t xml:space="preserve"> оладий</w:t>
      </w:r>
      <w:r w:rsidR="00BF2864" w:rsidRPr="00543C2F">
        <w:rPr>
          <w:rFonts w:ascii="Times New Roman" w:hAnsi="Times New Roman" w:cs="Times New Roman"/>
          <w:sz w:val="28"/>
          <w:szCs w:val="28"/>
        </w:rPr>
        <w:t xml:space="preserve"> понадобиться: мука, яйцо, соль, сода, сахар, кефир. Какой из этих компонентов  в учебнике химии имеет название </w:t>
      </w:r>
      <w:r w:rsidR="00AD5196" w:rsidRPr="00543C2F">
        <w:rPr>
          <w:rFonts w:ascii="Times New Roman" w:hAnsi="Times New Roman" w:cs="Times New Roman"/>
          <w:sz w:val="28"/>
          <w:szCs w:val="28"/>
        </w:rPr>
        <w:t xml:space="preserve">гидрокарбонат натрия? </w:t>
      </w:r>
      <w:r w:rsidR="00AD5196" w:rsidRPr="00833D35">
        <w:rPr>
          <w:rFonts w:ascii="Times New Roman" w:hAnsi="Times New Roman" w:cs="Times New Roman"/>
          <w:color w:val="0070C0"/>
          <w:sz w:val="28"/>
          <w:szCs w:val="28"/>
        </w:rPr>
        <w:t>(сода)</w:t>
      </w:r>
    </w:p>
    <w:p w:rsidR="00AD5196" w:rsidRPr="00543C2F" w:rsidRDefault="00AD5196" w:rsidP="009F6633">
      <w:pPr>
        <w:pStyle w:val="a3"/>
        <w:numPr>
          <w:ilvl w:val="0"/>
          <w:numId w:val="12"/>
        </w:numPr>
        <w:rPr>
          <w:rFonts w:ascii="Times New Roman" w:hAnsi="Times New Roman" w:cs="Times New Roman"/>
          <w:sz w:val="28"/>
          <w:szCs w:val="28"/>
        </w:rPr>
      </w:pPr>
      <w:r w:rsidRPr="00543C2F">
        <w:rPr>
          <w:rFonts w:ascii="Times New Roman" w:hAnsi="Times New Roman" w:cs="Times New Roman"/>
          <w:sz w:val="28"/>
          <w:szCs w:val="28"/>
        </w:rPr>
        <w:t xml:space="preserve">Вещество, состоящее из атомов двух </w:t>
      </w:r>
      <w:r w:rsidR="00E72191" w:rsidRPr="00543C2F">
        <w:rPr>
          <w:rFonts w:ascii="Times New Roman" w:hAnsi="Times New Roman" w:cs="Times New Roman"/>
          <w:sz w:val="28"/>
          <w:szCs w:val="28"/>
        </w:rPr>
        <w:t xml:space="preserve">элементов. Первый самый распространенный  на Земле, второй самый распространенный во Вселенной </w:t>
      </w:r>
      <w:r w:rsidR="00E72191" w:rsidRPr="00833D35">
        <w:rPr>
          <w:rFonts w:ascii="Times New Roman" w:hAnsi="Times New Roman" w:cs="Times New Roman"/>
          <w:color w:val="0070C0"/>
          <w:sz w:val="28"/>
          <w:szCs w:val="28"/>
        </w:rPr>
        <w:t xml:space="preserve">(вода)  </w:t>
      </w:r>
    </w:p>
    <w:p w:rsidR="00E72191" w:rsidRPr="00133178" w:rsidRDefault="00E72191" w:rsidP="009F6633">
      <w:pPr>
        <w:rPr>
          <w:rFonts w:ascii="Times New Roman" w:hAnsi="Times New Roman" w:cs="Times New Roman"/>
          <w:b/>
          <w:i/>
          <w:sz w:val="28"/>
          <w:szCs w:val="28"/>
        </w:rPr>
      </w:pPr>
      <w:r w:rsidRPr="00133178">
        <w:rPr>
          <w:rFonts w:ascii="Times New Roman" w:hAnsi="Times New Roman" w:cs="Times New Roman"/>
          <w:sz w:val="28"/>
          <w:szCs w:val="28"/>
        </w:rPr>
        <w:t xml:space="preserve">Категория </w:t>
      </w:r>
      <w:r w:rsidRPr="00133178">
        <w:rPr>
          <w:rFonts w:ascii="Times New Roman" w:hAnsi="Times New Roman" w:cs="Times New Roman"/>
          <w:b/>
          <w:i/>
          <w:sz w:val="28"/>
          <w:szCs w:val="28"/>
        </w:rPr>
        <w:t xml:space="preserve">  Химия литературная</w:t>
      </w:r>
    </w:p>
    <w:p w:rsidR="00E72191" w:rsidRPr="00AE0FBC" w:rsidRDefault="00E72191" w:rsidP="00AE0FBC">
      <w:pPr>
        <w:pStyle w:val="a3"/>
        <w:numPr>
          <w:ilvl w:val="0"/>
          <w:numId w:val="10"/>
        </w:numPr>
        <w:rPr>
          <w:rFonts w:ascii="Times New Roman" w:hAnsi="Times New Roman" w:cs="Times New Roman"/>
          <w:sz w:val="28"/>
          <w:szCs w:val="28"/>
        </w:rPr>
      </w:pPr>
      <w:r w:rsidRPr="00AE0FBC">
        <w:rPr>
          <w:rFonts w:ascii="Times New Roman" w:hAnsi="Times New Roman" w:cs="Times New Roman"/>
          <w:sz w:val="28"/>
          <w:szCs w:val="28"/>
        </w:rPr>
        <w:lastRenderedPageBreak/>
        <w:t xml:space="preserve"> Из какого химического элемента был сделан стойкий солдатик из сказки Г-Х Андерсена? </w:t>
      </w:r>
      <w:r w:rsidRPr="00833D35">
        <w:rPr>
          <w:rFonts w:ascii="Times New Roman" w:hAnsi="Times New Roman" w:cs="Times New Roman"/>
          <w:color w:val="0070C0"/>
          <w:sz w:val="28"/>
          <w:szCs w:val="28"/>
        </w:rPr>
        <w:t>(олово)</w:t>
      </w:r>
    </w:p>
    <w:p w:rsidR="00E72191" w:rsidRPr="00AE0FBC" w:rsidRDefault="00E72191" w:rsidP="00AE0FBC">
      <w:pPr>
        <w:pStyle w:val="a3"/>
        <w:numPr>
          <w:ilvl w:val="0"/>
          <w:numId w:val="10"/>
        </w:numPr>
        <w:rPr>
          <w:rFonts w:ascii="Times New Roman" w:hAnsi="Times New Roman" w:cs="Times New Roman"/>
          <w:sz w:val="28"/>
          <w:szCs w:val="28"/>
        </w:rPr>
      </w:pPr>
      <w:r w:rsidRPr="00AE0FBC">
        <w:rPr>
          <w:rFonts w:ascii="Times New Roman" w:hAnsi="Times New Roman" w:cs="Times New Roman"/>
          <w:sz w:val="28"/>
          <w:szCs w:val="28"/>
        </w:rPr>
        <w:t xml:space="preserve"> Вещество, из которого сделана цепь на дубе в поэме А.С. Пушкина «Руслан и Людмила» (золото) </w:t>
      </w:r>
    </w:p>
    <w:p w:rsidR="00E72191" w:rsidRPr="00AE0FBC" w:rsidRDefault="00E72191" w:rsidP="00AE0FBC">
      <w:pPr>
        <w:pStyle w:val="a3"/>
        <w:numPr>
          <w:ilvl w:val="0"/>
          <w:numId w:val="10"/>
        </w:numPr>
        <w:rPr>
          <w:rFonts w:ascii="Times New Roman" w:hAnsi="Times New Roman" w:cs="Times New Roman"/>
          <w:sz w:val="28"/>
          <w:szCs w:val="28"/>
        </w:rPr>
      </w:pPr>
      <w:r w:rsidRPr="00AE0FBC">
        <w:rPr>
          <w:rFonts w:ascii="Times New Roman" w:hAnsi="Times New Roman" w:cs="Times New Roman"/>
          <w:sz w:val="28"/>
          <w:szCs w:val="28"/>
        </w:rPr>
        <w:t xml:space="preserve"> Какого цвета минерал, из которого сделана шкатулка в сказках П.П. Бажова? </w:t>
      </w:r>
      <w:r w:rsidRPr="00833D35">
        <w:rPr>
          <w:rFonts w:ascii="Times New Roman" w:hAnsi="Times New Roman" w:cs="Times New Roman"/>
          <w:color w:val="0070C0"/>
          <w:sz w:val="28"/>
          <w:szCs w:val="28"/>
        </w:rPr>
        <w:t>(зелёный)</w:t>
      </w:r>
      <w:r w:rsidR="00FC4780" w:rsidRPr="00833D35">
        <w:rPr>
          <w:rFonts w:ascii="Times New Roman" w:hAnsi="Times New Roman" w:cs="Times New Roman"/>
          <w:color w:val="0070C0"/>
          <w:sz w:val="28"/>
          <w:szCs w:val="28"/>
        </w:rPr>
        <w:t xml:space="preserve"> </w:t>
      </w:r>
    </w:p>
    <w:p w:rsidR="00FC4780" w:rsidRPr="00AE0FBC" w:rsidRDefault="00FC4780" w:rsidP="00AE0FBC">
      <w:pPr>
        <w:pStyle w:val="a3"/>
        <w:numPr>
          <w:ilvl w:val="0"/>
          <w:numId w:val="10"/>
        </w:numPr>
        <w:rPr>
          <w:rFonts w:ascii="Times New Roman" w:hAnsi="Times New Roman" w:cs="Times New Roman"/>
          <w:sz w:val="28"/>
          <w:szCs w:val="28"/>
        </w:rPr>
      </w:pPr>
      <w:r w:rsidRPr="00AE0FBC">
        <w:rPr>
          <w:rFonts w:ascii="Times New Roman" w:hAnsi="Times New Roman" w:cs="Times New Roman"/>
          <w:sz w:val="28"/>
          <w:szCs w:val="28"/>
        </w:rPr>
        <w:t xml:space="preserve">Из чего сделан дровосек из сказки «Волшебник изумрудного города? </w:t>
      </w:r>
      <w:r w:rsidRPr="00833D35">
        <w:rPr>
          <w:rFonts w:ascii="Times New Roman" w:hAnsi="Times New Roman" w:cs="Times New Roman"/>
          <w:color w:val="0070C0"/>
          <w:sz w:val="28"/>
          <w:szCs w:val="28"/>
        </w:rPr>
        <w:t>(железо)</w:t>
      </w:r>
    </w:p>
    <w:p w:rsidR="00FC4780" w:rsidRPr="00AE0FBC" w:rsidRDefault="00FC4780" w:rsidP="00AE0FBC">
      <w:pPr>
        <w:pStyle w:val="a3"/>
        <w:numPr>
          <w:ilvl w:val="0"/>
          <w:numId w:val="10"/>
        </w:numPr>
        <w:rPr>
          <w:rFonts w:ascii="Times New Roman" w:hAnsi="Times New Roman" w:cs="Times New Roman"/>
          <w:sz w:val="28"/>
          <w:szCs w:val="28"/>
        </w:rPr>
      </w:pPr>
      <w:r w:rsidRPr="00AE0FBC">
        <w:rPr>
          <w:rFonts w:ascii="Times New Roman" w:hAnsi="Times New Roman" w:cs="Times New Roman"/>
          <w:sz w:val="28"/>
          <w:szCs w:val="28"/>
        </w:rPr>
        <w:t xml:space="preserve"> Каким веществом была вымазана морда собаки Баскервилей, что она светилась в темноте? Повесть А. Конан</w:t>
      </w:r>
      <w:r w:rsidR="009C5D70" w:rsidRPr="00AE0FBC">
        <w:rPr>
          <w:rFonts w:ascii="Times New Roman" w:hAnsi="Times New Roman" w:cs="Times New Roman"/>
          <w:sz w:val="28"/>
          <w:szCs w:val="28"/>
        </w:rPr>
        <w:t xml:space="preserve"> </w:t>
      </w:r>
      <w:r w:rsidRPr="00AE0FBC">
        <w:rPr>
          <w:rFonts w:ascii="Times New Roman" w:hAnsi="Times New Roman" w:cs="Times New Roman"/>
          <w:sz w:val="28"/>
          <w:szCs w:val="28"/>
        </w:rPr>
        <w:t xml:space="preserve">- Дойла </w:t>
      </w:r>
      <w:r w:rsidRPr="002B6B9F">
        <w:rPr>
          <w:rFonts w:ascii="Times New Roman" w:hAnsi="Times New Roman" w:cs="Times New Roman"/>
          <w:color w:val="0070C0"/>
          <w:sz w:val="28"/>
          <w:szCs w:val="28"/>
        </w:rPr>
        <w:t xml:space="preserve">(фосфор) </w:t>
      </w:r>
    </w:p>
    <w:p w:rsidR="00FC4780" w:rsidRPr="00133178" w:rsidRDefault="00FC4780" w:rsidP="009F6633">
      <w:pPr>
        <w:rPr>
          <w:rFonts w:ascii="Times New Roman" w:hAnsi="Times New Roman" w:cs="Times New Roman"/>
          <w:sz w:val="28"/>
          <w:szCs w:val="28"/>
        </w:rPr>
      </w:pPr>
      <w:r w:rsidRPr="00133178">
        <w:rPr>
          <w:rFonts w:ascii="Times New Roman" w:hAnsi="Times New Roman" w:cs="Times New Roman"/>
          <w:sz w:val="28"/>
          <w:szCs w:val="28"/>
        </w:rPr>
        <w:t>Категория</w:t>
      </w:r>
      <w:r w:rsidR="00434A09">
        <w:rPr>
          <w:rFonts w:ascii="Times New Roman" w:hAnsi="Times New Roman" w:cs="Times New Roman"/>
          <w:sz w:val="28"/>
          <w:szCs w:val="28"/>
        </w:rPr>
        <w:t xml:space="preserve"> </w:t>
      </w:r>
      <w:r w:rsidRPr="00133178">
        <w:rPr>
          <w:rFonts w:ascii="Times New Roman" w:hAnsi="Times New Roman" w:cs="Times New Roman"/>
          <w:sz w:val="28"/>
          <w:szCs w:val="28"/>
        </w:rPr>
        <w:t xml:space="preserve"> </w:t>
      </w:r>
      <w:r w:rsidRPr="00133178">
        <w:rPr>
          <w:rFonts w:ascii="Times New Roman" w:hAnsi="Times New Roman" w:cs="Times New Roman"/>
          <w:b/>
          <w:i/>
          <w:sz w:val="28"/>
          <w:szCs w:val="28"/>
        </w:rPr>
        <w:t>Весёлые шарады</w:t>
      </w:r>
    </w:p>
    <w:p w:rsidR="00FC4780" w:rsidRPr="00543C2F" w:rsidRDefault="00FC4780" w:rsidP="00543C2F">
      <w:pPr>
        <w:pStyle w:val="a3"/>
        <w:numPr>
          <w:ilvl w:val="0"/>
          <w:numId w:val="11"/>
        </w:numPr>
        <w:rPr>
          <w:rFonts w:ascii="Times New Roman" w:hAnsi="Times New Roman" w:cs="Times New Roman"/>
          <w:sz w:val="28"/>
          <w:szCs w:val="28"/>
        </w:rPr>
      </w:pPr>
      <w:r w:rsidRPr="00543C2F">
        <w:rPr>
          <w:rFonts w:ascii="Times New Roman" w:hAnsi="Times New Roman" w:cs="Times New Roman"/>
          <w:sz w:val="28"/>
          <w:szCs w:val="28"/>
        </w:rPr>
        <w:t xml:space="preserve"> Первый слог означает «крушение», крохотен слог мой второй.  Рождаюсь только в зелёных растениях, подумайте кто я такой? </w:t>
      </w:r>
      <w:r w:rsidRPr="002B6B9F">
        <w:rPr>
          <w:rFonts w:ascii="Times New Roman" w:hAnsi="Times New Roman" w:cs="Times New Roman"/>
          <w:color w:val="0070C0"/>
          <w:sz w:val="28"/>
          <w:szCs w:val="28"/>
        </w:rPr>
        <w:t xml:space="preserve">(крахмал) </w:t>
      </w:r>
    </w:p>
    <w:p w:rsidR="00FC4780" w:rsidRPr="00543C2F" w:rsidRDefault="00133178" w:rsidP="00543C2F">
      <w:pPr>
        <w:pStyle w:val="a3"/>
        <w:numPr>
          <w:ilvl w:val="0"/>
          <w:numId w:val="11"/>
        </w:numPr>
        <w:rPr>
          <w:rFonts w:ascii="Times New Roman" w:hAnsi="Times New Roman" w:cs="Times New Roman"/>
          <w:sz w:val="28"/>
          <w:szCs w:val="28"/>
        </w:rPr>
      </w:pPr>
      <w:r w:rsidRPr="00543C2F">
        <w:rPr>
          <w:rFonts w:ascii="Times New Roman" w:hAnsi="Times New Roman" w:cs="Times New Roman"/>
          <w:sz w:val="28"/>
          <w:szCs w:val="28"/>
        </w:rPr>
        <w:t xml:space="preserve"> Слог первый  - маленький грызун, второй – вид дикого быка. </w:t>
      </w:r>
      <w:r w:rsidR="009A25D9" w:rsidRPr="00543C2F">
        <w:rPr>
          <w:rFonts w:ascii="Times New Roman" w:hAnsi="Times New Roman" w:cs="Times New Roman"/>
          <w:sz w:val="28"/>
          <w:szCs w:val="28"/>
        </w:rPr>
        <w:t>Любой</w:t>
      </w:r>
      <w:r w:rsidR="009A25D9">
        <w:rPr>
          <w:rFonts w:ascii="Times New Roman" w:hAnsi="Times New Roman" w:cs="Times New Roman"/>
          <w:sz w:val="28"/>
          <w:szCs w:val="28"/>
        </w:rPr>
        <w:t xml:space="preserve">, </w:t>
      </w:r>
      <w:r w:rsidR="009A25D9" w:rsidRPr="00543C2F">
        <w:rPr>
          <w:rFonts w:ascii="Times New Roman" w:hAnsi="Times New Roman" w:cs="Times New Roman"/>
          <w:sz w:val="28"/>
          <w:szCs w:val="28"/>
        </w:rPr>
        <w:t>кто</w:t>
      </w:r>
      <w:r w:rsidRPr="00543C2F">
        <w:rPr>
          <w:rFonts w:ascii="Times New Roman" w:hAnsi="Times New Roman" w:cs="Times New Roman"/>
          <w:sz w:val="28"/>
          <w:szCs w:val="28"/>
        </w:rPr>
        <w:t xml:space="preserve"> в химии </w:t>
      </w:r>
      <w:r w:rsidR="00412D71" w:rsidRPr="00543C2F">
        <w:rPr>
          <w:rFonts w:ascii="Times New Roman" w:hAnsi="Times New Roman" w:cs="Times New Roman"/>
          <w:sz w:val="28"/>
          <w:szCs w:val="28"/>
        </w:rPr>
        <w:t>силён, ответ</w:t>
      </w:r>
      <w:r w:rsidRPr="00543C2F">
        <w:rPr>
          <w:rFonts w:ascii="Times New Roman" w:hAnsi="Times New Roman" w:cs="Times New Roman"/>
          <w:sz w:val="28"/>
          <w:szCs w:val="28"/>
        </w:rPr>
        <w:t xml:space="preserve"> найдёт наверняка </w:t>
      </w:r>
      <w:r w:rsidRPr="002B6B9F">
        <w:rPr>
          <w:rFonts w:ascii="Times New Roman" w:hAnsi="Times New Roman" w:cs="Times New Roman"/>
          <w:color w:val="0070C0"/>
          <w:sz w:val="28"/>
          <w:szCs w:val="28"/>
        </w:rPr>
        <w:t xml:space="preserve">(мышьяк) </w:t>
      </w:r>
    </w:p>
    <w:p w:rsidR="00133178" w:rsidRPr="00543C2F" w:rsidRDefault="00133178" w:rsidP="00543C2F">
      <w:pPr>
        <w:pStyle w:val="a3"/>
        <w:numPr>
          <w:ilvl w:val="0"/>
          <w:numId w:val="11"/>
        </w:numPr>
        <w:rPr>
          <w:rFonts w:ascii="Times New Roman" w:hAnsi="Times New Roman" w:cs="Times New Roman"/>
          <w:sz w:val="28"/>
          <w:szCs w:val="28"/>
        </w:rPr>
      </w:pPr>
      <w:r w:rsidRPr="00543C2F">
        <w:rPr>
          <w:rFonts w:ascii="Times New Roman" w:hAnsi="Times New Roman" w:cs="Times New Roman"/>
          <w:sz w:val="28"/>
          <w:szCs w:val="28"/>
        </w:rPr>
        <w:t xml:space="preserve"> Первый слог мой – отрицание, отгадайте – ка название. Слог второй – местоимение, поскорей – я жду решения </w:t>
      </w:r>
      <w:r w:rsidRPr="002B6B9F">
        <w:rPr>
          <w:rFonts w:ascii="Times New Roman" w:hAnsi="Times New Roman" w:cs="Times New Roman"/>
          <w:color w:val="0070C0"/>
          <w:sz w:val="28"/>
          <w:szCs w:val="28"/>
        </w:rPr>
        <w:t xml:space="preserve">(неон) </w:t>
      </w:r>
    </w:p>
    <w:p w:rsidR="00133178" w:rsidRPr="00543C2F" w:rsidRDefault="00133178" w:rsidP="00543C2F">
      <w:pPr>
        <w:pStyle w:val="a3"/>
        <w:numPr>
          <w:ilvl w:val="0"/>
          <w:numId w:val="11"/>
        </w:numPr>
        <w:rPr>
          <w:rFonts w:ascii="Times New Roman" w:hAnsi="Times New Roman" w:cs="Times New Roman"/>
          <w:sz w:val="28"/>
          <w:szCs w:val="28"/>
        </w:rPr>
      </w:pPr>
      <w:r w:rsidRPr="00543C2F">
        <w:rPr>
          <w:rFonts w:ascii="Times New Roman" w:hAnsi="Times New Roman" w:cs="Times New Roman"/>
          <w:sz w:val="28"/>
          <w:szCs w:val="28"/>
        </w:rPr>
        <w:t xml:space="preserve"> Ты меня услышать можешь в небе летнею порой, «Г» на «Х» смени – и что же? Элемент перед тобой </w:t>
      </w:r>
      <w:r w:rsidRPr="002B6B9F">
        <w:rPr>
          <w:rFonts w:ascii="Times New Roman" w:hAnsi="Times New Roman" w:cs="Times New Roman"/>
          <w:color w:val="0070C0"/>
          <w:sz w:val="28"/>
          <w:szCs w:val="28"/>
        </w:rPr>
        <w:t xml:space="preserve">(хром) </w:t>
      </w:r>
    </w:p>
    <w:p w:rsidR="00133178" w:rsidRPr="00543C2F" w:rsidRDefault="00133178" w:rsidP="00543C2F">
      <w:pPr>
        <w:pStyle w:val="a3"/>
        <w:numPr>
          <w:ilvl w:val="0"/>
          <w:numId w:val="11"/>
        </w:numPr>
        <w:rPr>
          <w:rFonts w:ascii="Times New Roman" w:hAnsi="Times New Roman" w:cs="Times New Roman"/>
          <w:sz w:val="28"/>
          <w:szCs w:val="28"/>
        </w:rPr>
      </w:pPr>
      <w:r w:rsidRPr="00543C2F">
        <w:rPr>
          <w:rFonts w:ascii="Times New Roman" w:hAnsi="Times New Roman" w:cs="Times New Roman"/>
          <w:sz w:val="28"/>
          <w:szCs w:val="28"/>
        </w:rPr>
        <w:t xml:space="preserve"> Первый слог – предлог известный, слог второй – трудней найти, часть его составит цифра, к ней добавьте букву «Й». Чтобы целое узнать, нужно вам металл назвать </w:t>
      </w:r>
      <w:r w:rsidRPr="002B6B9F">
        <w:rPr>
          <w:rFonts w:ascii="Times New Roman" w:hAnsi="Times New Roman" w:cs="Times New Roman"/>
          <w:color w:val="0070C0"/>
          <w:sz w:val="28"/>
          <w:szCs w:val="28"/>
        </w:rPr>
        <w:t xml:space="preserve">(натрий) </w:t>
      </w:r>
    </w:p>
    <w:p w:rsidR="009C5D70" w:rsidRPr="00543C2F" w:rsidRDefault="00434A09" w:rsidP="009F6633">
      <w:pPr>
        <w:rPr>
          <w:rFonts w:ascii="Times New Roman" w:hAnsi="Times New Roman" w:cs="Times New Roman"/>
          <w:b/>
          <w:i/>
          <w:sz w:val="28"/>
          <w:szCs w:val="28"/>
        </w:rPr>
      </w:pPr>
      <w:r w:rsidRPr="00B815D9">
        <w:rPr>
          <w:rFonts w:ascii="Times New Roman" w:hAnsi="Times New Roman" w:cs="Times New Roman"/>
          <w:b/>
          <w:i/>
          <w:sz w:val="28"/>
          <w:szCs w:val="28"/>
        </w:rPr>
        <w:t>Подведение итогов</w:t>
      </w:r>
      <w:r w:rsidR="00543C2F">
        <w:rPr>
          <w:rFonts w:ascii="Times New Roman" w:hAnsi="Times New Roman" w:cs="Times New Roman"/>
          <w:b/>
          <w:i/>
          <w:sz w:val="28"/>
          <w:szCs w:val="28"/>
        </w:rPr>
        <w:t xml:space="preserve">. </w:t>
      </w:r>
    </w:p>
    <w:p w:rsidR="00412D71" w:rsidRDefault="00412D71" w:rsidP="009F6633">
      <w:pPr>
        <w:jc w:val="center"/>
        <w:rPr>
          <w:rFonts w:ascii="Times New Roman" w:hAnsi="Times New Roman" w:cs="Times New Roman"/>
          <w:b/>
          <w:sz w:val="28"/>
          <w:szCs w:val="28"/>
        </w:rPr>
      </w:pPr>
    </w:p>
    <w:p w:rsidR="00B25CCA" w:rsidRDefault="00B25CCA" w:rsidP="009F6633">
      <w:pPr>
        <w:jc w:val="center"/>
        <w:rPr>
          <w:rFonts w:ascii="Times New Roman" w:hAnsi="Times New Roman" w:cs="Times New Roman"/>
          <w:b/>
          <w:sz w:val="28"/>
          <w:szCs w:val="28"/>
        </w:rPr>
      </w:pPr>
    </w:p>
    <w:p w:rsidR="00B25CCA" w:rsidRDefault="00B25CCA" w:rsidP="009F6633">
      <w:pPr>
        <w:jc w:val="center"/>
        <w:rPr>
          <w:rFonts w:ascii="Times New Roman" w:hAnsi="Times New Roman" w:cs="Times New Roman"/>
          <w:b/>
          <w:sz w:val="28"/>
          <w:szCs w:val="28"/>
        </w:rPr>
      </w:pPr>
    </w:p>
    <w:p w:rsidR="00B25CCA" w:rsidRDefault="00B25CCA" w:rsidP="009F6633">
      <w:pPr>
        <w:jc w:val="center"/>
        <w:rPr>
          <w:rFonts w:ascii="Times New Roman" w:hAnsi="Times New Roman" w:cs="Times New Roman"/>
          <w:b/>
          <w:sz w:val="28"/>
          <w:szCs w:val="28"/>
        </w:rPr>
      </w:pPr>
    </w:p>
    <w:p w:rsidR="00B25CCA" w:rsidRDefault="00B25CCA" w:rsidP="009F6633">
      <w:pPr>
        <w:jc w:val="center"/>
        <w:rPr>
          <w:rFonts w:ascii="Times New Roman" w:hAnsi="Times New Roman" w:cs="Times New Roman"/>
          <w:b/>
          <w:sz w:val="28"/>
          <w:szCs w:val="28"/>
        </w:rPr>
      </w:pPr>
    </w:p>
    <w:p w:rsidR="006A70DA" w:rsidRDefault="00522761" w:rsidP="009F6633">
      <w:pPr>
        <w:jc w:val="center"/>
        <w:rPr>
          <w:rFonts w:ascii="Times New Roman" w:hAnsi="Times New Roman" w:cs="Times New Roman"/>
          <w:b/>
          <w:sz w:val="28"/>
          <w:szCs w:val="28"/>
        </w:rPr>
      </w:pPr>
      <w:r>
        <w:rPr>
          <w:rFonts w:ascii="Times New Roman" w:hAnsi="Times New Roman" w:cs="Times New Roman"/>
          <w:b/>
          <w:sz w:val="28"/>
          <w:szCs w:val="28"/>
        </w:rPr>
        <w:t xml:space="preserve">«Вредные </w:t>
      </w:r>
      <w:r w:rsidR="0062660B">
        <w:rPr>
          <w:rFonts w:ascii="Times New Roman" w:hAnsi="Times New Roman" w:cs="Times New Roman"/>
          <w:b/>
          <w:sz w:val="28"/>
          <w:szCs w:val="28"/>
        </w:rPr>
        <w:t>задачи» 8</w:t>
      </w:r>
      <w:r>
        <w:rPr>
          <w:rFonts w:ascii="Times New Roman" w:hAnsi="Times New Roman" w:cs="Times New Roman"/>
          <w:b/>
          <w:sz w:val="28"/>
          <w:szCs w:val="28"/>
        </w:rPr>
        <w:t xml:space="preserve"> класс</w:t>
      </w:r>
    </w:p>
    <w:p w:rsidR="001961F4" w:rsidRPr="001961F4" w:rsidRDefault="001961F4" w:rsidP="009F6633">
      <w:pPr>
        <w:rPr>
          <w:rFonts w:ascii="Times New Roman" w:hAnsi="Times New Roman" w:cs="Times New Roman"/>
          <w:b/>
          <w:i/>
          <w:sz w:val="28"/>
          <w:szCs w:val="28"/>
        </w:rPr>
      </w:pPr>
      <w:r w:rsidRPr="001961F4">
        <w:rPr>
          <w:rFonts w:ascii="Times New Roman" w:hAnsi="Times New Roman" w:cs="Times New Roman"/>
          <w:b/>
          <w:i/>
          <w:sz w:val="28"/>
          <w:szCs w:val="28"/>
        </w:rPr>
        <w:t>Тема: «Количество вещества. Молярная масса», «Молярный объём газов»</w:t>
      </w:r>
    </w:p>
    <w:p w:rsidR="00EB3026" w:rsidRDefault="00EB3026" w:rsidP="009F6633">
      <w:pPr>
        <w:rPr>
          <w:rFonts w:ascii="Times New Roman" w:hAnsi="Times New Roman" w:cs="Times New Roman"/>
          <w:sz w:val="28"/>
          <w:szCs w:val="28"/>
        </w:rPr>
      </w:pPr>
      <w:r w:rsidRPr="00EB3026">
        <w:rPr>
          <w:rFonts w:ascii="Times New Roman" w:hAnsi="Times New Roman" w:cs="Times New Roman"/>
          <w:sz w:val="28"/>
          <w:szCs w:val="28"/>
        </w:rPr>
        <w:t xml:space="preserve">Командная игра по 4 человека. </w:t>
      </w:r>
      <w:r w:rsidR="0062660B" w:rsidRPr="00EB3026">
        <w:rPr>
          <w:rFonts w:ascii="Times New Roman" w:hAnsi="Times New Roman" w:cs="Times New Roman"/>
          <w:sz w:val="28"/>
          <w:szCs w:val="28"/>
        </w:rPr>
        <w:t>Побеждает команда</w:t>
      </w:r>
      <w:r w:rsidRPr="00EB3026">
        <w:rPr>
          <w:rFonts w:ascii="Times New Roman" w:hAnsi="Times New Roman" w:cs="Times New Roman"/>
          <w:sz w:val="28"/>
          <w:szCs w:val="28"/>
        </w:rPr>
        <w:t>, которая</w:t>
      </w:r>
      <w:r w:rsidR="009F6633">
        <w:rPr>
          <w:rFonts w:ascii="Times New Roman" w:hAnsi="Times New Roman" w:cs="Times New Roman"/>
          <w:sz w:val="28"/>
          <w:szCs w:val="28"/>
        </w:rPr>
        <w:t xml:space="preserve"> за определённое время, </w:t>
      </w:r>
      <w:r w:rsidRPr="00EB3026">
        <w:rPr>
          <w:rFonts w:ascii="Times New Roman" w:hAnsi="Times New Roman" w:cs="Times New Roman"/>
          <w:sz w:val="28"/>
          <w:szCs w:val="28"/>
        </w:rPr>
        <w:t xml:space="preserve">правильно </w:t>
      </w:r>
      <w:r w:rsidR="0062660B" w:rsidRPr="00EB3026">
        <w:rPr>
          <w:rFonts w:ascii="Times New Roman" w:hAnsi="Times New Roman" w:cs="Times New Roman"/>
          <w:sz w:val="28"/>
          <w:szCs w:val="28"/>
        </w:rPr>
        <w:t xml:space="preserve">решит </w:t>
      </w:r>
      <w:r w:rsidR="0062660B">
        <w:rPr>
          <w:rFonts w:ascii="Times New Roman" w:hAnsi="Times New Roman" w:cs="Times New Roman"/>
          <w:sz w:val="28"/>
          <w:szCs w:val="28"/>
        </w:rPr>
        <w:t xml:space="preserve">большее количество </w:t>
      </w:r>
      <w:r w:rsidRPr="00EB3026">
        <w:rPr>
          <w:rFonts w:ascii="Times New Roman" w:hAnsi="Times New Roman" w:cs="Times New Roman"/>
          <w:sz w:val="28"/>
          <w:szCs w:val="28"/>
        </w:rPr>
        <w:t>зад</w:t>
      </w:r>
      <w:r>
        <w:rPr>
          <w:rFonts w:ascii="Times New Roman" w:hAnsi="Times New Roman" w:cs="Times New Roman"/>
          <w:sz w:val="28"/>
          <w:szCs w:val="28"/>
        </w:rPr>
        <w:t xml:space="preserve">ач.  </w:t>
      </w:r>
    </w:p>
    <w:p w:rsidR="00EB3026" w:rsidRDefault="00EB3026" w:rsidP="009F6633">
      <w:pPr>
        <w:rPr>
          <w:rFonts w:ascii="Times New Roman" w:hAnsi="Times New Roman" w:cs="Times New Roman"/>
          <w:sz w:val="28"/>
          <w:szCs w:val="28"/>
        </w:rPr>
      </w:pPr>
      <w:r w:rsidRPr="00EB3026">
        <w:rPr>
          <w:rFonts w:ascii="Times New Roman" w:hAnsi="Times New Roman" w:cs="Times New Roman"/>
          <w:b/>
          <w:i/>
          <w:sz w:val="28"/>
          <w:szCs w:val="28"/>
        </w:rPr>
        <w:lastRenderedPageBreak/>
        <w:t>Цель</w:t>
      </w:r>
      <w:r w:rsidRPr="00EB3026">
        <w:rPr>
          <w:rFonts w:ascii="Times New Roman" w:hAnsi="Times New Roman" w:cs="Times New Roman"/>
          <w:sz w:val="28"/>
          <w:szCs w:val="28"/>
        </w:rPr>
        <w:t xml:space="preserve">: закрепить умение решать задачи; работать в команде. </w:t>
      </w:r>
    </w:p>
    <w:p w:rsidR="00AB6F6E" w:rsidRPr="00AB6F6E" w:rsidRDefault="009C5D70" w:rsidP="009F6633">
      <w:pPr>
        <w:rPr>
          <w:rFonts w:ascii="Times New Roman" w:hAnsi="Times New Roman" w:cs="Times New Roman"/>
          <w:i/>
          <w:sz w:val="28"/>
          <w:szCs w:val="28"/>
        </w:rPr>
      </w:pPr>
      <w:r>
        <w:rPr>
          <w:rFonts w:ascii="Times New Roman" w:hAnsi="Times New Roman" w:cs="Times New Roman"/>
          <w:i/>
          <w:sz w:val="28"/>
          <w:szCs w:val="28"/>
        </w:rPr>
        <w:t>Задачи для игры:</w:t>
      </w:r>
    </w:p>
    <w:p w:rsidR="009F6633" w:rsidRPr="009F6633" w:rsidRDefault="006A70DA" w:rsidP="009F6633">
      <w:pPr>
        <w:pStyle w:val="a3"/>
        <w:numPr>
          <w:ilvl w:val="0"/>
          <w:numId w:val="4"/>
        </w:numPr>
        <w:rPr>
          <w:rFonts w:ascii="Times New Roman" w:hAnsi="Times New Roman" w:cs="Times New Roman"/>
          <w:sz w:val="28"/>
          <w:szCs w:val="28"/>
        </w:rPr>
      </w:pPr>
      <w:r w:rsidRPr="009F6633">
        <w:rPr>
          <w:rFonts w:ascii="Times New Roman" w:hAnsi="Times New Roman" w:cs="Times New Roman"/>
          <w:sz w:val="28"/>
          <w:szCs w:val="28"/>
        </w:rPr>
        <w:t xml:space="preserve">Григорий Иванович положил в карман 3 моль никеля. </w:t>
      </w:r>
    </w:p>
    <w:p w:rsidR="006A70DA" w:rsidRPr="009F6633" w:rsidRDefault="006A70DA" w:rsidP="009F6633">
      <w:pPr>
        <w:pStyle w:val="a3"/>
        <w:ind w:left="975"/>
        <w:rPr>
          <w:rFonts w:ascii="Times New Roman" w:hAnsi="Times New Roman" w:cs="Times New Roman"/>
          <w:sz w:val="28"/>
          <w:szCs w:val="28"/>
        </w:rPr>
      </w:pPr>
      <w:r w:rsidRPr="009F6633">
        <w:rPr>
          <w:rFonts w:ascii="Times New Roman" w:hAnsi="Times New Roman" w:cs="Times New Roman"/>
          <w:sz w:val="28"/>
          <w:szCs w:val="28"/>
        </w:rPr>
        <w:t>На скол</w:t>
      </w:r>
      <w:r w:rsidR="00522761" w:rsidRPr="009F6633">
        <w:rPr>
          <w:rFonts w:ascii="Times New Roman" w:hAnsi="Times New Roman" w:cs="Times New Roman"/>
          <w:sz w:val="28"/>
          <w:szCs w:val="28"/>
        </w:rPr>
        <w:t xml:space="preserve">ько граммов  увеличился вес </w:t>
      </w:r>
      <w:r w:rsidRPr="009F6633">
        <w:rPr>
          <w:rFonts w:ascii="Times New Roman" w:hAnsi="Times New Roman" w:cs="Times New Roman"/>
          <w:sz w:val="28"/>
          <w:szCs w:val="28"/>
        </w:rPr>
        <w:t>Григория Ивановича?</w:t>
      </w:r>
    </w:p>
    <w:p w:rsidR="006A70DA" w:rsidRPr="009F6633" w:rsidRDefault="006A70DA" w:rsidP="009F6633">
      <w:pPr>
        <w:pStyle w:val="a3"/>
        <w:numPr>
          <w:ilvl w:val="0"/>
          <w:numId w:val="2"/>
        </w:numPr>
        <w:rPr>
          <w:rFonts w:ascii="Times New Roman" w:hAnsi="Times New Roman" w:cs="Times New Roman"/>
          <w:sz w:val="28"/>
          <w:szCs w:val="28"/>
        </w:rPr>
      </w:pPr>
      <w:r w:rsidRPr="009F6633">
        <w:rPr>
          <w:rFonts w:ascii="Times New Roman" w:hAnsi="Times New Roman" w:cs="Times New Roman"/>
          <w:sz w:val="28"/>
          <w:szCs w:val="28"/>
        </w:rPr>
        <w:t>У Васи в кармане железный гвоздь, который весит 10 грамм. Сколько молей железа у Васи в кармане?</w:t>
      </w:r>
    </w:p>
    <w:p w:rsidR="006A70DA" w:rsidRPr="009F6633" w:rsidRDefault="006A70DA" w:rsidP="009F6633">
      <w:pPr>
        <w:pStyle w:val="a3"/>
        <w:numPr>
          <w:ilvl w:val="0"/>
          <w:numId w:val="2"/>
        </w:numPr>
        <w:spacing w:after="0"/>
        <w:rPr>
          <w:rFonts w:ascii="Times New Roman" w:hAnsi="Times New Roman" w:cs="Times New Roman"/>
          <w:sz w:val="28"/>
          <w:szCs w:val="28"/>
        </w:rPr>
      </w:pPr>
      <w:r w:rsidRPr="009F6633">
        <w:rPr>
          <w:rFonts w:ascii="Times New Roman" w:hAnsi="Times New Roman" w:cs="Times New Roman"/>
          <w:sz w:val="28"/>
          <w:szCs w:val="28"/>
        </w:rPr>
        <w:t>У Славы дома 4 кактуса. Каждый из них за ночь поглощает 8 л.</w:t>
      </w:r>
      <w:r w:rsidR="00522761" w:rsidRPr="009F6633">
        <w:rPr>
          <w:rFonts w:ascii="Times New Roman" w:hAnsi="Times New Roman" w:cs="Times New Roman"/>
          <w:sz w:val="28"/>
          <w:szCs w:val="28"/>
        </w:rPr>
        <w:t xml:space="preserve">      </w:t>
      </w:r>
      <w:r w:rsidRPr="009F6633">
        <w:rPr>
          <w:rFonts w:ascii="Times New Roman" w:hAnsi="Times New Roman" w:cs="Times New Roman"/>
          <w:sz w:val="28"/>
          <w:szCs w:val="28"/>
        </w:rPr>
        <w:t>(н. у.) кислорода. Сколько граммов кислорода забирают кактусы из воздуха в квартире Славы.</w:t>
      </w:r>
    </w:p>
    <w:p w:rsidR="006A70DA" w:rsidRPr="009F6633" w:rsidRDefault="006A70DA" w:rsidP="009F6633">
      <w:pPr>
        <w:pStyle w:val="a3"/>
        <w:numPr>
          <w:ilvl w:val="0"/>
          <w:numId w:val="2"/>
        </w:numPr>
        <w:spacing w:after="0"/>
        <w:rPr>
          <w:rFonts w:ascii="Times New Roman" w:hAnsi="Times New Roman" w:cs="Times New Roman"/>
          <w:sz w:val="28"/>
          <w:szCs w:val="28"/>
        </w:rPr>
      </w:pPr>
      <w:r w:rsidRPr="009F6633">
        <w:rPr>
          <w:rFonts w:ascii="Times New Roman" w:hAnsi="Times New Roman" w:cs="Times New Roman"/>
          <w:sz w:val="28"/>
          <w:szCs w:val="28"/>
        </w:rPr>
        <w:t>Один из любимых кактусов Славы за сутки в результате процесса фотосинтеза вырабатывают 3,2 грамма глюкозы. Сколько литров углекислого газа поглощает при этом кактус, нейтрализуя последствия Васиной жизнедеятельности, и сколько граммов крахмала образуется из глюкозы?</w:t>
      </w:r>
    </w:p>
    <w:p w:rsidR="006A70DA" w:rsidRPr="009F6633" w:rsidRDefault="006A70DA" w:rsidP="009F6633">
      <w:pPr>
        <w:pStyle w:val="a3"/>
        <w:numPr>
          <w:ilvl w:val="0"/>
          <w:numId w:val="2"/>
        </w:numPr>
        <w:spacing w:after="0"/>
        <w:rPr>
          <w:rFonts w:ascii="Times New Roman" w:hAnsi="Times New Roman" w:cs="Times New Roman"/>
          <w:sz w:val="28"/>
          <w:szCs w:val="28"/>
        </w:rPr>
      </w:pPr>
      <w:r w:rsidRPr="009F6633">
        <w:rPr>
          <w:rFonts w:ascii="Times New Roman" w:hAnsi="Times New Roman" w:cs="Times New Roman"/>
          <w:sz w:val="28"/>
          <w:szCs w:val="28"/>
        </w:rPr>
        <w:t>Сл</w:t>
      </w:r>
      <w:r w:rsidR="00522761" w:rsidRPr="009F6633">
        <w:rPr>
          <w:rFonts w:ascii="Times New Roman" w:hAnsi="Times New Roman" w:cs="Times New Roman"/>
          <w:sz w:val="28"/>
          <w:szCs w:val="28"/>
        </w:rPr>
        <w:t xml:space="preserve">ава поливал кактус водой из </w:t>
      </w:r>
      <w:r w:rsidRPr="009F6633">
        <w:rPr>
          <w:rFonts w:ascii="Times New Roman" w:hAnsi="Times New Roman" w:cs="Times New Roman"/>
          <w:sz w:val="28"/>
          <w:szCs w:val="28"/>
        </w:rPr>
        <w:t xml:space="preserve"> крана. Сколько хлора досталось кактусу, если на него было вылито 400 г. воды, в которой содержалось 0,3 г этого вещества?</w:t>
      </w:r>
    </w:p>
    <w:p w:rsidR="006A70DA" w:rsidRPr="009F6633" w:rsidRDefault="006A70DA" w:rsidP="009F6633">
      <w:pPr>
        <w:pStyle w:val="a3"/>
        <w:numPr>
          <w:ilvl w:val="0"/>
          <w:numId w:val="2"/>
        </w:numPr>
        <w:spacing w:after="0"/>
        <w:rPr>
          <w:rFonts w:ascii="Times New Roman" w:hAnsi="Times New Roman" w:cs="Times New Roman"/>
          <w:sz w:val="28"/>
          <w:szCs w:val="28"/>
        </w:rPr>
      </w:pPr>
      <w:r w:rsidRPr="009F6633">
        <w:rPr>
          <w:rFonts w:ascii="Times New Roman" w:hAnsi="Times New Roman" w:cs="Times New Roman"/>
          <w:sz w:val="28"/>
          <w:szCs w:val="28"/>
        </w:rPr>
        <w:t>Один воздушный шарик вмещает 1 л (н. у.) кислорода. Может ли воздушный шарик содержать 0,5 моль этого газа?</w:t>
      </w:r>
    </w:p>
    <w:p w:rsidR="006A70DA" w:rsidRPr="00684DEE" w:rsidRDefault="006A70DA" w:rsidP="00684DEE">
      <w:pPr>
        <w:pStyle w:val="a3"/>
        <w:numPr>
          <w:ilvl w:val="0"/>
          <w:numId w:val="2"/>
        </w:numPr>
        <w:spacing w:after="0"/>
        <w:rPr>
          <w:rFonts w:ascii="Times New Roman" w:hAnsi="Times New Roman" w:cs="Times New Roman"/>
          <w:sz w:val="28"/>
          <w:szCs w:val="28"/>
        </w:rPr>
      </w:pPr>
      <w:r w:rsidRPr="00684DEE">
        <w:rPr>
          <w:rFonts w:ascii="Times New Roman" w:hAnsi="Times New Roman" w:cs="Times New Roman"/>
          <w:sz w:val="28"/>
          <w:szCs w:val="28"/>
        </w:rPr>
        <w:t xml:space="preserve">Вася решил сжечь 0,4 моль серы. Сколько литров ядовитого сернистого газа </w:t>
      </w:r>
      <w:r w:rsidRPr="00684DEE">
        <w:rPr>
          <w:rFonts w:ascii="Times New Roman" w:hAnsi="Times New Roman" w:cs="Times New Roman"/>
          <w:sz w:val="28"/>
          <w:szCs w:val="28"/>
          <w:lang w:val="en-US"/>
        </w:rPr>
        <w:t>SO</w:t>
      </w:r>
      <w:r w:rsidRPr="00684DEE">
        <w:rPr>
          <w:rFonts w:ascii="Times New Roman" w:hAnsi="Times New Roman" w:cs="Times New Roman"/>
          <w:sz w:val="28"/>
          <w:szCs w:val="28"/>
          <w:vertAlign w:val="subscript"/>
        </w:rPr>
        <w:t>2</w:t>
      </w:r>
      <w:r w:rsidRPr="00684DEE">
        <w:rPr>
          <w:rFonts w:ascii="Times New Roman" w:hAnsi="Times New Roman" w:cs="Times New Roman"/>
          <w:sz w:val="28"/>
          <w:szCs w:val="28"/>
        </w:rPr>
        <w:t xml:space="preserve"> попадёт в атмосферу в результате этого эксперимента Васи?</w:t>
      </w:r>
    </w:p>
    <w:p w:rsidR="006A70DA" w:rsidRPr="00684DEE" w:rsidRDefault="006A70DA" w:rsidP="00684DEE">
      <w:pPr>
        <w:pStyle w:val="a3"/>
        <w:numPr>
          <w:ilvl w:val="0"/>
          <w:numId w:val="2"/>
        </w:numPr>
        <w:spacing w:after="0"/>
        <w:rPr>
          <w:rFonts w:ascii="Times New Roman" w:hAnsi="Times New Roman" w:cs="Times New Roman"/>
          <w:sz w:val="28"/>
          <w:szCs w:val="28"/>
        </w:rPr>
      </w:pPr>
      <w:r w:rsidRPr="00684DEE">
        <w:rPr>
          <w:rFonts w:ascii="Times New Roman" w:hAnsi="Times New Roman" w:cs="Times New Roman"/>
          <w:sz w:val="28"/>
          <w:szCs w:val="28"/>
        </w:rPr>
        <w:t>Неизвестные террористы для одной пакостной проделки получили 100 г серной кислоты. Сколько молей оксида серы (</w:t>
      </w:r>
      <w:r w:rsidRPr="00684DEE">
        <w:rPr>
          <w:rFonts w:ascii="Times New Roman" w:hAnsi="Times New Roman" w:cs="Times New Roman"/>
          <w:sz w:val="28"/>
          <w:szCs w:val="28"/>
          <w:lang w:val="en-US"/>
        </w:rPr>
        <w:t>SO</w:t>
      </w:r>
      <w:r w:rsidRPr="00684DEE">
        <w:rPr>
          <w:rFonts w:ascii="Times New Roman" w:hAnsi="Times New Roman" w:cs="Times New Roman"/>
          <w:sz w:val="28"/>
          <w:szCs w:val="28"/>
          <w:vertAlign w:val="subscript"/>
        </w:rPr>
        <w:t>3</w:t>
      </w:r>
      <w:r w:rsidRPr="00684DEE">
        <w:rPr>
          <w:rFonts w:ascii="Times New Roman" w:hAnsi="Times New Roman" w:cs="Times New Roman"/>
          <w:sz w:val="28"/>
          <w:szCs w:val="28"/>
        </w:rPr>
        <w:t>) они растворили для этого в воде?</w:t>
      </w:r>
    </w:p>
    <w:p w:rsidR="006A70DA" w:rsidRPr="00684DEE" w:rsidRDefault="006A70DA" w:rsidP="00684DEE">
      <w:pPr>
        <w:pStyle w:val="a3"/>
        <w:numPr>
          <w:ilvl w:val="0"/>
          <w:numId w:val="2"/>
        </w:numPr>
        <w:spacing w:after="0"/>
        <w:rPr>
          <w:rFonts w:ascii="Times New Roman" w:hAnsi="Times New Roman" w:cs="Times New Roman"/>
          <w:sz w:val="28"/>
          <w:szCs w:val="28"/>
        </w:rPr>
      </w:pPr>
      <w:r w:rsidRPr="00684DEE">
        <w:rPr>
          <w:rFonts w:ascii="Times New Roman" w:hAnsi="Times New Roman" w:cs="Times New Roman"/>
          <w:sz w:val="28"/>
          <w:szCs w:val="28"/>
        </w:rPr>
        <w:t>Отважные милиционеры, отобрав у неизвестных террористов серную кислоту, решили получить с её помощью полезное удобрение для грядки с кабачками. Сколько молекул необходимого кабачкам сульфата аммония (</w:t>
      </w:r>
      <w:r w:rsidRPr="00684DEE">
        <w:rPr>
          <w:rFonts w:ascii="Times New Roman" w:hAnsi="Times New Roman" w:cs="Times New Roman"/>
          <w:sz w:val="28"/>
          <w:szCs w:val="28"/>
          <w:lang w:val="en-US"/>
        </w:rPr>
        <w:t>NH</w:t>
      </w:r>
      <w:r w:rsidRPr="00684DEE">
        <w:rPr>
          <w:rFonts w:ascii="Times New Roman" w:hAnsi="Times New Roman" w:cs="Times New Roman"/>
          <w:sz w:val="28"/>
          <w:szCs w:val="28"/>
          <w:vertAlign w:val="subscript"/>
        </w:rPr>
        <w:t>4</w:t>
      </w:r>
      <w:r w:rsidRPr="00684DEE">
        <w:rPr>
          <w:rFonts w:ascii="Times New Roman" w:hAnsi="Times New Roman" w:cs="Times New Roman"/>
          <w:sz w:val="28"/>
          <w:szCs w:val="28"/>
        </w:rPr>
        <w:t>)</w:t>
      </w:r>
      <w:r w:rsidRPr="00684DEE">
        <w:rPr>
          <w:rFonts w:ascii="Times New Roman" w:hAnsi="Times New Roman" w:cs="Times New Roman"/>
          <w:sz w:val="28"/>
          <w:szCs w:val="28"/>
          <w:vertAlign w:val="subscript"/>
        </w:rPr>
        <w:t>2</w:t>
      </w:r>
      <w:r w:rsidRPr="00684DEE">
        <w:rPr>
          <w:rFonts w:ascii="Times New Roman" w:hAnsi="Times New Roman" w:cs="Times New Roman"/>
          <w:sz w:val="28"/>
          <w:szCs w:val="28"/>
          <w:lang w:val="en-US"/>
        </w:rPr>
        <w:t>SO</w:t>
      </w:r>
      <w:r w:rsidRPr="00684DEE">
        <w:rPr>
          <w:rFonts w:ascii="Times New Roman" w:hAnsi="Times New Roman" w:cs="Times New Roman"/>
          <w:sz w:val="28"/>
          <w:szCs w:val="28"/>
          <w:vertAlign w:val="subscript"/>
        </w:rPr>
        <w:t>4</w:t>
      </w:r>
      <w:r w:rsidRPr="00684DEE">
        <w:rPr>
          <w:rFonts w:ascii="Times New Roman" w:hAnsi="Times New Roman" w:cs="Times New Roman"/>
          <w:sz w:val="28"/>
          <w:szCs w:val="28"/>
        </w:rPr>
        <w:t xml:space="preserve"> получат отважные милиционеры, используя конфискованную серную кислоту и аммиачную воду </w:t>
      </w:r>
      <w:r w:rsidRPr="00684DEE">
        <w:rPr>
          <w:rFonts w:ascii="Times New Roman" w:hAnsi="Times New Roman" w:cs="Times New Roman"/>
          <w:sz w:val="28"/>
          <w:szCs w:val="28"/>
          <w:lang w:val="en-US"/>
        </w:rPr>
        <w:t>NH</w:t>
      </w:r>
      <w:r w:rsidRPr="00684DEE">
        <w:rPr>
          <w:rFonts w:ascii="Times New Roman" w:hAnsi="Times New Roman" w:cs="Times New Roman"/>
          <w:sz w:val="28"/>
          <w:szCs w:val="28"/>
          <w:vertAlign w:val="subscript"/>
        </w:rPr>
        <w:t>3</w:t>
      </w:r>
      <w:r w:rsidRPr="00684DEE">
        <w:rPr>
          <w:rFonts w:ascii="Times New Roman" w:hAnsi="Times New Roman" w:cs="Times New Roman"/>
          <w:sz w:val="28"/>
          <w:szCs w:val="28"/>
        </w:rPr>
        <w:t>·</w:t>
      </w:r>
      <w:r w:rsidRPr="00684DEE">
        <w:rPr>
          <w:rFonts w:ascii="Times New Roman" w:hAnsi="Times New Roman" w:cs="Times New Roman"/>
          <w:sz w:val="28"/>
          <w:szCs w:val="28"/>
          <w:lang w:val="en-US"/>
        </w:rPr>
        <w:t>H</w:t>
      </w:r>
      <w:r w:rsidRPr="00684DEE">
        <w:rPr>
          <w:rFonts w:ascii="Times New Roman" w:hAnsi="Times New Roman" w:cs="Times New Roman"/>
          <w:sz w:val="28"/>
          <w:szCs w:val="28"/>
          <w:vertAlign w:val="subscript"/>
        </w:rPr>
        <w:t>2</w:t>
      </w:r>
      <w:r w:rsidRPr="00684DEE">
        <w:rPr>
          <w:rFonts w:ascii="Times New Roman" w:hAnsi="Times New Roman" w:cs="Times New Roman"/>
          <w:sz w:val="28"/>
          <w:szCs w:val="28"/>
          <w:lang w:val="en-US"/>
        </w:rPr>
        <w:t>O</w:t>
      </w:r>
      <w:r w:rsidRPr="00684DEE">
        <w:rPr>
          <w:rFonts w:ascii="Times New Roman" w:hAnsi="Times New Roman" w:cs="Times New Roman"/>
          <w:sz w:val="28"/>
          <w:szCs w:val="28"/>
        </w:rPr>
        <w:t>?</w:t>
      </w:r>
    </w:p>
    <w:p w:rsidR="006A70DA" w:rsidRPr="00522761" w:rsidRDefault="006A70DA" w:rsidP="009F6633">
      <w:pPr>
        <w:rPr>
          <w:rFonts w:ascii="Times New Roman" w:hAnsi="Times New Roman" w:cs="Times New Roman"/>
          <w:sz w:val="28"/>
          <w:szCs w:val="28"/>
        </w:rPr>
      </w:pPr>
    </w:p>
    <w:p w:rsidR="006A70DA" w:rsidRPr="00522761" w:rsidRDefault="006A70DA" w:rsidP="009F6633">
      <w:pPr>
        <w:numPr>
          <w:ilvl w:val="0"/>
          <w:numId w:val="2"/>
        </w:numPr>
        <w:spacing w:after="0"/>
        <w:rPr>
          <w:rFonts w:ascii="Times New Roman" w:hAnsi="Times New Roman" w:cs="Times New Roman"/>
          <w:sz w:val="28"/>
          <w:szCs w:val="28"/>
        </w:rPr>
      </w:pPr>
      <w:r w:rsidRPr="00522761">
        <w:rPr>
          <w:rFonts w:ascii="Times New Roman" w:hAnsi="Times New Roman" w:cs="Times New Roman"/>
          <w:sz w:val="28"/>
          <w:szCs w:val="28"/>
        </w:rPr>
        <w:t>Совершенно случайно Васе в руки попали кусочек сплава меди с железом массой 4,7 г и концентрированная азотная кислота. Повинуясь внутреннему голосу, Вася кинул сплав в кислоту. Из пробирки повалил бурый газ, объём которого намётанный Васин</w:t>
      </w:r>
      <w:r w:rsidR="00522761">
        <w:rPr>
          <w:rFonts w:ascii="Times New Roman" w:hAnsi="Times New Roman" w:cs="Times New Roman"/>
          <w:sz w:val="28"/>
          <w:szCs w:val="28"/>
        </w:rPr>
        <w:t xml:space="preserve"> глаз зафиксировал: 1,8 л (н. у</w:t>
      </w:r>
      <w:r w:rsidRPr="00522761">
        <w:rPr>
          <w:rFonts w:ascii="Times New Roman" w:hAnsi="Times New Roman" w:cs="Times New Roman"/>
          <w:sz w:val="28"/>
          <w:szCs w:val="28"/>
        </w:rPr>
        <w:t>). Чему была равна масса железа в сплаве до опыта?</w:t>
      </w:r>
    </w:p>
    <w:p w:rsidR="006A70DA" w:rsidRPr="00684DEE" w:rsidRDefault="006A70DA" w:rsidP="00684DEE">
      <w:pPr>
        <w:pStyle w:val="a3"/>
        <w:numPr>
          <w:ilvl w:val="0"/>
          <w:numId w:val="2"/>
        </w:numPr>
        <w:spacing w:after="0"/>
        <w:rPr>
          <w:rFonts w:ascii="Times New Roman" w:hAnsi="Times New Roman" w:cs="Times New Roman"/>
          <w:sz w:val="28"/>
          <w:szCs w:val="28"/>
        </w:rPr>
      </w:pPr>
      <w:r w:rsidRPr="00684DEE">
        <w:rPr>
          <w:rFonts w:ascii="Times New Roman" w:hAnsi="Times New Roman" w:cs="Times New Roman"/>
          <w:sz w:val="28"/>
          <w:szCs w:val="28"/>
        </w:rPr>
        <w:lastRenderedPageBreak/>
        <w:t xml:space="preserve">Вася подмешивал сахар в суп Клавдии Петровне. Сколько граммов сахара получит сегодня на обед </w:t>
      </w:r>
      <w:r w:rsidR="001961F4" w:rsidRPr="00684DEE">
        <w:rPr>
          <w:rFonts w:ascii="Times New Roman" w:hAnsi="Times New Roman" w:cs="Times New Roman"/>
          <w:sz w:val="28"/>
          <w:szCs w:val="28"/>
        </w:rPr>
        <w:t>Клавдия Петровна, если в 250 мл супа (плотность 1,1г/мл</w:t>
      </w:r>
      <w:r w:rsidRPr="00684DEE">
        <w:rPr>
          <w:rFonts w:ascii="Times New Roman" w:hAnsi="Times New Roman" w:cs="Times New Roman"/>
          <w:sz w:val="28"/>
          <w:szCs w:val="28"/>
        </w:rPr>
        <w:t>) содержится теперь 30 % этого калорийного вещества?</w:t>
      </w:r>
    </w:p>
    <w:p w:rsidR="006A70DA" w:rsidRPr="00684DEE" w:rsidRDefault="006A70DA" w:rsidP="00684DEE">
      <w:pPr>
        <w:pStyle w:val="a3"/>
        <w:numPr>
          <w:ilvl w:val="0"/>
          <w:numId w:val="2"/>
        </w:numPr>
        <w:spacing w:after="0"/>
        <w:rPr>
          <w:rFonts w:ascii="Times New Roman" w:hAnsi="Times New Roman" w:cs="Times New Roman"/>
          <w:sz w:val="28"/>
          <w:szCs w:val="28"/>
        </w:rPr>
      </w:pPr>
      <w:r w:rsidRPr="00684DEE">
        <w:rPr>
          <w:rFonts w:ascii="Times New Roman" w:hAnsi="Times New Roman" w:cs="Times New Roman"/>
          <w:sz w:val="28"/>
          <w:szCs w:val="28"/>
        </w:rPr>
        <w:t xml:space="preserve">В среднем взрослому человеку требуется в сутки 10 000 кДж энергии. Если бы наш организм использовал в качестве «двигателя» всех процессов энергию </w:t>
      </w:r>
      <w:r w:rsidR="00AA477F" w:rsidRPr="00684DEE">
        <w:rPr>
          <w:rFonts w:ascii="Times New Roman" w:hAnsi="Times New Roman" w:cs="Times New Roman"/>
          <w:sz w:val="28"/>
          <w:szCs w:val="28"/>
        </w:rPr>
        <w:t>реакции 2</w:t>
      </w:r>
      <w:r w:rsidRPr="00684DEE">
        <w:rPr>
          <w:rFonts w:ascii="Times New Roman" w:hAnsi="Times New Roman" w:cs="Times New Roman"/>
          <w:sz w:val="28"/>
          <w:szCs w:val="28"/>
          <w:lang w:val="en-US"/>
        </w:rPr>
        <w:t>H</w:t>
      </w:r>
      <w:r w:rsidRPr="00684DEE">
        <w:rPr>
          <w:rFonts w:ascii="Times New Roman" w:hAnsi="Times New Roman" w:cs="Times New Roman"/>
          <w:sz w:val="28"/>
          <w:szCs w:val="28"/>
          <w:vertAlign w:val="subscript"/>
        </w:rPr>
        <w:t>2</w:t>
      </w:r>
      <w:r w:rsidRPr="00684DEE">
        <w:rPr>
          <w:rFonts w:ascii="Times New Roman" w:hAnsi="Times New Roman" w:cs="Times New Roman"/>
          <w:sz w:val="28"/>
          <w:szCs w:val="28"/>
        </w:rPr>
        <w:t>+</w:t>
      </w:r>
      <w:r w:rsidRPr="00684DEE">
        <w:rPr>
          <w:rFonts w:ascii="Times New Roman" w:hAnsi="Times New Roman" w:cs="Times New Roman"/>
          <w:sz w:val="28"/>
          <w:szCs w:val="28"/>
          <w:lang w:val="en-US"/>
        </w:rPr>
        <w:t>O</w:t>
      </w:r>
      <w:r w:rsidRPr="00684DEE">
        <w:rPr>
          <w:rFonts w:ascii="Times New Roman" w:hAnsi="Times New Roman" w:cs="Times New Roman"/>
          <w:sz w:val="28"/>
          <w:szCs w:val="28"/>
          <w:vertAlign w:val="subscript"/>
        </w:rPr>
        <w:t>2</w:t>
      </w:r>
      <w:r w:rsidRPr="00684DEE">
        <w:rPr>
          <w:rFonts w:ascii="Times New Roman" w:hAnsi="Times New Roman" w:cs="Times New Roman"/>
          <w:sz w:val="28"/>
          <w:szCs w:val="28"/>
        </w:rPr>
        <w:t>=2Н</w:t>
      </w:r>
      <w:r w:rsidRPr="00684DEE">
        <w:rPr>
          <w:rFonts w:ascii="Times New Roman" w:hAnsi="Times New Roman" w:cs="Times New Roman"/>
          <w:sz w:val="28"/>
          <w:szCs w:val="28"/>
          <w:vertAlign w:val="subscript"/>
        </w:rPr>
        <w:t>2</w:t>
      </w:r>
      <w:r w:rsidRPr="00684DEE">
        <w:rPr>
          <w:rFonts w:ascii="Times New Roman" w:hAnsi="Times New Roman" w:cs="Times New Roman"/>
          <w:sz w:val="28"/>
          <w:szCs w:val="28"/>
        </w:rPr>
        <w:t>О+484</w:t>
      </w:r>
      <w:r w:rsidR="00522761" w:rsidRPr="00684DEE">
        <w:rPr>
          <w:rFonts w:ascii="Times New Roman" w:hAnsi="Times New Roman" w:cs="Times New Roman"/>
          <w:sz w:val="28"/>
          <w:szCs w:val="28"/>
        </w:rPr>
        <w:t xml:space="preserve"> </w:t>
      </w:r>
      <w:r w:rsidRPr="00684DEE">
        <w:rPr>
          <w:rFonts w:ascii="Times New Roman" w:hAnsi="Times New Roman" w:cs="Times New Roman"/>
          <w:sz w:val="28"/>
          <w:szCs w:val="28"/>
        </w:rPr>
        <w:t>к</w:t>
      </w:r>
      <w:r w:rsidR="00522761" w:rsidRPr="00684DEE">
        <w:rPr>
          <w:rFonts w:ascii="Times New Roman" w:hAnsi="Times New Roman" w:cs="Times New Roman"/>
          <w:sz w:val="28"/>
          <w:szCs w:val="28"/>
        </w:rPr>
        <w:t>Дж сколько литров водорода (н. у</w:t>
      </w:r>
      <w:r w:rsidRPr="00684DEE">
        <w:rPr>
          <w:rFonts w:ascii="Times New Roman" w:hAnsi="Times New Roman" w:cs="Times New Roman"/>
          <w:sz w:val="28"/>
          <w:szCs w:val="28"/>
        </w:rPr>
        <w:t xml:space="preserve">) расходовал бы каждый из нас в сутки? </w:t>
      </w:r>
    </w:p>
    <w:p w:rsidR="006A70DA" w:rsidRPr="00684DEE" w:rsidRDefault="006A70DA" w:rsidP="00684DEE">
      <w:pPr>
        <w:pStyle w:val="a3"/>
        <w:numPr>
          <w:ilvl w:val="0"/>
          <w:numId w:val="2"/>
        </w:numPr>
        <w:spacing w:after="0"/>
        <w:rPr>
          <w:rFonts w:ascii="Times New Roman" w:hAnsi="Times New Roman" w:cs="Times New Roman"/>
          <w:sz w:val="28"/>
          <w:szCs w:val="28"/>
        </w:rPr>
      </w:pPr>
      <w:r w:rsidRPr="00684DEE">
        <w:rPr>
          <w:rFonts w:ascii="Times New Roman" w:hAnsi="Times New Roman" w:cs="Times New Roman"/>
          <w:sz w:val="28"/>
          <w:szCs w:val="28"/>
        </w:rPr>
        <w:t>Вася нашёл на улице ёмкость объёмом 15 литров, заполненную газом неизвестного происхождения. Вызванные на помощь эксперты сумели определить массу подозритель</w:t>
      </w:r>
      <w:r w:rsidR="00522761" w:rsidRPr="00684DEE">
        <w:rPr>
          <w:rFonts w:ascii="Times New Roman" w:hAnsi="Times New Roman" w:cs="Times New Roman"/>
          <w:sz w:val="28"/>
          <w:szCs w:val="28"/>
        </w:rPr>
        <w:t>ного газа (она составила 30,3 г</w:t>
      </w:r>
      <w:r w:rsidRPr="00684DEE">
        <w:rPr>
          <w:rFonts w:ascii="Times New Roman" w:hAnsi="Times New Roman" w:cs="Times New Roman"/>
          <w:sz w:val="28"/>
          <w:szCs w:val="28"/>
        </w:rPr>
        <w:t xml:space="preserve">) и давление газа на стенки сосуда (122 кПа). Измерив на всякий случай температуру воздуха на месте происшествия (18°С), эксперты вместе с ёмкостью отбыли в известном направлении. Чему равна молярная масса газа, который нашёл бдительный Вася? Какое это может быть вещество, если было выяснено, что оно относится к непредельным углеводородам? </w:t>
      </w:r>
    </w:p>
    <w:p w:rsidR="00522761" w:rsidRDefault="00522761" w:rsidP="009F6633">
      <w:pPr>
        <w:rPr>
          <w:rFonts w:ascii="Times New Roman" w:hAnsi="Times New Roman" w:cs="Times New Roman"/>
          <w:sz w:val="28"/>
          <w:szCs w:val="28"/>
        </w:rPr>
      </w:pPr>
    </w:p>
    <w:p w:rsidR="00522761" w:rsidRPr="00830DB9" w:rsidRDefault="00D23AE9" w:rsidP="009F6633">
      <w:pPr>
        <w:jc w:val="center"/>
        <w:rPr>
          <w:rFonts w:ascii="Times New Roman" w:hAnsi="Times New Roman" w:cs="Times New Roman"/>
          <w:b/>
          <w:sz w:val="28"/>
          <w:szCs w:val="28"/>
        </w:rPr>
      </w:pPr>
      <w:r>
        <w:rPr>
          <w:rFonts w:ascii="Times New Roman" w:hAnsi="Times New Roman" w:cs="Times New Roman"/>
          <w:b/>
          <w:sz w:val="28"/>
          <w:szCs w:val="28"/>
        </w:rPr>
        <w:t>«</w:t>
      </w:r>
      <w:r w:rsidR="00830DB9" w:rsidRPr="00830DB9">
        <w:rPr>
          <w:rFonts w:ascii="Times New Roman" w:hAnsi="Times New Roman" w:cs="Times New Roman"/>
          <w:b/>
          <w:sz w:val="28"/>
          <w:szCs w:val="28"/>
        </w:rPr>
        <w:t>Рассказ – небылица</w:t>
      </w:r>
      <w:r>
        <w:rPr>
          <w:rFonts w:ascii="Times New Roman" w:hAnsi="Times New Roman" w:cs="Times New Roman"/>
          <w:b/>
          <w:sz w:val="28"/>
          <w:szCs w:val="28"/>
        </w:rPr>
        <w:t>»</w:t>
      </w:r>
      <w:r w:rsidR="00830DB9" w:rsidRPr="00830DB9">
        <w:rPr>
          <w:rFonts w:ascii="Times New Roman" w:hAnsi="Times New Roman" w:cs="Times New Roman"/>
          <w:b/>
          <w:sz w:val="28"/>
          <w:szCs w:val="28"/>
        </w:rPr>
        <w:t xml:space="preserve">  5-6  класс</w:t>
      </w:r>
    </w:p>
    <w:p w:rsidR="00830DB9" w:rsidRDefault="00830DB9" w:rsidP="009F6633">
      <w:pPr>
        <w:rPr>
          <w:rFonts w:ascii="Times New Roman" w:hAnsi="Times New Roman" w:cs="Times New Roman"/>
          <w:sz w:val="28"/>
          <w:szCs w:val="28"/>
        </w:rPr>
      </w:pPr>
      <w:r>
        <w:rPr>
          <w:rFonts w:ascii="Times New Roman" w:hAnsi="Times New Roman" w:cs="Times New Roman"/>
          <w:sz w:val="28"/>
          <w:szCs w:val="28"/>
        </w:rPr>
        <w:t xml:space="preserve">Игра используется как этап  мероприятия предметной декады.  Дети находят фактические ошибки в рассказе, составленном учителем, объясняют их. </w:t>
      </w:r>
    </w:p>
    <w:p w:rsidR="00830DB9" w:rsidRDefault="00830DB9" w:rsidP="009F6633">
      <w:pPr>
        <w:rPr>
          <w:rFonts w:ascii="Times New Roman" w:hAnsi="Times New Roman" w:cs="Times New Roman"/>
          <w:sz w:val="28"/>
          <w:szCs w:val="28"/>
        </w:rPr>
      </w:pPr>
      <w:r>
        <w:rPr>
          <w:rFonts w:ascii="Times New Roman" w:hAnsi="Times New Roman" w:cs="Times New Roman"/>
          <w:sz w:val="28"/>
          <w:szCs w:val="28"/>
        </w:rPr>
        <w:t xml:space="preserve">Побеждает тот, кто точнее даст объяснение небылице. </w:t>
      </w:r>
    </w:p>
    <w:p w:rsidR="00AB6F6E" w:rsidRPr="00B05047" w:rsidRDefault="00AB6F6E" w:rsidP="009F6633">
      <w:pPr>
        <w:rPr>
          <w:rFonts w:ascii="Times New Roman" w:hAnsi="Times New Roman" w:cs="Times New Roman"/>
          <w:b/>
          <w:i/>
          <w:sz w:val="28"/>
          <w:szCs w:val="28"/>
        </w:rPr>
      </w:pPr>
      <w:r w:rsidRPr="00B05047">
        <w:rPr>
          <w:rFonts w:ascii="Times New Roman" w:hAnsi="Times New Roman" w:cs="Times New Roman"/>
          <w:b/>
          <w:i/>
          <w:sz w:val="28"/>
          <w:szCs w:val="28"/>
        </w:rPr>
        <w:t xml:space="preserve">Рассказ – небылица </w:t>
      </w:r>
    </w:p>
    <w:p w:rsidR="00AB6F6E" w:rsidRDefault="00AB6F6E" w:rsidP="009F6633">
      <w:pPr>
        <w:rPr>
          <w:rFonts w:ascii="Times New Roman" w:hAnsi="Times New Roman" w:cs="Times New Roman"/>
          <w:sz w:val="28"/>
          <w:szCs w:val="28"/>
        </w:rPr>
      </w:pPr>
      <w:r>
        <w:rPr>
          <w:rFonts w:ascii="Times New Roman" w:hAnsi="Times New Roman" w:cs="Times New Roman"/>
          <w:sz w:val="28"/>
          <w:szCs w:val="28"/>
        </w:rPr>
        <w:t xml:space="preserve">В одном удивительном городе, где все законы химии были перепутаны и работами наоборот, жил-был ученик Василий. Однажды он решил провести эксперимент с водой. Он налил в стакан воду и начал её кипятить, а вода как закипит, превратилась в твёрдый газ и улетела в небо. </w:t>
      </w:r>
    </w:p>
    <w:p w:rsidR="00AB6F6E" w:rsidRDefault="00AB6F6E" w:rsidP="009F6633">
      <w:pPr>
        <w:rPr>
          <w:rFonts w:ascii="Times New Roman" w:hAnsi="Times New Roman" w:cs="Times New Roman"/>
          <w:sz w:val="28"/>
          <w:szCs w:val="28"/>
        </w:rPr>
      </w:pPr>
      <w:r>
        <w:rPr>
          <w:rFonts w:ascii="Times New Roman" w:hAnsi="Times New Roman" w:cs="Times New Roman"/>
          <w:sz w:val="28"/>
          <w:szCs w:val="28"/>
        </w:rPr>
        <w:t xml:space="preserve">   Василий не расстроился и решил попробовать что-то другое. Он взял поваренную соль и бросил её в кислоту. Соль никак не хотела растворяться, а наоборот стала расти, превратилась в огромный кристалл, который занял </w:t>
      </w:r>
      <w:r w:rsidR="005B01B7">
        <w:rPr>
          <w:rFonts w:ascii="Times New Roman" w:hAnsi="Times New Roman" w:cs="Times New Roman"/>
          <w:sz w:val="28"/>
          <w:szCs w:val="28"/>
        </w:rPr>
        <w:t>всю комнату Ва</w:t>
      </w:r>
      <w:r>
        <w:rPr>
          <w:rFonts w:ascii="Times New Roman" w:hAnsi="Times New Roman" w:cs="Times New Roman"/>
          <w:sz w:val="28"/>
          <w:szCs w:val="28"/>
        </w:rPr>
        <w:t xml:space="preserve">силия. </w:t>
      </w:r>
    </w:p>
    <w:p w:rsidR="005B01B7" w:rsidRDefault="005B01B7" w:rsidP="009F6633">
      <w:pPr>
        <w:rPr>
          <w:rFonts w:ascii="Times New Roman" w:hAnsi="Times New Roman" w:cs="Times New Roman"/>
          <w:sz w:val="28"/>
          <w:szCs w:val="28"/>
        </w:rPr>
      </w:pPr>
      <w:r>
        <w:rPr>
          <w:rFonts w:ascii="Times New Roman" w:hAnsi="Times New Roman" w:cs="Times New Roman"/>
          <w:sz w:val="28"/>
          <w:szCs w:val="28"/>
        </w:rPr>
        <w:t xml:space="preserve">  Василия – это тоже не расстроило. Мальчик пошёл на кухню и решил заняться металлургией.  Он нагрел железный гвоздь, который стал золотым. «Вот это да!» - подумал Василий и решил сделать себе золотую цепочку. Но когда он попытался расплавить золото, оно превратилось в тяжелый газ и улетучилось в окно кухни. </w:t>
      </w:r>
    </w:p>
    <w:p w:rsidR="005B01B7" w:rsidRDefault="005B01B7" w:rsidP="009F6633">
      <w:pPr>
        <w:rPr>
          <w:rFonts w:ascii="Times New Roman" w:hAnsi="Times New Roman" w:cs="Times New Roman"/>
          <w:sz w:val="28"/>
          <w:szCs w:val="28"/>
        </w:rPr>
      </w:pPr>
      <w:r>
        <w:rPr>
          <w:rFonts w:ascii="Times New Roman" w:hAnsi="Times New Roman" w:cs="Times New Roman"/>
          <w:sz w:val="28"/>
          <w:szCs w:val="28"/>
        </w:rPr>
        <w:lastRenderedPageBreak/>
        <w:t xml:space="preserve">  Вечером Василий решил приготовить себе лимонад. Он смешал соду с уксусом, полученная смесь, вместо того чтобы выделить углекислый газ, превратилась в радугу. Радуга </w:t>
      </w:r>
      <w:r w:rsidR="00B05047">
        <w:rPr>
          <w:rFonts w:ascii="Times New Roman" w:hAnsi="Times New Roman" w:cs="Times New Roman"/>
          <w:sz w:val="28"/>
          <w:szCs w:val="28"/>
        </w:rPr>
        <w:t>светилась яркими красками целую минуту, а потом растворилась в воздухе.</w:t>
      </w:r>
    </w:p>
    <w:p w:rsidR="00B05047" w:rsidRDefault="00B05047" w:rsidP="009F6633">
      <w:pPr>
        <w:rPr>
          <w:rFonts w:ascii="Times New Roman" w:hAnsi="Times New Roman" w:cs="Times New Roman"/>
          <w:sz w:val="28"/>
          <w:szCs w:val="28"/>
        </w:rPr>
      </w:pPr>
      <w:r>
        <w:rPr>
          <w:rFonts w:ascii="Times New Roman" w:hAnsi="Times New Roman" w:cs="Times New Roman"/>
          <w:sz w:val="28"/>
          <w:szCs w:val="28"/>
        </w:rPr>
        <w:t xml:space="preserve">К концу дня Василий понял, что в его городе все химические законы перепутаны. </w:t>
      </w:r>
    </w:p>
    <w:p w:rsidR="00B05047" w:rsidRDefault="00B05047" w:rsidP="009F6633">
      <w:pPr>
        <w:rPr>
          <w:rFonts w:ascii="Times New Roman" w:hAnsi="Times New Roman" w:cs="Times New Roman"/>
          <w:sz w:val="28"/>
          <w:szCs w:val="28"/>
        </w:rPr>
      </w:pPr>
      <w:r>
        <w:rPr>
          <w:rFonts w:ascii="Times New Roman" w:hAnsi="Times New Roman" w:cs="Times New Roman"/>
          <w:sz w:val="28"/>
          <w:szCs w:val="28"/>
        </w:rPr>
        <w:t xml:space="preserve">Помогите Василию расставить всё на свои места. </w:t>
      </w:r>
    </w:p>
    <w:p w:rsidR="00B05047" w:rsidRPr="009C5D70" w:rsidRDefault="00B05047" w:rsidP="009F6633">
      <w:pPr>
        <w:rPr>
          <w:rFonts w:ascii="Times New Roman" w:hAnsi="Times New Roman" w:cs="Times New Roman"/>
          <w:b/>
          <w:i/>
          <w:sz w:val="28"/>
          <w:szCs w:val="28"/>
        </w:rPr>
      </w:pPr>
      <w:r w:rsidRPr="009C5D70">
        <w:rPr>
          <w:rFonts w:ascii="Times New Roman" w:hAnsi="Times New Roman" w:cs="Times New Roman"/>
          <w:b/>
          <w:i/>
          <w:sz w:val="28"/>
          <w:szCs w:val="28"/>
        </w:rPr>
        <w:t xml:space="preserve">Ошибки в небылице: </w:t>
      </w:r>
    </w:p>
    <w:p w:rsidR="00522761" w:rsidRPr="009C5D70" w:rsidRDefault="002735D2" w:rsidP="009F6633">
      <w:pPr>
        <w:rPr>
          <w:rFonts w:ascii="Times New Roman" w:hAnsi="Times New Roman" w:cs="Times New Roman"/>
          <w:sz w:val="28"/>
          <w:szCs w:val="28"/>
        </w:rPr>
      </w:pPr>
      <w:r w:rsidRPr="002B6B9F">
        <w:rPr>
          <w:rFonts w:ascii="Times New Roman" w:hAnsi="Times New Roman" w:cs="Times New Roman"/>
          <w:color w:val="0070C0"/>
          <w:sz w:val="28"/>
          <w:szCs w:val="28"/>
        </w:rPr>
        <w:t>*</w:t>
      </w:r>
      <w:r w:rsidR="00B05047" w:rsidRPr="009C5D70">
        <w:rPr>
          <w:rFonts w:ascii="Times New Roman" w:hAnsi="Times New Roman" w:cs="Times New Roman"/>
          <w:sz w:val="28"/>
          <w:szCs w:val="28"/>
        </w:rPr>
        <w:t>Вода не может быть твёрдым газом</w:t>
      </w:r>
    </w:p>
    <w:p w:rsidR="00B05047" w:rsidRPr="009C5D70" w:rsidRDefault="002735D2" w:rsidP="009F6633">
      <w:pPr>
        <w:rPr>
          <w:rFonts w:ascii="Times New Roman" w:hAnsi="Times New Roman" w:cs="Times New Roman"/>
          <w:sz w:val="28"/>
          <w:szCs w:val="28"/>
        </w:rPr>
      </w:pPr>
      <w:r w:rsidRPr="002B6B9F">
        <w:rPr>
          <w:rFonts w:ascii="Times New Roman" w:hAnsi="Times New Roman" w:cs="Times New Roman"/>
          <w:color w:val="0070C0"/>
          <w:sz w:val="28"/>
          <w:szCs w:val="28"/>
        </w:rPr>
        <w:t>*</w:t>
      </w:r>
      <w:r w:rsidR="00B05047" w:rsidRPr="009C5D70">
        <w:rPr>
          <w:rFonts w:ascii="Times New Roman" w:hAnsi="Times New Roman" w:cs="Times New Roman"/>
          <w:sz w:val="28"/>
          <w:szCs w:val="28"/>
        </w:rPr>
        <w:t>Соль в кислоте не растёт и не занимает комнату</w:t>
      </w:r>
    </w:p>
    <w:p w:rsidR="00B05047" w:rsidRPr="009C5D70" w:rsidRDefault="002735D2" w:rsidP="009F6633">
      <w:pPr>
        <w:rPr>
          <w:rFonts w:ascii="Times New Roman" w:hAnsi="Times New Roman" w:cs="Times New Roman"/>
          <w:sz w:val="28"/>
          <w:szCs w:val="28"/>
        </w:rPr>
      </w:pPr>
      <w:r w:rsidRPr="002B6B9F">
        <w:rPr>
          <w:rFonts w:ascii="Times New Roman" w:hAnsi="Times New Roman" w:cs="Times New Roman"/>
          <w:color w:val="0070C0"/>
          <w:sz w:val="28"/>
          <w:szCs w:val="28"/>
        </w:rPr>
        <w:t>*</w:t>
      </w:r>
      <w:r w:rsidR="00B05047" w:rsidRPr="009C5D70">
        <w:rPr>
          <w:rFonts w:ascii="Times New Roman" w:hAnsi="Times New Roman" w:cs="Times New Roman"/>
          <w:sz w:val="28"/>
          <w:szCs w:val="28"/>
        </w:rPr>
        <w:t>Металлы не превращаются в золото при нагревании</w:t>
      </w:r>
    </w:p>
    <w:p w:rsidR="009C5D70" w:rsidRDefault="002735D2" w:rsidP="009F6633">
      <w:pPr>
        <w:rPr>
          <w:rFonts w:ascii="Times New Roman" w:hAnsi="Times New Roman" w:cs="Times New Roman"/>
          <w:sz w:val="28"/>
          <w:szCs w:val="28"/>
        </w:rPr>
      </w:pPr>
      <w:r w:rsidRPr="002B6B9F">
        <w:rPr>
          <w:rFonts w:ascii="Times New Roman" w:hAnsi="Times New Roman" w:cs="Times New Roman"/>
          <w:color w:val="0070C0"/>
          <w:sz w:val="28"/>
          <w:szCs w:val="28"/>
        </w:rPr>
        <w:t>*</w:t>
      </w:r>
      <w:r w:rsidR="00B05047" w:rsidRPr="009C5D70">
        <w:rPr>
          <w:rFonts w:ascii="Times New Roman" w:hAnsi="Times New Roman" w:cs="Times New Roman"/>
          <w:sz w:val="28"/>
          <w:szCs w:val="28"/>
        </w:rPr>
        <w:t>Золото не может быть газом</w:t>
      </w:r>
      <w:r w:rsidR="009C5D70">
        <w:rPr>
          <w:rFonts w:ascii="Times New Roman" w:hAnsi="Times New Roman" w:cs="Times New Roman"/>
          <w:sz w:val="28"/>
          <w:szCs w:val="28"/>
        </w:rPr>
        <w:t xml:space="preserve">. </w:t>
      </w:r>
    </w:p>
    <w:p w:rsidR="009C5D70" w:rsidRPr="002641AB" w:rsidRDefault="002735D2" w:rsidP="002641AB">
      <w:pPr>
        <w:rPr>
          <w:rFonts w:ascii="Times New Roman" w:hAnsi="Times New Roman" w:cs="Times New Roman"/>
          <w:sz w:val="28"/>
          <w:szCs w:val="28"/>
        </w:rPr>
      </w:pPr>
      <w:r w:rsidRPr="002B6B9F">
        <w:rPr>
          <w:rFonts w:ascii="Times New Roman" w:hAnsi="Times New Roman" w:cs="Times New Roman"/>
          <w:color w:val="0070C0"/>
          <w:sz w:val="28"/>
          <w:szCs w:val="28"/>
        </w:rPr>
        <w:t>*</w:t>
      </w:r>
      <w:r w:rsidR="002C6925" w:rsidRPr="009C5D70">
        <w:rPr>
          <w:rFonts w:ascii="Times New Roman" w:hAnsi="Times New Roman" w:cs="Times New Roman"/>
          <w:sz w:val="28"/>
          <w:szCs w:val="28"/>
        </w:rPr>
        <w:t xml:space="preserve">Сода с уксусом не светится и не превращается в радугу. </w:t>
      </w:r>
    </w:p>
    <w:p w:rsidR="009C5D70" w:rsidRDefault="00D23AE9" w:rsidP="009F6633">
      <w:pPr>
        <w:jc w:val="center"/>
        <w:rPr>
          <w:rFonts w:ascii="Times New Roman" w:hAnsi="Times New Roman" w:cs="Times New Roman"/>
          <w:b/>
          <w:sz w:val="28"/>
          <w:szCs w:val="28"/>
        </w:rPr>
      </w:pPr>
      <w:r>
        <w:rPr>
          <w:rFonts w:ascii="Times New Roman" w:hAnsi="Times New Roman" w:cs="Times New Roman"/>
          <w:b/>
          <w:sz w:val="28"/>
          <w:szCs w:val="28"/>
        </w:rPr>
        <w:t>«</w:t>
      </w:r>
      <w:r w:rsidR="009C5D70" w:rsidRPr="009C5D70">
        <w:rPr>
          <w:rFonts w:ascii="Times New Roman" w:hAnsi="Times New Roman" w:cs="Times New Roman"/>
          <w:b/>
          <w:sz w:val="28"/>
          <w:szCs w:val="28"/>
        </w:rPr>
        <w:t>Пятый лишний</w:t>
      </w:r>
      <w:r>
        <w:rPr>
          <w:rFonts w:ascii="Times New Roman" w:hAnsi="Times New Roman" w:cs="Times New Roman"/>
          <w:b/>
          <w:sz w:val="28"/>
          <w:szCs w:val="28"/>
        </w:rPr>
        <w:t>»</w:t>
      </w:r>
      <w:r w:rsidR="009C5D70">
        <w:rPr>
          <w:rFonts w:ascii="Times New Roman" w:hAnsi="Times New Roman" w:cs="Times New Roman"/>
          <w:b/>
          <w:sz w:val="28"/>
          <w:szCs w:val="28"/>
        </w:rPr>
        <w:t xml:space="preserve"> 5-7 класс</w:t>
      </w:r>
    </w:p>
    <w:p w:rsidR="009C5D70" w:rsidRDefault="009C5D70" w:rsidP="009F6633">
      <w:pPr>
        <w:rPr>
          <w:rFonts w:ascii="Times New Roman" w:hAnsi="Times New Roman" w:cs="Times New Roman"/>
          <w:sz w:val="28"/>
          <w:szCs w:val="28"/>
        </w:rPr>
      </w:pPr>
      <w:r>
        <w:rPr>
          <w:rFonts w:ascii="Times New Roman" w:hAnsi="Times New Roman" w:cs="Times New Roman"/>
          <w:sz w:val="28"/>
          <w:szCs w:val="28"/>
        </w:rPr>
        <w:t xml:space="preserve">Командная игра используется как этап  мероприятия предметной декады Естествознания. </w:t>
      </w:r>
    </w:p>
    <w:p w:rsidR="009C5D70" w:rsidRDefault="00AF01C0" w:rsidP="009F6633">
      <w:pPr>
        <w:rPr>
          <w:rFonts w:ascii="Times New Roman" w:hAnsi="Times New Roman" w:cs="Times New Roman"/>
          <w:sz w:val="28"/>
          <w:szCs w:val="28"/>
        </w:rPr>
      </w:pPr>
      <w:r>
        <w:rPr>
          <w:rFonts w:ascii="Times New Roman" w:hAnsi="Times New Roman" w:cs="Times New Roman"/>
          <w:sz w:val="28"/>
          <w:szCs w:val="28"/>
        </w:rPr>
        <w:t xml:space="preserve"> Командам детей в</w:t>
      </w:r>
      <w:r w:rsidR="009C5D70">
        <w:rPr>
          <w:rFonts w:ascii="Times New Roman" w:hAnsi="Times New Roman" w:cs="Times New Roman"/>
          <w:sz w:val="28"/>
          <w:szCs w:val="28"/>
        </w:rPr>
        <w:t xml:space="preserve">ыдаются карточки с </w:t>
      </w:r>
      <w:r>
        <w:rPr>
          <w:rFonts w:ascii="Times New Roman" w:hAnsi="Times New Roman" w:cs="Times New Roman"/>
          <w:sz w:val="28"/>
          <w:szCs w:val="28"/>
        </w:rPr>
        <w:t xml:space="preserve">названиями веществ, предметов, явлений физических и химических. Называется признак, отсутствие которого у одного изображения на карточке из пяти делает его лишним. </w:t>
      </w:r>
    </w:p>
    <w:p w:rsidR="006C3E6B" w:rsidRPr="00FB1096" w:rsidRDefault="00FB1096" w:rsidP="009F6633">
      <w:pPr>
        <w:rPr>
          <w:rFonts w:ascii="Times New Roman" w:hAnsi="Times New Roman" w:cs="Times New Roman"/>
          <w:sz w:val="28"/>
          <w:szCs w:val="28"/>
        </w:rPr>
      </w:pPr>
      <w:r w:rsidRPr="00FB1096">
        <w:rPr>
          <w:rFonts w:ascii="Times New Roman" w:hAnsi="Times New Roman" w:cs="Times New Roman"/>
          <w:b/>
          <w:i/>
          <w:sz w:val="28"/>
          <w:szCs w:val="28"/>
        </w:rPr>
        <w:t>Ц</w:t>
      </w:r>
      <w:r w:rsidR="006C3E6B" w:rsidRPr="00FB1096">
        <w:rPr>
          <w:rFonts w:ascii="Times New Roman" w:hAnsi="Times New Roman" w:cs="Times New Roman"/>
          <w:b/>
          <w:i/>
          <w:sz w:val="28"/>
          <w:szCs w:val="28"/>
        </w:rPr>
        <w:t>ель</w:t>
      </w:r>
      <w:r>
        <w:rPr>
          <w:rFonts w:ascii="Times New Roman" w:hAnsi="Times New Roman" w:cs="Times New Roman"/>
          <w:b/>
          <w:i/>
          <w:sz w:val="28"/>
          <w:szCs w:val="28"/>
        </w:rPr>
        <w:t xml:space="preserve">: </w:t>
      </w:r>
      <w:r>
        <w:rPr>
          <w:rFonts w:ascii="Times New Roman" w:hAnsi="Times New Roman" w:cs="Times New Roman"/>
          <w:sz w:val="28"/>
          <w:szCs w:val="28"/>
        </w:rPr>
        <w:t xml:space="preserve">умение классифицировать, выделять признаки, обобщать; систематизировать тематические знания в 8 классе </w:t>
      </w:r>
    </w:p>
    <w:p w:rsidR="00AF01C0" w:rsidRPr="006C3E6B" w:rsidRDefault="00AF01C0" w:rsidP="009F6633">
      <w:pPr>
        <w:rPr>
          <w:rFonts w:ascii="Times New Roman" w:hAnsi="Times New Roman" w:cs="Times New Roman"/>
          <w:b/>
          <w:i/>
          <w:sz w:val="28"/>
          <w:szCs w:val="28"/>
        </w:rPr>
      </w:pPr>
      <w:r w:rsidRPr="006C3E6B">
        <w:rPr>
          <w:rFonts w:ascii="Times New Roman" w:hAnsi="Times New Roman" w:cs="Times New Roman"/>
          <w:b/>
          <w:i/>
          <w:sz w:val="28"/>
          <w:szCs w:val="28"/>
        </w:rPr>
        <w:t>Примеры карточек:</w:t>
      </w:r>
    </w:p>
    <w:p w:rsidR="00AF01C0" w:rsidRDefault="00AF01C0" w:rsidP="009F6633">
      <w:pPr>
        <w:rPr>
          <w:rFonts w:ascii="Times New Roman" w:hAnsi="Times New Roman" w:cs="Times New Roman"/>
          <w:sz w:val="28"/>
          <w:szCs w:val="28"/>
        </w:rPr>
      </w:pPr>
      <w:r>
        <w:rPr>
          <w:rFonts w:ascii="Times New Roman" w:hAnsi="Times New Roman" w:cs="Times New Roman"/>
          <w:i/>
          <w:sz w:val="28"/>
          <w:szCs w:val="28"/>
        </w:rPr>
        <w:t xml:space="preserve">1 карточка: </w:t>
      </w:r>
      <w:r>
        <w:rPr>
          <w:rFonts w:ascii="Times New Roman" w:hAnsi="Times New Roman" w:cs="Times New Roman"/>
          <w:sz w:val="28"/>
          <w:szCs w:val="28"/>
        </w:rPr>
        <w:t>медь, железо, вода, кусочек льда, соль</w:t>
      </w:r>
    </w:p>
    <w:p w:rsidR="00AF01C0" w:rsidRDefault="00AF01C0" w:rsidP="009F6633">
      <w:pPr>
        <w:rPr>
          <w:rFonts w:ascii="Times New Roman" w:hAnsi="Times New Roman" w:cs="Times New Roman"/>
          <w:sz w:val="28"/>
          <w:szCs w:val="28"/>
        </w:rPr>
      </w:pPr>
      <w:r>
        <w:rPr>
          <w:rFonts w:ascii="Times New Roman" w:hAnsi="Times New Roman" w:cs="Times New Roman"/>
          <w:i/>
          <w:sz w:val="28"/>
          <w:szCs w:val="28"/>
        </w:rPr>
        <w:t>2 карточка:</w:t>
      </w:r>
      <w:r>
        <w:rPr>
          <w:rFonts w:ascii="Times New Roman" w:hAnsi="Times New Roman" w:cs="Times New Roman"/>
          <w:sz w:val="28"/>
          <w:szCs w:val="28"/>
        </w:rPr>
        <w:t xml:space="preserve"> дерево, железо, лопата, песок, снег</w:t>
      </w:r>
    </w:p>
    <w:p w:rsidR="00AF01C0" w:rsidRDefault="00AF01C0" w:rsidP="009F6633">
      <w:pPr>
        <w:rPr>
          <w:rFonts w:ascii="Times New Roman" w:hAnsi="Times New Roman" w:cs="Times New Roman"/>
          <w:i/>
          <w:sz w:val="28"/>
          <w:szCs w:val="28"/>
        </w:rPr>
      </w:pPr>
      <w:r>
        <w:rPr>
          <w:rFonts w:ascii="Times New Roman" w:hAnsi="Times New Roman" w:cs="Times New Roman"/>
          <w:i/>
          <w:sz w:val="28"/>
          <w:szCs w:val="28"/>
        </w:rPr>
        <w:t>3 карточка:</w:t>
      </w:r>
      <w:r w:rsidRPr="00AF01C0">
        <w:rPr>
          <w:rFonts w:ascii="Times New Roman" w:hAnsi="Times New Roman" w:cs="Times New Roman"/>
          <w:sz w:val="28"/>
          <w:szCs w:val="28"/>
        </w:rPr>
        <w:t xml:space="preserve"> гремит гром, идёт дождь, желтеют листья, сверкает молния, дует ветер</w:t>
      </w:r>
    </w:p>
    <w:p w:rsidR="00AF01C0" w:rsidRDefault="00AF01C0" w:rsidP="009F6633">
      <w:pPr>
        <w:rPr>
          <w:rFonts w:ascii="Times New Roman" w:hAnsi="Times New Roman" w:cs="Times New Roman"/>
          <w:sz w:val="28"/>
          <w:szCs w:val="28"/>
        </w:rPr>
      </w:pPr>
      <w:r>
        <w:rPr>
          <w:rFonts w:ascii="Times New Roman" w:hAnsi="Times New Roman" w:cs="Times New Roman"/>
          <w:i/>
          <w:sz w:val="28"/>
          <w:szCs w:val="28"/>
        </w:rPr>
        <w:t xml:space="preserve">4 карточка: </w:t>
      </w:r>
      <w:r w:rsidR="006C3E6B">
        <w:rPr>
          <w:rFonts w:ascii="Times New Roman" w:hAnsi="Times New Roman" w:cs="Times New Roman"/>
          <w:sz w:val="28"/>
          <w:szCs w:val="28"/>
        </w:rPr>
        <w:t>горят дрова, горит э</w:t>
      </w:r>
      <w:r>
        <w:rPr>
          <w:rFonts w:ascii="Times New Roman" w:hAnsi="Times New Roman" w:cs="Times New Roman"/>
          <w:sz w:val="28"/>
          <w:szCs w:val="28"/>
        </w:rPr>
        <w:t xml:space="preserve">лектрическая лампочка, </w:t>
      </w:r>
      <w:r w:rsidR="006C3E6B">
        <w:rPr>
          <w:rFonts w:ascii="Times New Roman" w:hAnsi="Times New Roman" w:cs="Times New Roman"/>
          <w:sz w:val="28"/>
          <w:szCs w:val="28"/>
        </w:rPr>
        <w:t xml:space="preserve">гниют опавшие листья, ржавеет железо, скисает молоко. </w:t>
      </w:r>
    </w:p>
    <w:p w:rsidR="006C3E6B" w:rsidRDefault="006C3E6B" w:rsidP="009F6633">
      <w:pPr>
        <w:rPr>
          <w:rFonts w:ascii="Times New Roman" w:hAnsi="Times New Roman" w:cs="Times New Roman"/>
          <w:sz w:val="28"/>
          <w:szCs w:val="28"/>
        </w:rPr>
      </w:pPr>
      <w:r>
        <w:rPr>
          <w:rFonts w:ascii="Times New Roman" w:hAnsi="Times New Roman" w:cs="Times New Roman"/>
          <w:sz w:val="28"/>
          <w:szCs w:val="28"/>
        </w:rPr>
        <w:t xml:space="preserve">В </w:t>
      </w:r>
      <w:r w:rsidRPr="006C3E6B">
        <w:rPr>
          <w:rFonts w:ascii="Times New Roman" w:hAnsi="Times New Roman" w:cs="Times New Roman"/>
          <w:b/>
          <w:sz w:val="28"/>
          <w:szCs w:val="28"/>
        </w:rPr>
        <w:t>8 классе</w:t>
      </w:r>
      <w:r>
        <w:rPr>
          <w:rFonts w:ascii="Times New Roman" w:hAnsi="Times New Roman" w:cs="Times New Roman"/>
          <w:b/>
          <w:sz w:val="28"/>
          <w:szCs w:val="28"/>
        </w:rPr>
        <w:t xml:space="preserve"> </w:t>
      </w:r>
      <w:r w:rsidR="00FB1096">
        <w:rPr>
          <w:rFonts w:ascii="Times New Roman" w:hAnsi="Times New Roman" w:cs="Times New Roman"/>
          <w:sz w:val="28"/>
          <w:szCs w:val="28"/>
        </w:rPr>
        <w:t>игру «Пятый лишний» можно использовать</w:t>
      </w:r>
      <w:r w:rsidR="003C057F">
        <w:rPr>
          <w:rFonts w:ascii="Times New Roman" w:hAnsi="Times New Roman" w:cs="Times New Roman"/>
          <w:sz w:val="28"/>
          <w:szCs w:val="28"/>
        </w:rPr>
        <w:t xml:space="preserve"> на уроках</w:t>
      </w:r>
    </w:p>
    <w:p w:rsidR="003C057F" w:rsidRDefault="003C057F" w:rsidP="009F6633">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C057F">
        <w:rPr>
          <w:rFonts w:ascii="Times New Roman" w:hAnsi="Times New Roman" w:cs="Times New Roman"/>
          <w:b/>
          <w:i/>
          <w:sz w:val="28"/>
          <w:szCs w:val="28"/>
        </w:rPr>
        <w:t>Цель</w:t>
      </w:r>
      <w:r>
        <w:rPr>
          <w:rFonts w:ascii="Times New Roman" w:hAnsi="Times New Roman" w:cs="Times New Roman"/>
          <w:b/>
          <w:i/>
          <w:sz w:val="28"/>
          <w:szCs w:val="28"/>
        </w:rPr>
        <w:t xml:space="preserve">: </w:t>
      </w:r>
      <w:r w:rsidR="00C04505">
        <w:rPr>
          <w:rFonts w:ascii="Times New Roman" w:hAnsi="Times New Roman" w:cs="Times New Roman"/>
          <w:sz w:val="28"/>
          <w:szCs w:val="28"/>
        </w:rPr>
        <w:t xml:space="preserve"> проверить знания и закрепить умения по классификации неорганических веществ.</w:t>
      </w:r>
    </w:p>
    <w:p w:rsidR="00C04505" w:rsidRPr="003C057F" w:rsidRDefault="00C04505" w:rsidP="009F6633">
      <w:pPr>
        <w:rPr>
          <w:rFonts w:ascii="Times New Roman" w:hAnsi="Times New Roman" w:cs="Times New Roman"/>
          <w:sz w:val="28"/>
          <w:szCs w:val="28"/>
        </w:rPr>
      </w:pPr>
      <w:r>
        <w:rPr>
          <w:rFonts w:ascii="Times New Roman" w:hAnsi="Times New Roman" w:cs="Times New Roman"/>
          <w:sz w:val="28"/>
          <w:szCs w:val="28"/>
        </w:rPr>
        <w:t xml:space="preserve"> Игру можно проводить фронтально, включив соревновательный момент «Кто быстрее». Признаки могут быть самые разные, в зависимости от изучаемой темы, например: «Обобщение  важнейших классов неорганических соединений», «Простые и сложные вещества», «Периодическая система химических элементов Д.И. Менделеева» и так далее. </w:t>
      </w:r>
    </w:p>
    <w:p w:rsidR="009C5D70" w:rsidRPr="002641AB" w:rsidRDefault="00D23AE9" w:rsidP="009C5D7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2641AB" w:rsidRPr="002641AB">
        <w:rPr>
          <w:rFonts w:ascii="Times New Roman" w:hAnsi="Times New Roman" w:cs="Times New Roman"/>
          <w:b/>
          <w:sz w:val="28"/>
          <w:szCs w:val="28"/>
        </w:rPr>
        <w:t>Затоки химического оборудования</w:t>
      </w:r>
      <w:r>
        <w:rPr>
          <w:rFonts w:ascii="Times New Roman" w:hAnsi="Times New Roman" w:cs="Times New Roman"/>
          <w:b/>
          <w:sz w:val="28"/>
          <w:szCs w:val="28"/>
        </w:rPr>
        <w:t>»  5-8 класс</w:t>
      </w:r>
    </w:p>
    <w:p w:rsidR="002641AB" w:rsidRDefault="002641AB" w:rsidP="002641AB">
      <w:pPr>
        <w:rPr>
          <w:rFonts w:ascii="Times New Roman" w:hAnsi="Times New Roman" w:cs="Times New Roman"/>
          <w:sz w:val="28"/>
          <w:szCs w:val="28"/>
        </w:rPr>
      </w:pPr>
      <w:r>
        <w:rPr>
          <w:rFonts w:ascii="Times New Roman" w:hAnsi="Times New Roman" w:cs="Times New Roman"/>
          <w:sz w:val="28"/>
          <w:szCs w:val="28"/>
        </w:rPr>
        <w:t>Командная игра используется как этап  мероприятия предметной декады Естествознания, в качестве закрепления можно использовать на уроке химии 8 класс.</w:t>
      </w:r>
    </w:p>
    <w:p w:rsidR="002641AB" w:rsidRDefault="002641AB" w:rsidP="002641AB">
      <w:pPr>
        <w:rPr>
          <w:rFonts w:ascii="Times New Roman" w:hAnsi="Times New Roman" w:cs="Times New Roman"/>
          <w:sz w:val="28"/>
          <w:szCs w:val="28"/>
        </w:rPr>
      </w:pPr>
      <w:r w:rsidRPr="002641AB">
        <w:rPr>
          <w:rFonts w:ascii="Times New Roman" w:hAnsi="Times New Roman" w:cs="Times New Roman"/>
          <w:b/>
          <w:i/>
          <w:sz w:val="28"/>
          <w:szCs w:val="28"/>
        </w:rPr>
        <w:t>Цель:</w:t>
      </w:r>
      <w:r>
        <w:rPr>
          <w:rFonts w:ascii="Times New Roman" w:hAnsi="Times New Roman" w:cs="Times New Roman"/>
          <w:b/>
          <w:i/>
          <w:sz w:val="28"/>
          <w:szCs w:val="28"/>
        </w:rPr>
        <w:t xml:space="preserve"> </w:t>
      </w:r>
      <w:r>
        <w:rPr>
          <w:rFonts w:ascii="Times New Roman" w:hAnsi="Times New Roman" w:cs="Times New Roman"/>
          <w:sz w:val="28"/>
          <w:szCs w:val="28"/>
        </w:rPr>
        <w:t xml:space="preserve">расширение кругозора в области практической химии, </w:t>
      </w:r>
      <w:r w:rsidR="00D23AE9">
        <w:rPr>
          <w:rFonts w:ascii="Times New Roman" w:hAnsi="Times New Roman" w:cs="Times New Roman"/>
          <w:sz w:val="28"/>
          <w:szCs w:val="28"/>
        </w:rPr>
        <w:t>закрепление названий лабораторного</w:t>
      </w:r>
      <w:r>
        <w:rPr>
          <w:rFonts w:ascii="Times New Roman" w:hAnsi="Times New Roman" w:cs="Times New Roman"/>
          <w:sz w:val="28"/>
          <w:szCs w:val="28"/>
        </w:rPr>
        <w:t xml:space="preserve"> оборудования и его значения</w:t>
      </w:r>
      <w:r w:rsidR="00D23AE9">
        <w:rPr>
          <w:rFonts w:ascii="Times New Roman" w:hAnsi="Times New Roman" w:cs="Times New Roman"/>
          <w:sz w:val="28"/>
          <w:szCs w:val="28"/>
        </w:rPr>
        <w:t>.</w:t>
      </w:r>
    </w:p>
    <w:p w:rsidR="00D23AE9" w:rsidRDefault="00D23AE9" w:rsidP="002641AB">
      <w:pPr>
        <w:rPr>
          <w:rFonts w:ascii="Times New Roman" w:hAnsi="Times New Roman" w:cs="Times New Roman"/>
          <w:sz w:val="28"/>
          <w:szCs w:val="28"/>
        </w:rPr>
      </w:pPr>
      <w:r>
        <w:rPr>
          <w:rFonts w:ascii="Times New Roman" w:hAnsi="Times New Roman" w:cs="Times New Roman"/>
          <w:sz w:val="28"/>
          <w:szCs w:val="28"/>
        </w:rPr>
        <w:t xml:space="preserve">Побеждает тот, кто за определённое время назовёт большее количество предметов и правильно определит его назначение. </w:t>
      </w:r>
    </w:p>
    <w:p w:rsidR="00AE0FBC" w:rsidRDefault="00D23AE9">
      <w:pPr>
        <w:rPr>
          <w:rFonts w:ascii="Times New Roman" w:hAnsi="Times New Roman" w:cs="Times New Roman"/>
          <w:sz w:val="28"/>
          <w:szCs w:val="28"/>
        </w:rPr>
      </w:pPr>
      <w:r w:rsidRPr="00D23AE9">
        <w:rPr>
          <w:rFonts w:ascii="Times New Roman" w:hAnsi="Times New Roman" w:cs="Times New Roman"/>
          <w:b/>
          <w:i/>
          <w:sz w:val="28"/>
          <w:szCs w:val="28"/>
        </w:rPr>
        <w:t>Примеры</w:t>
      </w:r>
      <w:r>
        <w:rPr>
          <w:rFonts w:ascii="Times New Roman" w:hAnsi="Times New Roman" w:cs="Times New Roman"/>
          <w:b/>
          <w:i/>
          <w:sz w:val="28"/>
          <w:szCs w:val="28"/>
        </w:rPr>
        <w:t xml:space="preserve"> лабораторного оборудования</w:t>
      </w:r>
      <w:r w:rsidR="002804D1">
        <w:rPr>
          <w:rFonts w:ascii="Times New Roman" w:hAnsi="Times New Roman" w:cs="Times New Roman"/>
          <w:b/>
          <w:i/>
          <w:sz w:val="28"/>
          <w:szCs w:val="28"/>
        </w:rPr>
        <w:t xml:space="preserve"> и его использования</w:t>
      </w:r>
      <w:r>
        <w:rPr>
          <w:rFonts w:ascii="Times New Roman" w:hAnsi="Times New Roman" w:cs="Times New Roman"/>
          <w:b/>
          <w:i/>
          <w:sz w:val="28"/>
          <w:szCs w:val="28"/>
        </w:rPr>
        <w:t xml:space="preserve">: </w:t>
      </w:r>
      <w:r>
        <w:rPr>
          <w:rFonts w:ascii="Times New Roman" w:hAnsi="Times New Roman" w:cs="Times New Roman"/>
          <w:sz w:val="28"/>
          <w:szCs w:val="28"/>
        </w:rPr>
        <w:t xml:space="preserve"> </w:t>
      </w:r>
    </w:p>
    <w:p w:rsidR="008F5B7A" w:rsidRPr="00B25CCA" w:rsidRDefault="00D23AE9" w:rsidP="00AA477F">
      <w:pPr>
        <w:rPr>
          <w:rFonts w:ascii="Times New Roman" w:hAnsi="Times New Roman" w:cs="Times New Roman"/>
          <w:sz w:val="28"/>
          <w:szCs w:val="28"/>
        </w:rPr>
      </w:pPr>
      <w:r w:rsidRPr="00551769">
        <w:rPr>
          <w:rFonts w:ascii="Times New Roman" w:hAnsi="Times New Roman" w:cs="Times New Roman"/>
          <w:i/>
          <w:sz w:val="28"/>
          <w:szCs w:val="28"/>
        </w:rPr>
        <w:t xml:space="preserve">пробирка </w:t>
      </w:r>
      <w:r>
        <w:rPr>
          <w:rFonts w:ascii="Times New Roman" w:hAnsi="Times New Roman" w:cs="Times New Roman"/>
          <w:sz w:val="28"/>
          <w:szCs w:val="28"/>
        </w:rPr>
        <w:t xml:space="preserve"> (используется для отбора проб и </w:t>
      </w:r>
      <w:r w:rsidR="00551769">
        <w:rPr>
          <w:rFonts w:ascii="Times New Roman" w:hAnsi="Times New Roman" w:cs="Times New Roman"/>
          <w:sz w:val="28"/>
          <w:szCs w:val="28"/>
        </w:rPr>
        <w:t xml:space="preserve">проведения химических реакций); </w:t>
      </w:r>
      <w:r w:rsidR="00551769" w:rsidRPr="00551769">
        <w:rPr>
          <w:rFonts w:ascii="Times New Roman" w:hAnsi="Times New Roman" w:cs="Times New Roman"/>
          <w:i/>
          <w:sz w:val="28"/>
          <w:szCs w:val="28"/>
        </w:rPr>
        <w:t>колба</w:t>
      </w:r>
      <w:r w:rsidR="00551769">
        <w:rPr>
          <w:rFonts w:ascii="Times New Roman" w:hAnsi="Times New Roman" w:cs="Times New Roman"/>
          <w:sz w:val="28"/>
          <w:szCs w:val="28"/>
        </w:rPr>
        <w:t xml:space="preserve"> (</w:t>
      </w:r>
      <w:r w:rsidR="002804D1">
        <w:rPr>
          <w:rFonts w:ascii="Times New Roman" w:hAnsi="Times New Roman" w:cs="Times New Roman"/>
          <w:sz w:val="28"/>
          <w:szCs w:val="28"/>
        </w:rPr>
        <w:t>для хранения химических реактивов, приготовления химических растворов, проведения химических реакций</w:t>
      </w:r>
      <w:r w:rsidR="00551769">
        <w:rPr>
          <w:rFonts w:ascii="Times New Roman" w:hAnsi="Times New Roman" w:cs="Times New Roman"/>
          <w:sz w:val="28"/>
          <w:szCs w:val="28"/>
        </w:rPr>
        <w:t xml:space="preserve">); </w:t>
      </w:r>
      <w:r w:rsidR="00AE0FBC">
        <w:rPr>
          <w:rFonts w:ascii="Times New Roman" w:hAnsi="Times New Roman" w:cs="Times New Roman"/>
          <w:sz w:val="28"/>
          <w:szCs w:val="28"/>
        </w:rPr>
        <w:t xml:space="preserve"> </w:t>
      </w:r>
      <w:r w:rsidR="00551769" w:rsidRPr="00551769">
        <w:rPr>
          <w:rFonts w:ascii="Times New Roman" w:hAnsi="Times New Roman" w:cs="Times New Roman"/>
          <w:i/>
          <w:sz w:val="28"/>
          <w:szCs w:val="28"/>
        </w:rPr>
        <w:t>мензурка и градуированный цилиндр</w:t>
      </w:r>
      <w:r w:rsidR="00551769" w:rsidRPr="00551769">
        <w:rPr>
          <w:rFonts w:ascii="Times New Roman" w:hAnsi="Times New Roman" w:cs="Times New Roman"/>
          <w:sz w:val="28"/>
          <w:szCs w:val="28"/>
        </w:rPr>
        <w:t xml:space="preserve"> (для точного измерения объёмов жидкостей); </w:t>
      </w:r>
      <w:r w:rsidR="00551769" w:rsidRPr="00551769">
        <w:rPr>
          <w:rFonts w:ascii="Times New Roman" w:hAnsi="Times New Roman" w:cs="Times New Roman"/>
          <w:i/>
          <w:sz w:val="28"/>
          <w:szCs w:val="28"/>
        </w:rPr>
        <w:t>стеклянные палочки</w:t>
      </w:r>
      <w:r w:rsidR="00551769" w:rsidRPr="00551769">
        <w:rPr>
          <w:rFonts w:ascii="Times New Roman" w:hAnsi="Times New Roman" w:cs="Times New Roman"/>
          <w:sz w:val="28"/>
          <w:szCs w:val="28"/>
        </w:rPr>
        <w:t xml:space="preserve"> (используются для перемешивания реактивов); </w:t>
      </w:r>
      <w:r w:rsidR="00551769" w:rsidRPr="00551769">
        <w:rPr>
          <w:rFonts w:ascii="Times New Roman" w:hAnsi="Times New Roman" w:cs="Times New Roman"/>
          <w:i/>
          <w:sz w:val="28"/>
          <w:szCs w:val="28"/>
        </w:rPr>
        <w:t>фильтровальные воронки</w:t>
      </w:r>
      <w:r w:rsidR="00551769">
        <w:rPr>
          <w:rFonts w:ascii="Times New Roman" w:hAnsi="Times New Roman" w:cs="Times New Roman"/>
          <w:sz w:val="28"/>
          <w:szCs w:val="28"/>
        </w:rPr>
        <w:t xml:space="preserve"> (для разделения жидкостей и твёрдых осадков); пипетки (точное дозирование жидкостей при отборе); </w:t>
      </w:r>
      <w:r w:rsidR="00551769" w:rsidRPr="00551769">
        <w:rPr>
          <w:rFonts w:ascii="Times New Roman" w:hAnsi="Times New Roman" w:cs="Times New Roman"/>
          <w:i/>
          <w:sz w:val="28"/>
          <w:szCs w:val="28"/>
        </w:rPr>
        <w:t>штативы</w:t>
      </w:r>
      <w:r w:rsidR="00551769">
        <w:rPr>
          <w:rFonts w:ascii="Times New Roman" w:hAnsi="Times New Roman" w:cs="Times New Roman"/>
          <w:sz w:val="28"/>
          <w:szCs w:val="28"/>
        </w:rPr>
        <w:t xml:space="preserve"> (стойки для размещения пробирок, колб, бюреток и другой посуды на определённой высоте); </w:t>
      </w:r>
      <w:r w:rsidR="00551769" w:rsidRPr="002804D1">
        <w:rPr>
          <w:rFonts w:ascii="Times New Roman" w:hAnsi="Times New Roman" w:cs="Times New Roman"/>
          <w:i/>
          <w:sz w:val="28"/>
          <w:szCs w:val="28"/>
        </w:rPr>
        <w:t xml:space="preserve">спиртовка </w:t>
      </w:r>
      <w:r w:rsidR="00551769">
        <w:rPr>
          <w:rFonts w:ascii="Times New Roman" w:hAnsi="Times New Roman" w:cs="Times New Roman"/>
          <w:sz w:val="28"/>
          <w:szCs w:val="28"/>
        </w:rPr>
        <w:t>(для нагревания растворов, обжига осадков);</w:t>
      </w:r>
      <w:r w:rsidR="00551769" w:rsidRPr="002804D1">
        <w:rPr>
          <w:rFonts w:ascii="Times New Roman" w:hAnsi="Times New Roman" w:cs="Times New Roman"/>
          <w:i/>
          <w:sz w:val="28"/>
          <w:szCs w:val="28"/>
        </w:rPr>
        <w:t xml:space="preserve"> водяная баня </w:t>
      </w:r>
      <w:r w:rsidR="00551769">
        <w:rPr>
          <w:rFonts w:ascii="Times New Roman" w:hAnsi="Times New Roman" w:cs="Times New Roman"/>
          <w:sz w:val="28"/>
          <w:szCs w:val="28"/>
        </w:rPr>
        <w:t>(для равномерного нагрева пробирок и колб)</w:t>
      </w:r>
      <w:r w:rsidR="002804D1">
        <w:rPr>
          <w:rFonts w:ascii="Times New Roman" w:hAnsi="Times New Roman" w:cs="Times New Roman"/>
          <w:sz w:val="28"/>
          <w:szCs w:val="28"/>
        </w:rPr>
        <w:t xml:space="preserve">. </w:t>
      </w:r>
    </w:p>
    <w:p w:rsidR="00522761" w:rsidRDefault="002804D1" w:rsidP="00B25CCA">
      <w:pPr>
        <w:jc w:val="center"/>
        <w:rPr>
          <w:rFonts w:ascii="Times New Roman" w:hAnsi="Times New Roman" w:cs="Times New Roman"/>
          <w:b/>
          <w:sz w:val="28"/>
          <w:szCs w:val="28"/>
        </w:rPr>
      </w:pPr>
      <w:r>
        <w:rPr>
          <w:rFonts w:ascii="Times New Roman" w:hAnsi="Times New Roman" w:cs="Times New Roman"/>
          <w:b/>
          <w:sz w:val="28"/>
          <w:szCs w:val="28"/>
        </w:rPr>
        <w:t>«</w:t>
      </w:r>
      <w:r w:rsidRPr="002804D1">
        <w:rPr>
          <w:rFonts w:ascii="Times New Roman" w:hAnsi="Times New Roman" w:cs="Times New Roman"/>
          <w:b/>
          <w:sz w:val="28"/>
          <w:szCs w:val="28"/>
        </w:rPr>
        <w:t>Дешифровщик</w:t>
      </w:r>
      <w:r w:rsidR="00B25CCA">
        <w:rPr>
          <w:rFonts w:ascii="Times New Roman" w:hAnsi="Times New Roman" w:cs="Times New Roman"/>
          <w:b/>
          <w:sz w:val="28"/>
          <w:szCs w:val="28"/>
        </w:rPr>
        <w:t xml:space="preserve">» 6 </w:t>
      </w:r>
      <w:r>
        <w:rPr>
          <w:rFonts w:ascii="Times New Roman" w:hAnsi="Times New Roman" w:cs="Times New Roman"/>
          <w:b/>
          <w:sz w:val="28"/>
          <w:szCs w:val="28"/>
        </w:rPr>
        <w:t>-8 класс</w:t>
      </w:r>
    </w:p>
    <w:p w:rsidR="002804D1" w:rsidRDefault="002804D1" w:rsidP="002804D1">
      <w:pPr>
        <w:rPr>
          <w:rFonts w:ascii="Times New Roman" w:hAnsi="Times New Roman" w:cs="Times New Roman"/>
          <w:sz w:val="28"/>
          <w:szCs w:val="28"/>
        </w:rPr>
      </w:pPr>
      <w:r>
        <w:rPr>
          <w:rFonts w:ascii="Times New Roman" w:hAnsi="Times New Roman" w:cs="Times New Roman"/>
          <w:sz w:val="28"/>
          <w:szCs w:val="28"/>
        </w:rPr>
        <w:t xml:space="preserve">Командная игра используется как </w:t>
      </w:r>
      <w:r w:rsidR="00412D71">
        <w:rPr>
          <w:rFonts w:ascii="Times New Roman" w:hAnsi="Times New Roman" w:cs="Times New Roman"/>
          <w:sz w:val="28"/>
          <w:szCs w:val="28"/>
        </w:rPr>
        <w:t>этап мероприятия</w:t>
      </w:r>
      <w:r>
        <w:rPr>
          <w:rFonts w:ascii="Times New Roman" w:hAnsi="Times New Roman" w:cs="Times New Roman"/>
          <w:sz w:val="28"/>
          <w:szCs w:val="28"/>
        </w:rPr>
        <w:t xml:space="preserve"> предметной декады Естествознания, в качестве закрепления </w:t>
      </w:r>
      <w:r w:rsidR="00412D71">
        <w:rPr>
          <w:rFonts w:ascii="Times New Roman" w:hAnsi="Times New Roman" w:cs="Times New Roman"/>
          <w:sz w:val="28"/>
          <w:szCs w:val="28"/>
        </w:rPr>
        <w:t>темы «Знаки химических элементов</w:t>
      </w:r>
      <w:r w:rsidR="0062660B">
        <w:rPr>
          <w:rFonts w:ascii="Times New Roman" w:hAnsi="Times New Roman" w:cs="Times New Roman"/>
          <w:sz w:val="28"/>
          <w:szCs w:val="28"/>
        </w:rPr>
        <w:t>», можно</w:t>
      </w:r>
      <w:r>
        <w:rPr>
          <w:rFonts w:ascii="Times New Roman" w:hAnsi="Times New Roman" w:cs="Times New Roman"/>
          <w:sz w:val="28"/>
          <w:szCs w:val="28"/>
        </w:rPr>
        <w:t xml:space="preserve"> использовать на уроке химии 8 класс.</w:t>
      </w:r>
    </w:p>
    <w:p w:rsidR="002804D1" w:rsidRDefault="002804D1" w:rsidP="002804D1">
      <w:pPr>
        <w:rPr>
          <w:rFonts w:ascii="Times New Roman" w:hAnsi="Times New Roman" w:cs="Times New Roman"/>
          <w:sz w:val="28"/>
          <w:szCs w:val="28"/>
        </w:rPr>
      </w:pPr>
      <w:r>
        <w:rPr>
          <w:rFonts w:ascii="Times New Roman" w:hAnsi="Times New Roman" w:cs="Times New Roman"/>
          <w:b/>
          <w:i/>
          <w:sz w:val="28"/>
          <w:szCs w:val="28"/>
        </w:rPr>
        <w:t xml:space="preserve">Цель: </w:t>
      </w:r>
      <w:r>
        <w:rPr>
          <w:rFonts w:ascii="Times New Roman" w:hAnsi="Times New Roman" w:cs="Times New Roman"/>
          <w:sz w:val="28"/>
          <w:szCs w:val="28"/>
        </w:rPr>
        <w:t>закрепить знания элементов Периодической системы химических элементов Д.И. Менделеева, привить интерес к предмету через игру.</w:t>
      </w:r>
    </w:p>
    <w:p w:rsidR="002804D1" w:rsidRDefault="002804D1" w:rsidP="002804D1">
      <w:pPr>
        <w:rPr>
          <w:rFonts w:ascii="Times New Roman" w:hAnsi="Times New Roman" w:cs="Times New Roman"/>
          <w:sz w:val="28"/>
          <w:szCs w:val="28"/>
        </w:rPr>
      </w:pPr>
      <w:r>
        <w:rPr>
          <w:rFonts w:ascii="Times New Roman" w:hAnsi="Times New Roman" w:cs="Times New Roman"/>
          <w:sz w:val="28"/>
          <w:szCs w:val="28"/>
        </w:rPr>
        <w:lastRenderedPageBreak/>
        <w:t>Командам предлагается расшифровать фразы, используя  Периодичес</w:t>
      </w:r>
      <w:r w:rsidR="002735D2">
        <w:rPr>
          <w:rFonts w:ascii="Times New Roman" w:hAnsi="Times New Roman" w:cs="Times New Roman"/>
          <w:sz w:val="28"/>
          <w:szCs w:val="28"/>
        </w:rPr>
        <w:t>кую систему</w:t>
      </w:r>
      <w:r>
        <w:rPr>
          <w:rFonts w:ascii="Times New Roman" w:hAnsi="Times New Roman" w:cs="Times New Roman"/>
          <w:sz w:val="28"/>
          <w:szCs w:val="28"/>
        </w:rPr>
        <w:t xml:space="preserve"> химических элементов Д.И. Менделеева</w:t>
      </w:r>
      <w:r w:rsidR="002735D2">
        <w:rPr>
          <w:rFonts w:ascii="Times New Roman" w:hAnsi="Times New Roman" w:cs="Times New Roman"/>
          <w:sz w:val="28"/>
          <w:szCs w:val="28"/>
        </w:rPr>
        <w:t xml:space="preserve">. Буквы текста зашифрованы порядковыми  номерами  химических элементов, чтобы составить фразу, нужно найти элементы под этими номерами и записать первую букву названия химического элемента. В игру можно включить соревновательный момент. </w:t>
      </w:r>
    </w:p>
    <w:p w:rsidR="002735D2" w:rsidRDefault="00FA6783" w:rsidP="002804D1">
      <w:pPr>
        <w:rPr>
          <w:rFonts w:ascii="Times New Roman" w:hAnsi="Times New Roman" w:cs="Times New Roman"/>
          <w:sz w:val="28"/>
          <w:szCs w:val="28"/>
        </w:rPr>
      </w:pPr>
      <w:r w:rsidRPr="00FA6783">
        <w:rPr>
          <w:rFonts w:ascii="Times New Roman" w:hAnsi="Times New Roman" w:cs="Times New Roman"/>
          <w:b/>
          <w:i/>
          <w:sz w:val="28"/>
          <w:szCs w:val="28"/>
        </w:rPr>
        <w:t>Пример зашифрованной фразы</w:t>
      </w:r>
      <w:r>
        <w:rPr>
          <w:rFonts w:ascii="Times New Roman" w:hAnsi="Times New Roman" w:cs="Times New Roman"/>
          <w:b/>
          <w:i/>
          <w:sz w:val="28"/>
          <w:szCs w:val="28"/>
        </w:rPr>
        <w:t xml:space="preserve">: </w:t>
      </w:r>
    </w:p>
    <w:p w:rsidR="00FA6783" w:rsidRPr="002B6B9F" w:rsidRDefault="00FA6783" w:rsidP="002804D1">
      <w:pPr>
        <w:rPr>
          <w:rFonts w:ascii="Times New Roman" w:hAnsi="Times New Roman" w:cs="Times New Roman"/>
          <w:color w:val="0070C0"/>
          <w:sz w:val="28"/>
          <w:szCs w:val="28"/>
        </w:rPr>
      </w:pPr>
      <w:r w:rsidRPr="002B6B9F">
        <w:rPr>
          <w:rFonts w:ascii="Times New Roman" w:hAnsi="Times New Roman" w:cs="Times New Roman"/>
          <w:color w:val="0070C0"/>
          <w:sz w:val="28"/>
          <w:szCs w:val="28"/>
        </w:rPr>
        <w:t>12  76  26  11  76       11  Е  57  Ю  56  49  52  Ь      108  49  12  49  Ю     11  76</w:t>
      </w:r>
    </w:p>
    <w:p w:rsidR="00FA6783" w:rsidRPr="002B6B9F" w:rsidRDefault="00FA6783" w:rsidP="002804D1">
      <w:pPr>
        <w:rPr>
          <w:rFonts w:ascii="Times New Roman" w:hAnsi="Times New Roman" w:cs="Times New Roman"/>
          <w:color w:val="0070C0"/>
          <w:sz w:val="28"/>
          <w:szCs w:val="28"/>
        </w:rPr>
      </w:pPr>
      <w:r w:rsidRPr="002B6B9F">
        <w:rPr>
          <w:rFonts w:ascii="Times New Roman" w:hAnsi="Times New Roman" w:cs="Times New Roman"/>
          <w:color w:val="0070C0"/>
          <w:sz w:val="28"/>
          <w:szCs w:val="28"/>
        </w:rPr>
        <w:t xml:space="preserve">46  44  76  26  49  52  Ь      56  Е  79      11  Е  Ё      16  Е  31  76  105  11  Я       </w:t>
      </w:r>
    </w:p>
    <w:p w:rsidR="00FA6783" w:rsidRDefault="00FA6783" w:rsidP="002804D1">
      <w:pPr>
        <w:rPr>
          <w:rFonts w:ascii="Times New Roman" w:hAnsi="Times New Roman" w:cs="Times New Roman"/>
          <w:sz w:val="28"/>
          <w:szCs w:val="28"/>
        </w:rPr>
      </w:pPr>
      <w:r w:rsidRPr="002B6B9F">
        <w:rPr>
          <w:rFonts w:ascii="Times New Roman" w:hAnsi="Times New Roman" w:cs="Times New Roman"/>
          <w:color w:val="0070C0"/>
          <w:sz w:val="28"/>
          <w:szCs w:val="28"/>
        </w:rPr>
        <w:t>49      79  18  23  52  44  18      11  Е  3  Ь  79  Я</w:t>
      </w:r>
      <w:r>
        <w:rPr>
          <w:rFonts w:ascii="Times New Roman" w:hAnsi="Times New Roman" w:cs="Times New Roman"/>
          <w:sz w:val="28"/>
          <w:szCs w:val="28"/>
        </w:rPr>
        <w:t xml:space="preserve">.  </w:t>
      </w:r>
    </w:p>
    <w:p w:rsidR="00AE0FBC" w:rsidRDefault="00FA6783" w:rsidP="002804D1">
      <w:pPr>
        <w:rPr>
          <w:rFonts w:ascii="Times New Roman" w:hAnsi="Times New Roman" w:cs="Times New Roman"/>
          <w:sz w:val="28"/>
          <w:szCs w:val="28"/>
        </w:rPr>
      </w:pPr>
      <w:r>
        <w:rPr>
          <w:rFonts w:ascii="Times New Roman" w:hAnsi="Times New Roman" w:cs="Times New Roman"/>
          <w:sz w:val="28"/>
          <w:szCs w:val="28"/>
        </w:rPr>
        <w:t xml:space="preserve">«Можно не любить химию, но прожить без неё сегодня и завтра нельзя» </w:t>
      </w:r>
      <w:r w:rsidR="00AE0FBC">
        <w:rPr>
          <w:rFonts w:ascii="Times New Roman" w:hAnsi="Times New Roman" w:cs="Times New Roman"/>
          <w:sz w:val="28"/>
          <w:szCs w:val="28"/>
        </w:rPr>
        <w:t xml:space="preserve"> </w:t>
      </w:r>
    </w:p>
    <w:p w:rsidR="00FA6783" w:rsidRDefault="00412D71" w:rsidP="00412D71">
      <w:pPr>
        <w:jc w:val="center"/>
        <w:rPr>
          <w:rFonts w:ascii="Times New Roman" w:hAnsi="Times New Roman" w:cs="Times New Roman"/>
          <w:b/>
          <w:sz w:val="28"/>
          <w:szCs w:val="28"/>
        </w:rPr>
      </w:pPr>
      <w:r w:rsidRPr="00412D71">
        <w:rPr>
          <w:rFonts w:ascii="Times New Roman" w:hAnsi="Times New Roman" w:cs="Times New Roman"/>
          <w:b/>
          <w:sz w:val="28"/>
          <w:szCs w:val="28"/>
        </w:rPr>
        <w:t>«Крестики – нолики» 8</w:t>
      </w:r>
      <w:r w:rsidR="00B72FCA">
        <w:rPr>
          <w:rFonts w:ascii="Times New Roman" w:hAnsi="Times New Roman" w:cs="Times New Roman"/>
          <w:b/>
          <w:sz w:val="28"/>
          <w:szCs w:val="28"/>
        </w:rPr>
        <w:t>-11</w:t>
      </w:r>
      <w:r w:rsidRPr="00412D71">
        <w:rPr>
          <w:rFonts w:ascii="Times New Roman" w:hAnsi="Times New Roman" w:cs="Times New Roman"/>
          <w:b/>
          <w:sz w:val="28"/>
          <w:szCs w:val="28"/>
        </w:rPr>
        <w:t xml:space="preserve"> класс</w:t>
      </w:r>
      <w:r>
        <w:rPr>
          <w:rFonts w:ascii="Times New Roman" w:hAnsi="Times New Roman" w:cs="Times New Roman"/>
          <w:b/>
          <w:sz w:val="28"/>
          <w:szCs w:val="28"/>
        </w:rPr>
        <w:t xml:space="preserve"> </w:t>
      </w:r>
    </w:p>
    <w:p w:rsidR="00412D71" w:rsidRDefault="00412D71" w:rsidP="00412D71">
      <w:pPr>
        <w:rPr>
          <w:rFonts w:ascii="Times New Roman" w:hAnsi="Times New Roman" w:cs="Times New Roman"/>
          <w:sz w:val="28"/>
          <w:szCs w:val="28"/>
        </w:rPr>
      </w:pPr>
      <w:r>
        <w:rPr>
          <w:rFonts w:ascii="Times New Roman" w:hAnsi="Times New Roman" w:cs="Times New Roman"/>
          <w:sz w:val="28"/>
          <w:szCs w:val="28"/>
        </w:rPr>
        <w:t>Командная игра используется как этап мероприятия предметной декады Естествознания, в качестве закрепления темы «Типы химической связи», «Основные классы неорганических соединений</w:t>
      </w:r>
      <w:r w:rsidR="0062660B">
        <w:rPr>
          <w:rFonts w:ascii="Times New Roman" w:hAnsi="Times New Roman" w:cs="Times New Roman"/>
          <w:sz w:val="28"/>
          <w:szCs w:val="28"/>
        </w:rPr>
        <w:t>», можно</w:t>
      </w:r>
      <w:r>
        <w:rPr>
          <w:rFonts w:ascii="Times New Roman" w:hAnsi="Times New Roman" w:cs="Times New Roman"/>
          <w:sz w:val="28"/>
          <w:szCs w:val="28"/>
        </w:rPr>
        <w:t xml:space="preserve"> использовать на уроке химии 8 класс, в этом случае игра может иметь индивидуальный или парный характер</w:t>
      </w:r>
      <w:r w:rsidR="0062660B">
        <w:rPr>
          <w:rFonts w:ascii="Times New Roman" w:hAnsi="Times New Roman" w:cs="Times New Roman"/>
          <w:sz w:val="28"/>
          <w:szCs w:val="28"/>
        </w:rPr>
        <w:t xml:space="preserve">. </w:t>
      </w:r>
    </w:p>
    <w:p w:rsidR="0062660B" w:rsidRDefault="0062660B" w:rsidP="00412D71">
      <w:pPr>
        <w:rPr>
          <w:rFonts w:ascii="Times New Roman" w:hAnsi="Times New Roman" w:cs="Times New Roman"/>
          <w:sz w:val="28"/>
          <w:szCs w:val="28"/>
        </w:rPr>
      </w:pPr>
      <w:r>
        <w:rPr>
          <w:rFonts w:ascii="Times New Roman" w:hAnsi="Times New Roman" w:cs="Times New Roman"/>
          <w:sz w:val="28"/>
          <w:szCs w:val="28"/>
        </w:rPr>
        <w:t>Соединить прямой линией по горизонтали, вертикали или диагонали три клетки, ко</w:t>
      </w:r>
      <w:r w:rsidR="00AA477F">
        <w:rPr>
          <w:rFonts w:ascii="Times New Roman" w:hAnsi="Times New Roman" w:cs="Times New Roman"/>
          <w:sz w:val="28"/>
          <w:szCs w:val="28"/>
        </w:rPr>
        <w:t xml:space="preserve">торые содержат формулы веществ, </w:t>
      </w:r>
      <w:r w:rsidR="00AA477F" w:rsidRPr="00AA477F">
        <w:rPr>
          <w:rFonts w:ascii="Times New Roman" w:hAnsi="Times New Roman" w:cs="Times New Roman"/>
          <w:b/>
          <w:i/>
          <w:sz w:val="28"/>
          <w:szCs w:val="28"/>
        </w:rPr>
        <w:t>например,</w:t>
      </w:r>
    </w:p>
    <w:p w:rsidR="0062660B" w:rsidRDefault="00423405" w:rsidP="00412D71">
      <w:pPr>
        <w:rPr>
          <w:rFonts w:ascii="Times New Roman" w:hAnsi="Times New Roman" w:cs="Times New Roman"/>
          <w:sz w:val="28"/>
          <w:szCs w:val="28"/>
        </w:rPr>
      </w:pPr>
      <w:r>
        <w:rPr>
          <w:rFonts w:ascii="Times New Roman" w:hAnsi="Times New Roman" w:cs="Times New Roman"/>
          <w:sz w:val="28"/>
          <w:szCs w:val="28"/>
        </w:rPr>
        <w:t>а</w:t>
      </w:r>
      <w:r w:rsidR="00F96251">
        <w:rPr>
          <w:rFonts w:ascii="Times New Roman" w:hAnsi="Times New Roman" w:cs="Times New Roman"/>
          <w:sz w:val="28"/>
          <w:szCs w:val="28"/>
        </w:rPr>
        <w:t xml:space="preserve">) вещества с ковалентной неполярной связью        </w:t>
      </w:r>
    </w:p>
    <w:tbl>
      <w:tblPr>
        <w:tblStyle w:val="a4"/>
        <w:tblW w:w="0" w:type="auto"/>
        <w:tblInd w:w="1179" w:type="dxa"/>
        <w:tblLook w:val="04A0" w:firstRow="1" w:lastRow="0" w:firstColumn="1" w:lastColumn="0" w:noHBand="0" w:noVBand="1"/>
      </w:tblPr>
      <w:tblGrid>
        <w:gridCol w:w="1075"/>
        <w:gridCol w:w="1075"/>
        <w:gridCol w:w="1076"/>
      </w:tblGrid>
      <w:tr w:rsidR="00CE271E" w:rsidTr="00CE271E">
        <w:trPr>
          <w:trHeight w:val="513"/>
        </w:trPr>
        <w:tc>
          <w:tcPr>
            <w:tcW w:w="1075" w:type="dxa"/>
          </w:tcPr>
          <w:p w:rsidR="00CE271E" w:rsidRPr="00833D35" w:rsidRDefault="00CE271E" w:rsidP="00CE271E">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CF</w:t>
            </w:r>
            <w:r w:rsidRPr="00833D35">
              <w:rPr>
                <w:rFonts w:ascii="Times New Roman" w:hAnsi="Times New Roman" w:cs="Times New Roman"/>
                <w:color w:val="0070C0"/>
                <w:sz w:val="24"/>
                <w:szCs w:val="24"/>
                <w:vertAlign w:val="subscript"/>
                <w:lang w:val="en-US"/>
              </w:rPr>
              <w:t>4</w:t>
            </w:r>
          </w:p>
        </w:tc>
        <w:tc>
          <w:tcPr>
            <w:tcW w:w="1075" w:type="dxa"/>
          </w:tcPr>
          <w:p w:rsidR="00CE271E" w:rsidRPr="00833D35" w:rsidRDefault="00CE271E" w:rsidP="00CE271E">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KI</w:t>
            </w:r>
          </w:p>
        </w:tc>
        <w:tc>
          <w:tcPr>
            <w:tcW w:w="1076" w:type="dxa"/>
          </w:tcPr>
          <w:p w:rsidR="00CE271E" w:rsidRPr="00833D35" w:rsidRDefault="00CE271E" w:rsidP="00CE271E">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O</w:t>
            </w:r>
            <w:r w:rsidRPr="00833D35">
              <w:rPr>
                <w:rFonts w:ascii="Times New Roman" w:hAnsi="Times New Roman" w:cs="Times New Roman"/>
                <w:color w:val="0070C0"/>
                <w:sz w:val="24"/>
                <w:szCs w:val="24"/>
                <w:vertAlign w:val="subscript"/>
                <w:lang w:val="en-US"/>
              </w:rPr>
              <w:t>3</w:t>
            </w:r>
          </w:p>
        </w:tc>
      </w:tr>
      <w:tr w:rsidR="00CE271E" w:rsidTr="00CE271E">
        <w:trPr>
          <w:trHeight w:val="513"/>
        </w:trPr>
        <w:tc>
          <w:tcPr>
            <w:tcW w:w="1075" w:type="dxa"/>
          </w:tcPr>
          <w:p w:rsidR="00CE271E" w:rsidRPr="00833D35" w:rsidRDefault="00CE271E" w:rsidP="00CE271E">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C</w:t>
            </w:r>
            <w:r w:rsidRPr="00833D35">
              <w:rPr>
                <w:rFonts w:ascii="Times New Roman" w:hAnsi="Times New Roman" w:cs="Times New Roman"/>
                <w:color w:val="0070C0"/>
                <w:sz w:val="24"/>
                <w:szCs w:val="24"/>
                <w:vertAlign w:val="subscript"/>
                <w:lang w:val="en-US"/>
              </w:rPr>
              <w:t>60</w:t>
            </w:r>
          </w:p>
        </w:tc>
        <w:tc>
          <w:tcPr>
            <w:tcW w:w="1075" w:type="dxa"/>
          </w:tcPr>
          <w:p w:rsidR="00CE271E" w:rsidRPr="00833D35" w:rsidRDefault="00CE271E" w:rsidP="00CE271E">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I</w:t>
            </w:r>
            <w:r w:rsidRPr="00833D35">
              <w:rPr>
                <w:rFonts w:ascii="Times New Roman" w:hAnsi="Times New Roman" w:cs="Times New Roman"/>
                <w:color w:val="0070C0"/>
                <w:sz w:val="24"/>
                <w:szCs w:val="24"/>
                <w:vertAlign w:val="subscript"/>
                <w:lang w:val="en-US"/>
              </w:rPr>
              <w:t>2</w:t>
            </w:r>
          </w:p>
        </w:tc>
        <w:tc>
          <w:tcPr>
            <w:tcW w:w="1076" w:type="dxa"/>
          </w:tcPr>
          <w:p w:rsidR="00CE271E" w:rsidRPr="00833D35" w:rsidRDefault="00CE271E" w:rsidP="00CE271E">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Mg</w:t>
            </w:r>
            <w:r w:rsidRPr="00833D35">
              <w:rPr>
                <w:rFonts w:ascii="Times New Roman" w:hAnsi="Times New Roman" w:cs="Times New Roman"/>
                <w:color w:val="0070C0"/>
                <w:sz w:val="24"/>
                <w:szCs w:val="24"/>
                <w:vertAlign w:val="subscript"/>
                <w:lang w:val="en-US"/>
              </w:rPr>
              <w:t>3</w:t>
            </w:r>
            <w:r w:rsidRPr="00833D35">
              <w:rPr>
                <w:rFonts w:ascii="Times New Roman" w:hAnsi="Times New Roman" w:cs="Times New Roman"/>
                <w:color w:val="0070C0"/>
                <w:sz w:val="24"/>
                <w:szCs w:val="24"/>
                <w:lang w:val="en-US"/>
              </w:rPr>
              <w:t>N</w:t>
            </w:r>
            <w:r w:rsidRPr="00833D35">
              <w:rPr>
                <w:rFonts w:ascii="Times New Roman" w:hAnsi="Times New Roman" w:cs="Times New Roman"/>
                <w:color w:val="0070C0"/>
                <w:sz w:val="24"/>
                <w:szCs w:val="24"/>
                <w:vertAlign w:val="subscript"/>
                <w:lang w:val="en-US"/>
              </w:rPr>
              <w:t>2</w:t>
            </w:r>
          </w:p>
        </w:tc>
      </w:tr>
      <w:tr w:rsidR="00CE271E" w:rsidTr="00CE271E">
        <w:trPr>
          <w:trHeight w:val="494"/>
        </w:trPr>
        <w:tc>
          <w:tcPr>
            <w:tcW w:w="1075" w:type="dxa"/>
          </w:tcPr>
          <w:p w:rsidR="00CE271E" w:rsidRPr="00833D35" w:rsidRDefault="00CE271E" w:rsidP="00CE271E">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Cl</w:t>
            </w:r>
            <w:r w:rsidRPr="00833D35">
              <w:rPr>
                <w:rFonts w:ascii="Times New Roman" w:hAnsi="Times New Roman" w:cs="Times New Roman"/>
                <w:color w:val="0070C0"/>
                <w:sz w:val="24"/>
                <w:szCs w:val="24"/>
                <w:vertAlign w:val="subscript"/>
                <w:lang w:val="en-US"/>
              </w:rPr>
              <w:t>2</w:t>
            </w:r>
          </w:p>
        </w:tc>
        <w:tc>
          <w:tcPr>
            <w:tcW w:w="1075" w:type="dxa"/>
          </w:tcPr>
          <w:p w:rsidR="00CE271E" w:rsidRPr="00833D35" w:rsidRDefault="00CE271E" w:rsidP="00CE271E">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NaCl</w:t>
            </w:r>
          </w:p>
        </w:tc>
        <w:tc>
          <w:tcPr>
            <w:tcW w:w="1076" w:type="dxa"/>
          </w:tcPr>
          <w:p w:rsidR="00CE271E" w:rsidRPr="00833D35" w:rsidRDefault="00CE271E" w:rsidP="00CE271E">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NaNO</w:t>
            </w:r>
            <w:r w:rsidRPr="00833D35">
              <w:rPr>
                <w:rFonts w:ascii="Times New Roman" w:hAnsi="Times New Roman" w:cs="Times New Roman"/>
                <w:color w:val="0070C0"/>
                <w:sz w:val="24"/>
                <w:szCs w:val="24"/>
                <w:vertAlign w:val="subscript"/>
                <w:lang w:val="en-US"/>
              </w:rPr>
              <w:t>3</w:t>
            </w:r>
          </w:p>
        </w:tc>
      </w:tr>
    </w:tbl>
    <w:p w:rsidR="00CE271E" w:rsidRDefault="00423405" w:rsidP="00412D71">
      <w:pPr>
        <w:rPr>
          <w:rFonts w:ascii="Times New Roman" w:hAnsi="Times New Roman" w:cs="Times New Roman"/>
          <w:sz w:val="28"/>
          <w:szCs w:val="28"/>
        </w:rPr>
      </w:pPr>
      <w:r>
        <w:rPr>
          <w:rFonts w:ascii="Times New Roman" w:hAnsi="Times New Roman" w:cs="Times New Roman"/>
          <w:sz w:val="28"/>
          <w:szCs w:val="28"/>
        </w:rPr>
        <w:t>б</w:t>
      </w:r>
      <w:r w:rsidR="00F96251">
        <w:rPr>
          <w:rFonts w:ascii="Times New Roman" w:hAnsi="Times New Roman" w:cs="Times New Roman"/>
          <w:sz w:val="28"/>
          <w:szCs w:val="28"/>
        </w:rPr>
        <w:t>) вещества с ионной связью</w:t>
      </w:r>
    </w:p>
    <w:tbl>
      <w:tblPr>
        <w:tblStyle w:val="a4"/>
        <w:tblW w:w="0" w:type="auto"/>
        <w:tblInd w:w="1179" w:type="dxa"/>
        <w:tblLook w:val="04A0" w:firstRow="1" w:lastRow="0" w:firstColumn="1" w:lastColumn="0" w:noHBand="0" w:noVBand="1"/>
      </w:tblPr>
      <w:tblGrid>
        <w:gridCol w:w="1075"/>
        <w:gridCol w:w="1075"/>
        <w:gridCol w:w="1076"/>
      </w:tblGrid>
      <w:tr w:rsidR="00CE271E" w:rsidTr="001A029F">
        <w:trPr>
          <w:trHeight w:val="513"/>
        </w:trPr>
        <w:tc>
          <w:tcPr>
            <w:tcW w:w="1075" w:type="dxa"/>
          </w:tcPr>
          <w:p w:rsidR="00CE271E" w:rsidRPr="00833D35" w:rsidRDefault="00F96251"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KNO</w:t>
            </w:r>
            <w:r w:rsidRPr="00833D35">
              <w:rPr>
                <w:rFonts w:ascii="Times New Roman" w:hAnsi="Times New Roman" w:cs="Times New Roman"/>
                <w:color w:val="0070C0"/>
                <w:sz w:val="24"/>
                <w:szCs w:val="24"/>
                <w:vertAlign w:val="subscript"/>
                <w:lang w:val="en-US"/>
              </w:rPr>
              <w:t>2</w:t>
            </w:r>
          </w:p>
        </w:tc>
        <w:tc>
          <w:tcPr>
            <w:tcW w:w="1075" w:type="dxa"/>
          </w:tcPr>
          <w:p w:rsidR="00CE271E" w:rsidRPr="00833D35" w:rsidRDefault="00F96251"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Se</w:t>
            </w:r>
          </w:p>
        </w:tc>
        <w:tc>
          <w:tcPr>
            <w:tcW w:w="1076" w:type="dxa"/>
          </w:tcPr>
          <w:p w:rsidR="00CE271E" w:rsidRPr="00833D35" w:rsidRDefault="00423405"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H</w:t>
            </w:r>
            <w:r w:rsidRPr="00833D35">
              <w:rPr>
                <w:rFonts w:ascii="Times New Roman" w:hAnsi="Times New Roman" w:cs="Times New Roman"/>
                <w:color w:val="0070C0"/>
                <w:sz w:val="24"/>
                <w:szCs w:val="24"/>
                <w:vertAlign w:val="subscript"/>
                <w:lang w:val="en-US"/>
              </w:rPr>
              <w:t>2</w:t>
            </w:r>
            <w:r w:rsidRPr="00833D35">
              <w:rPr>
                <w:rFonts w:ascii="Times New Roman" w:hAnsi="Times New Roman" w:cs="Times New Roman"/>
                <w:color w:val="0070C0"/>
                <w:sz w:val="24"/>
                <w:szCs w:val="24"/>
                <w:lang w:val="en-US"/>
              </w:rPr>
              <w:t>S</w:t>
            </w:r>
          </w:p>
        </w:tc>
      </w:tr>
      <w:tr w:rsidR="00CE271E" w:rsidTr="001A029F">
        <w:trPr>
          <w:trHeight w:val="513"/>
        </w:trPr>
        <w:tc>
          <w:tcPr>
            <w:tcW w:w="1075" w:type="dxa"/>
          </w:tcPr>
          <w:p w:rsidR="00CE271E" w:rsidRPr="00833D35" w:rsidRDefault="00F96251"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MgCl</w:t>
            </w:r>
            <w:r w:rsidRPr="00833D35">
              <w:rPr>
                <w:rFonts w:ascii="Times New Roman" w:hAnsi="Times New Roman" w:cs="Times New Roman"/>
                <w:color w:val="0070C0"/>
                <w:sz w:val="24"/>
                <w:szCs w:val="24"/>
                <w:vertAlign w:val="subscript"/>
                <w:lang w:val="en-US"/>
              </w:rPr>
              <w:t>2</w:t>
            </w:r>
          </w:p>
        </w:tc>
        <w:tc>
          <w:tcPr>
            <w:tcW w:w="1075" w:type="dxa"/>
          </w:tcPr>
          <w:p w:rsidR="00CE271E" w:rsidRPr="00833D35" w:rsidRDefault="00F96251"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Cs</w:t>
            </w:r>
            <w:r w:rsidRPr="00833D35">
              <w:rPr>
                <w:rFonts w:ascii="Times New Roman" w:hAnsi="Times New Roman" w:cs="Times New Roman"/>
                <w:color w:val="0070C0"/>
                <w:sz w:val="24"/>
                <w:szCs w:val="24"/>
                <w:vertAlign w:val="subscript"/>
                <w:lang w:val="en-US"/>
              </w:rPr>
              <w:t>2</w:t>
            </w:r>
            <w:r w:rsidRPr="00833D35">
              <w:rPr>
                <w:rFonts w:ascii="Times New Roman" w:hAnsi="Times New Roman" w:cs="Times New Roman"/>
                <w:color w:val="0070C0"/>
                <w:sz w:val="24"/>
                <w:szCs w:val="24"/>
                <w:lang w:val="en-US"/>
              </w:rPr>
              <w:t>O</w:t>
            </w:r>
          </w:p>
        </w:tc>
        <w:tc>
          <w:tcPr>
            <w:tcW w:w="1076" w:type="dxa"/>
          </w:tcPr>
          <w:p w:rsidR="00CE271E" w:rsidRPr="00833D35" w:rsidRDefault="00F96251"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NaBr</w:t>
            </w:r>
          </w:p>
        </w:tc>
      </w:tr>
      <w:tr w:rsidR="00CE271E" w:rsidTr="001A029F">
        <w:trPr>
          <w:trHeight w:val="494"/>
        </w:trPr>
        <w:tc>
          <w:tcPr>
            <w:tcW w:w="1075" w:type="dxa"/>
          </w:tcPr>
          <w:p w:rsidR="00CE271E" w:rsidRPr="00833D35" w:rsidRDefault="00F96251"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SO</w:t>
            </w:r>
            <w:r w:rsidRPr="00833D35">
              <w:rPr>
                <w:rFonts w:ascii="Times New Roman" w:hAnsi="Times New Roman" w:cs="Times New Roman"/>
                <w:color w:val="0070C0"/>
                <w:sz w:val="24"/>
                <w:szCs w:val="24"/>
                <w:vertAlign w:val="subscript"/>
                <w:lang w:val="en-US"/>
              </w:rPr>
              <w:t>2</w:t>
            </w:r>
          </w:p>
        </w:tc>
        <w:tc>
          <w:tcPr>
            <w:tcW w:w="1075" w:type="dxa"/>
          </w:tcPr>
          <w:p w:rsidR="00CE271E" w:rsidRPr="00833D35" w:rsidRDefault="00F96251"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HCl</w:t>
            </w:r>
          </w:p>
        </w:tc>
        <w:tc>
          <w:tcPr>
            <w:tcW w:w="1076" w:type="dxa"/>
          </w:tcPr>
          <w:p w:rsidR="00CE271E" w:rsidRPr="00833D35" w:rsidRDefault="00423405"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N</w:t>
            </w:r>
            <w:r w:rsidRPr="00833D35">
              <w:rPr>
                <w:rFonts w:ascii="Times New Roman" w:hAnsi="Times New Roman" w:cs="Times New Roman"/>
                <w:color w:val="0070C0"/>
                <w:sz w:val="24"/>
                <w:szCs w:val="24"/>
                <w:vertAlign w:val="subscript"/>
                <w:lang w:val="en-US"/>
              </w:rPr>
              <w:t>2</w:t>
            </w:r>
            <w:r w:rsidRPr="00833D35">
              <w:rPr>
                <w:rFonts w:ascii="Times New Roman" w:hAnsi="Times New Roman" w:cs="Times New Roman"/>
                <w:color w:val="0070C0"/>
                <w:sz w:val="24"/>
                <w:szCs w:val="24"/>
                <w:lang w:val="en-US"/>
              </w:rPr>
              <w:t>O</w:t>
            </w:r>
          </w:p>
        </w:tc>
      </w:tr>
    </w:tbl>
    <w:p w:rsidR="00CE271E" w:rsidRDefault="00423405" w:rsidP="00412D71">
      <w:pPr>
        <w:rPr>
          <w:rFonts w:ascii="Times New Roman" w:hAnsi="Times New Roman" w:cs="Times New Roman"/>
          <w:sz w:val="28"/>
          <w:szCs w:val="28"/>
        </w:rPr>
      </w:pPr>
      <w:r>
        <w:rPr>
          <w:rFonts w:ascii="Times New Roman" w:hAnsi="Times New Roman" w:cs="Times New Roman"/>
          <w:sz w:val="28"/>
          <w:szCs w:val="28"/>
        </w:rPr>
        <w:t>в) вещества с металлической связью</w:t>
      </w:r>
    </w:p>
    <w:tbl>
      <w:tblPr>
        <w:tblStyle w:val="a4"/>
        <w:tblW w:w="0" w:type="auto"/>
        <w:tblInd w:w="1179" w:type="dxa"/>
        <w:tblLook w:val="04A0" w:firstRow="1" w:lastRow="0" w:firstColumn="1" w:lastColumn="0" w:noHBand="0" w:noVBand="1"/>
      </w:tblPr>
      <w:tblGrid>
        <w:gridCol w:w="1100"/>
        <w:gridCol w:w="1100"/>
        <w:gridCol w:w="1103"/>
      </w:tblGrid>
      <w:tr w:rsidR="00CE271E" w:rsidTr="00423405">
        <w:trPr>
          <w:trHeight w:val="508"/>
        </w:trPr>
        <w:tc>
          <w:tcPr>
            <w:tcW w:w="1100" w:type="dxa"/>
          </w:tcPr>
          <w:p w:rsidR="00CE271E" w:rsidRPr="00833D35" w:rsidRDefault="00423405"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K</w:t>
            </w:r>
          </w:p>
        </w:tc>
        <w:tc>
          <w:tcPr>
            <w:tcW w:w="1100" w:type="dxa"/>
          </w:tcPr>
          <w:p w:rsidR="00CE271E" w:rsidRPr="00833D35" w:rsidRDefault="00423405"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CH</w:t>
            </w:r>
            <w:r w:rsidRPr="00833D35">
              <w:rPr>
                <w:rFonts w:ascii="Times New Roman" w:hAnsi="Times New Roman" w:cs="Times New Roman"/>
                <w:color w:val="0070C0"/>
                <w:sz w:val="24"/>
                <w:szCs w:val="24"/>
                <w:vertAlign w:val="subscript"/>
                <w:lang w:val="en-US"/>
              </w:rPr>
              <w:t>4</w:t>
            </w:r>
          </w:p>
        </w:tc>
        <w:tc>
          <w:tcPr>
            <w:tcW w:w="1103" w:type="dxa"/>
          </w:tcPr>
          <w:p w:rsidR="00CE271E" w:rsidRPr="00833D35" w:rsidRDefault="00423405"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NO</w:t>
            </w:r>
            <w:r w:rsidRPr="00833D35">
              <w:rPr>
                <w:rFonts w:ascii="Times New Roman" w:hAnsi="Times New Roman" w:cs="Times New Roman"/>
                <w:color w:val="0070C0"/>
                <w:sz w:val="24"/>
                <w:szCs w:val="24"/>
                <w:vertAlign w:val="subscript"/>
                <w:lang w:val="en-US"/>
              </w:rPr>
              <w:t>2</w:t>
            </w:r>
          </w:p>
        </w:tc>
      </w:tr>
      <w:tr w:rsidR="00CE271E" w:rsidTr="00423405">
        <w:trPr>
          <w:trHeight w:val="508"/>
        </w:trPr>
        <w:tc>
          <w:tcPr>
            <w:tcW w:w="1100" w:type="dxa"/>
          </w:tcPr>
          <w:p w:rsidR="00CE271E" w:rsidRPr="00833D35" w:rsidRDefault="00423405"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O</w:t>
            </w:r>
            <w:r w:rsidRPr="00833D35">
              <w:rPr>
                <w:rFonts w:ascii="Times New Roman" w:hAnsi="Times New Roman" w:cs="Times New Roman"/>
                <w:color w:val="0070C0"/>
                <w:sz w:val="24"/>
                <w:szCs w:val="24"/>
                <w:vertAlign w:val="subscript"/>
                <w:lang w:val="en-US"/>
              </w:rPr>
              <w:t>2</w:t>
            </w:r>
          </w:p>
        </w:tc>
        <w:tc>
          <w:tcPr>
            <w:tcW w:w="1100" w:type="dxa"/>
          </w:tcPr>
          <w:p w:rsidR="00CE271E" w:rsidRPr="00833D35" w:rsidRDefault="00423405"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C</w:t>
            </w:r>
            <w:r w:rsidRPr="00833D35">
              <w:rPr>
                <w:rFonts w:ascii="Times New Roman" w:hAnsi="Times New Roman" w:cs="Times New Roman"/>
                <w:color w:val="0070C0"/>
                <w:sz w:val="24"/>
                <w:szCs w:val="24"/>
                <w:vertAlign w:val="subscript"/>
                <w:lang w:val="en-US"/>
              </w:rPr>
              <w:t>60</w:t>
            </w:r>
          </w:p>
        </w:tc>
        <w:tc>
          <w:tcPr>
            <w:tcW w:w="1103" w:type="dxa"/>
          </w:tcPr>
          <w:p w:rsidR="00CE271E" w:rsidRPr="00833D35" w:rsidRDefault="00423405"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F</w:t>
            </w:r>
            <w:r w:rsidRPr="00833D35">
              <w:rPr>
                <w:rFonts w:ascii="Times New Roman" w:hAnsi="Times New Roman" w:cs="Times New Roman"/>
                <w:color w:val="0070C0"/>
                <w:sz w:val="24"/>
                <w:szCs w:val="24"/>
                <w:vertAlign w:val="subscript"/>
                <w:lang w:val="en-US"/>
              </w:rPr>
              <w:t>2</w:t>
            </w:r>
          </w:p>
        </w:tc>
      </w:tr>
      <w:tr w:rsidR="00CE271E" w:rsidTr="00423405">
        <w:trPr>
          <w:trHeight w:val="488"/>
        </w:trPr>
        <w:tc>
          <w:tcPr>
            <w:tcW w:w="1100" w:type="dxa"/>
          </w:tcPr>
          <w:p w:rsidR="00CE271E" w:rsidRPr="00833D35" w:rsidRDefault="00423405"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lastRenderedPageBreak/>
              <w:t>Zn</w:t>
            </w:r>
          </w:p>
        </w:tc>
        <w:tc>
          <w:tcPr>
            <w:tcW w:w="1100" w:type="dxa"/>
          </w:tcPr>
          <w:p w:rsidR="00CE271E" w:rsidRPr="00833D35" w:rsidRDefault="00423405"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Ag</w:t>
            </w:r>
          </w:p>
        </w:tc>
        <w:tc>
          <w:tcPr>
            <w:tcW w:w="1103" w:type="dxa"/>
          </w:tcPr>
          <w:p w:rsidR="00CE271E" w:rsidRPr="00833D35" w:rsidRDefault="00423405"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Rb</w:t>
            </w:r>
          </w:p>
        </w:tc>
      </w:tr>
    </w:tbl>
    <w:p w:rsidR="00CE271E" w:rsidRDefault="00423405" w:rsidP="00412D71">
      <w:pPr>
        <w:rPr>
          <w:rFonts w:ascii="Times New Roman" w:hAnsi="Times New Roman" w:cs="Times New Roman"/>
          <w:sz w:val="28"/>
          <w:szCs w:val="28"/>
        </w:rPr>
      </w:pPr>
      <w:r>
        <w:rPr>
          <w:rFonts w:ascii="Times New Roman" w:hAnsi="Times New Roman" w:cs="Times New Roman"/>
          <w:sz w:val="28"/>
          <w:szCs w:val="28"/>
        </w:rPr>
        <w:t>г) вещества с ковалентной полярной связью</w:t>
      </w:r>
    </w:p>
    <w:tbl>
      <w:tblPr>
        <w:tblStyle w:val="a4"/>
        <w:tblW w:w="0" w:type="auto"/>
        <w:tblInd w:w="1179" w:type="dxa"/>
        <w:tblLook w:val="04A0" w:firstRow="1" w:lastRow="0" w:firstColumn="1" w:lastColumn="0" w:noHBand="0" w:noVBand="1"/>
      </w:tblPr>
      <w:tblGrid>
        <w:gridCol w:w="1100"/>
        <w:gridCol w:w="1100"/>
        <w:gridCol w:w="1103"/>
      </w:tblGrid>
      <w:tr w:rsidR="00423405" w:rsidTr="001A029F">
        <w:trPr>
          <w:trHeight w:val="508"/>
        </w:trPr>
        <w:tc>
          <w:tcPr>
            <w:tcW w:w="1100" w:type="dxa"/>
          </w:tcPr>
          <w:p w:rsidR="00423405" w:rsidRPr="00833D35" w:rsidRDefault="00423405"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Cl</w:t>
            </w:r>
            <w:r w:rsidRPr="00833D35">
              <w:rPr>
                <w:rFonts w:ascii="Times New Roman" w:hAnsi="Times New Roman" w:cs="Times New Roman"/>
                <w:color w:val="0070C0"/>
                <w:sz w:val="24"/>
                <w:szCs w:val="24"/>
                <w:vertAlign w:val="subscript"/>
                <w:lang w:val="en-US"/>
              </w:rPr>
              <w:t>2</w:t>
            </w:r>
            <w:r w:rsidRPr="00833D35">
              <w:rPr>
                <w:rFonts w:ascii="Times New Roman" w:hAnsi="Times New Roman" w:cs="Times New Roman"/>
                <w:color w:val="0070C0"/>
                <w:sz w:val="24"/>
                <w:szCs w:val="24"/>
                <w:lang w:val="en-US"/>
              </w:rPr>
              <w:t>O</w:t>
            </w:r>
          </w:p>
        </w:tc>
        <w:tc>
          <w:tcPr>
            <w:tcW w:w="1100" w:type="dxa"/>
          </w:tcPr>
          <w:p w:rsidR="00423405" w:rsidRPr="00833D35" w:rsidRDefault="00423405"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H</w:t>
            </w:r>
            <w:r w:rsidRPr="00833D35">
              <w:rPr>
                <w:rFonts w:ascii="Times New Roman" w:hAnsi="Times New Roman" w:cs="Times New Roman"/>
                <w:color w:val="0070C0"/>
                <w:sz w:val="24"/>
                <w:szCs w:val="24"/>
                <w:vertAlign w:val="subscript"/>
                <w:lang w:val="en-US"/>
              </w:rPr>
              <w:t>3</w:t>
            </w:r>
            <w:r w:rsidRPr="00833D35">
              <w:rPr>
                <w:rFonts w:ascii="Times New Roman" w:hAnsi="Times New Roman" w:cs="Times New Roman"/>
                <w:color w:val="0070C0"/>
                <w:sz w:val="24"/>
                <w:szCs w:val="24"/>
                <w:lang w:val="en-US"/>
              </w:rPr>
              <w:t>PO</w:t>
            </w:r>
            <w:r w:rsidRPr="00833D35">
              <w:rPr>
                <w:rFonts w:ascii="Times New Roman" w:hAnsi="Times New Roman" w:cs="Times New Roman"/>
                <w:color w:val="0070C0"/>
                <w:sz w:val="24"/>
                <w:szCs w:val="24"/>
                <w:vertAlign w:val="subscript"/>
                <w:lang w:val="en-US"/>
              </w:rPr>
              <w:t>4</w:t>
            </w:r>
          </w:p>
        </w:tc>
        <w:tc>
          <w:tcPr>
            <w:tcW w:w="1103" w:type="dxa"/>
          </w:tcPr>
          <w:p w:rsidR="00423405" w:rsidRPr="00833D35" w:rsidRDefault="00423405"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Na</w:t>
            </w:r>
            <w:r w:rsidRPr="00833D35">
              <w:rPr>
                <w:rFonts w:ascii="Times New Roman" w:hAnsi="Times New Roman" w:cs="Times New Roman"/>
                <w:color w:val="0070C0"/>
                <w:sz w:val="24"/>
                <w:szCs w:val="24"/>
                <w:vertAlign w:val="subscript"/>
                <w:lang w:val="en-US"/>
              </w:rPr>
              <w:t>2</w:t>
            </w:r>
            <w:r w:rsidRPr="00833D35">
              <w:rPr>
                <w:rFonts w:ascii="Times New Roman" w:hAnsi="Times New Roman" w:cs="Times New Roman"/>
                <w:color w:val="0070C0"/>
                <w:sz w:val="24"/>
                <w:szCs w:val="24"/>
                <w:lang w:val="en-US"/>
              </w:rPr>
              <w:t>O</w:t>
            </w:r>
            <w:r w:rsidRPr="00833D35">
              <w:rPr>
                <w:rFonts w:ascii="Times New Roman" w:hAnsi="Times New Roman" w:cs="Times New Roman"/>
                <w:color w:val="0070C0"/>
                <w:sz w:val="24"/>
                <w:szCs w:val="24"/>
                <w:vertAlign w:val="subscript"/>
                <w:lang w:val="en-US"/>
              </w:rPr>
              <w:t>2</w:t>
            </w:r>
          </w:p>
        </w:tc>
      </w:tr>
      <w:tr w:rsidR="00423405" w:rsidTr="001A029F">
        <w:trPr>
          <w:trHeight w:val="508"/>
        </w:trPr>
        <w:tc>
          <w:tcPr>
            <w:tcW w:w="1100" w:type="dxa"/>
          </w:tcPr>
          <w:p w:rsidR="00423405" w:rsidRPr="00833D35" w:rsidRDefault="00423405"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Li</w:t>
            </w:r>
            <w:r w:rsidRPr="00833D35">
              <w:rPr>
                <w:rFonts w:ascii="Times New Roman" w:hAnsi="Times New Roman" w:cs="Times New Roman"/>
                <w:color w:val="0070C0"/>
                <w:sz w:val="24"/>
                <w:szCs w:val="24"/>
                <w:vertAlign w:val="subscript"/>
                <w:lang w:val="en-US"/>
              </w:rPr>
              <w:t>3</w:t>
            </w:r>
            <w:r w:rsidRPr="00833D35">
              <w:rPr>
                <w:rFonts w:ascii="Times New Roman" w:hAnsi="Times New Roman" w:cs="Times New Roman"/>
                <w:color w:val="0070C0"/>
                <w:sz w:val="24"/>
                <w:szCs w:val="24"/>
                <w:lang w:val="en-US"/>
              </w:rPr>
              <w:t>N</w:t>
            </w:r>
          </w:p>
        </w:tc>
        <w:tc>
          <w:tcPr>
            <w:tcW w:w="1100" w:type="dxa"/>
          </w:tcPr>
          <w:p w:rsidR="00423405" w:rsidRPr="00833D35" w:rsidRDefault="00423405"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N</w:t>
            </w:r>
            <w:r w:rsidRPr="00833D35">
              <w:rPr>
                <w:rFonts w:ascii="Times New Roman" w:hAnsi="Times New Roman" w:cs="Times New Roman"/>
                <w:color w:val="0070C0"/>
                <w:sz w:val="24"/>
                <w:szCs w:val="24"/>
                <w:vertAlign w:val="subscript"/>
                <w:lang w:val="en-US"/>
              </w:rPr>
              <w:t>2</w:t>
            </w:r>
            <w:r w:rsidRPr="00833D35">
              <w:rPr>
                <w:rFonts w:ascii="Times New Roman" w:hAnsi="Times New Roman" w:cs="Times New Roman"/>
                <w:color w:val="0070C0"/>
                <w:sz w:val="24"/>
                <w:szCs w:val="24"/>
                <w:lang w:val="en-US"/>
              </w:rPr>
              <w:t>O</w:t>
            </w:r>
            <w:r w:rsidRPr="00833D35">
              <w:rPr>
                <w:rFonts w:ascii="Times New Roman" w:hAnsi="Times New Roman" w:cs="Times New Roman"/>
                <w:color w:val="0070C0"/>
                <w:sz w:val="24"/>
                <w:szCs w:val="24"/>
                <w:vertAlign w:val="subscript"/>
                <w:lang w:val="en-US"/>
              </w:rPr>
              <w:t>3</w:t>
            </w:r>
          </w:p>
        </w:tc>
        <w:tc>
          <w:tcPr>
            <w:tcW w:w="1103" w:type="dxa"/>
          </w:tcPr>
          <w:p w:rsidR="00423405" w:rsidRPr="00833D35" w:rsidRDefault="00423405"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LiOH</w:t>
            </w:r>
          </w:p>
        </w:tc>
      </w:tr>
      <w:tr w:rsidR="00423405" w:rsidTr="001A029F">
        <w:trPr>
          <w:trHeight w:val="488"/>
        </w:trPr>
        <w:tc>
          <w:tcPr>
            <w:tcW w:w="1100" w:type="dxa"/>
          </w:tcPr>
          <w:p w:rsidR="00423405" w:rsidRPr="00833D35" w:rsidRDefault="00423405" w:rsidP="00423405">
            <w:pPr>
              <w:jc w:val="center"/>
              <w:rPr>
                <w:rFonts w:ascii="Times New Roman" w:hAnsi="Times New Roman" w:cs="Times New Roman"/>
                <w:color w:val="0070C0"/>
                <w:sz w:val="24"/>
                <w:szCs w:val="24"/>
                <w:lang w:val="en-US"/>
              </w:rPr>
            </w:pPr>
            <w:r w:rsidRPr="00833D35">
              <w:rPr>
                <w:rFonts w:ascii="Times New Roman" w:hAnsi="Times New Roman" w:cs="Times New Roman"/>
                <w:color w:val="0070C0"/>
                <w:sz w:val="24"/>
                <w:szCs w:val="24"/>
                <w:lang w:val="en-US"/>
              </w:rPr>
              <w:t>H</w:t>
            </w:r>
            <w:r w:rsidRPr="00833D35">
              <w:rPr>
                <w:rFonts w:ascii="Times New Roman" w:hAnsi="Times New Roman" w:cs="Times New Roman"/>
                <w:color w:val="0070C0"/>
                <w:sz w:val="24"/>
                <w:szCs w:val="24"/>
                <w:vertAlign w:val="subscript"/>
                <w:lang w:val="en-US"/>
              </w:rPr>
              <w:t>2</w:t>
            </w:r>
            <w:r w:rsidRPr="00833D35">
              <w:rPr>
                <w:rFonts w:ascii="Times New Roman" w:hAnsi="Times New Roman" w:cs="Times New Roman"/>
                <w:color w:val="0070C0"/>
                <w:sz w:val="24"/>
                <w:szCs w:val="24"/>
                <w:lang w:val="en-US"/>
              </w:rPr>
              <w:t>Se</w:t>
            </w:r>
          </w:p>
        </w:tc>
        <w:tc>
          <w:tcPr>
            <w:tcW w:w="1100" w:type="dxa"/>
          </w:tcPr>
          <w:p w:rsidR="00423405" w:rsidRPr="00833D35" w:rsidRDefault="00423405"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P</w:t>
            </w:r>
            <w:r w:rsidRPr="00833D35">
              <w:rPr>
                <w:rFonts w:ascii="Times New Roman" w:hAnsi="Times New Roman" w:cs="Times New Roman"/>
                <w:color w:val="0070C0"/>
                <w:sz w:val="24"/>
                <w:szCs w:val="24"/>
                <w:vertAlign w:val="subscript"/>
                <w:lang w:val="en-US"/>
              </w:rPr>
              <w:t>4</w:t>
            </w:r>
          </w:p>
        </w:tc>
        <w:tc>
          <w:tcPr>
            <w:tcW w:w="1103" w:type="dxa"/>
          </w:tcPr>
          <w:p w:rsidR="00423405" w:rsidRPr="00833D35" w:rsidRDefault="00423405" w:rsidP="00423405">
            <w:pPr>
              <w:jc w:val="center"/>
              <w:rPr>
                <w:rFonts w:ascii="Times New Roman" w:hAnsi="Times New Roman" w:cs="Times New Roman"/>
                <w:color w:val="0070C0"/>
                <w:sz w:val="24"/>
                <w:szCs w:val="24"/>
                <w:vertAlign w:val="subscript"/>
                <w:lang w:val="en-US"/>
              </w:rPr>
            </w:pPr>
            <w:r w:rsidRPr="00833D35">
              <w:rPr>
                <w:rFonts w:ascii="Times New Roman" w:hAnsi="Times New Roman" w:cs="Times New Roman"/>
                <w:color w:val="0070C0"/>
                <w:sz w:val="24"/>
                <w:szCs w:val="24"/>
                <w:lang w:val="en-US"/>
              </w:rPr>
              <w:t>CS</w:t>
            </w:r>
            <w:r w:rsidRPr="00833D35">
              <w:rPr>
                <w:rFonts w:ascii="Times New Roman" w:hAnsi="Times New Roman" w:cs="Times New Roman"/>
                <w:color w:val="0070C0"/>
                <w:sz w:val="24"/>
                <w:szCs w:val="24"/>
                <w:vertAlign w:val="subscript"/>
                <w:lang w:val="en-US"/>
              </w:rPr>
              <w:t>2</w:t>
            </w:r>
          </w:p>
        </w:tc>
      </w:tr>
    </w:tbl>
    <w:p w:rsidR="00423405" w:rsidRDefault="00423405" w:rsidP="00412D71">
      <w:pPr>
        <w:rPr>
          <w:rFonts w:ascii="Times New Roman" w:hAnsi="Times New Roman" w:cs="Times New Roman"/>
          <w:sz w:val="28"/>
          <w:szCs w:val="28"/>
        </w:rPr>
      </w:pPr>
    </w:p>
    <w:p w:rsidR="001A029F" w:rsidRPr="00AA477F" w:rsidRDefault="001A029F" w:rsidP="007A1CCA">
      <w:pPr>
        <w:pStyle w:val="ad"/>
        <w:shd w:val="clear" w:color="auto" w:fill="FFFFFF"/>
        <w:spacing w:before="0" w:beforeAutospacing="0" w:line="276" w:lineRule="auto"/>
        <w:jc w:val="center"/>
        <w:rPr>
          <w:color w:val="212529"/>
          <w:sz w:val="28"/>
          <w:szCs w:val="28"/>
        </w:rPr>
      </w:pPr>
      <w:r w:rsidRPr="00AA477F">
        <w:rPr>
          <w:b/>
          <w:bCs/>
          <w:color w:val="000000"/>
          <w:sz w:val="28"/>
          <w:szCs w:val="28"/>
        </w:rPr>
        <w:t xml:space="preserve"> «Химическая азбука»</w:t>
      </w:r>
      <w:r w:rsidR="00D179B9" w:rsidRPr="00AA477F">
        <w:rPr>
          <w:b/>
          <w:bCs/>
          <w:color w:val="000000"/>
          <w:sz w:val="28"/>
          <w:szCs w:val="28"/>
        </w:rPr>
        <w:t xml:space="preserve"> 10-11 класс</w:t>
      </w:r>
    </w:p>
    <w:p w:rsidR="007A1CCA" w:rsidRPr="00AA477F" w:rsidRDefault="007A1CCA" w:rsidP="007A1CCA">
      <w:pPr>
        <w:pStyle w:val="ad"/>
        <w:shd w:val="clear" w:color="auto" w:fill="FFFFFF"/>
        <w:spacing w:before="0" w:beforeAutospacing="0" w:line="276" w:lineRule="auto"/>
        <w:rPr>
          <w:color w:val="000000"/>
          <w:sz w:val="28"/>
          <w:szCs w:val="28"/>
        </w:rPr>
      </w:pPr>
      <w:r w:rsidRPr="00AA477F">
        <w:rPr>
          <w:color w:val="000000"/>
          <w:sz w:val="28"/>
          <w:szCs w:val="28"/>
        </w:rPr>
        <w:t xml:space="preserve">   Командная игра </w:t>
      </w:r>
      <w:r w:rsidR="001A029F" w:rsidRPr="00AA477F">
        <w:rPr>
          <w:color w:val="000000"/>
          <w:sz w:val="28"/>
          <w:szCs w:val="28"/>
        </w:rPr>
        <w:t>служит повторением и обобщением основных понятий в химии</w:t>
      </w:r>
      <w:r w:rsidRPr="00AA477F">
        <w:rPr>
          <w:color w:val="000000"/>
          <w:sz w:val="28"/>
          <w:szCs w:val="28"/>
        </w:rPr>
        <w:t xml:space="preserve"> по темам: «Металлы и </w:t>
      </w:r>
      <w:r w:rsidR="001A029F" w:rsidRPr="00AA477F">
        <w:rPr>
          <w:color w:val="000000"/>
          <w:sz w:val="28"/>
          <w:szCs w:val="28"/>
        </w:rPr>
        <w:t>неметаллы</w:t>
      </w:r>
      <w:r w:rsidRPr="00AA477F">
        <w:rPr>
          <w:color w:val="000000"/>
          <w:sz w:val="28"/>
          <w:szCs w:val="28"/>
        </w:rPr>
        <w:t>»</w:t>
      </w:r>
      <w:r w:rsidR="001A029F" w:rsidRPr="00AA477F">
        <w:rPr>
          <w:color w:val="000000"/>
          <w:sz w:val="28"/>
          <w:szCs w:val="28"/>
        </w:rPr>
        <w:t xml:space="preserve">, </w:t>
      </w:r>
      <w:r w:rsidRPr="00AA477F">
        <w:rPr>
          <w:color w:val="000000"/>
          <w:sz w:val="28"/>
          <w:szCs w:val="28"/>
        </w:rPr>
        <w:t>«Н</w:t>
      </w:r>
      <w:r w:rsidR="001A029F" w:rsidRPr="00AA477F">
        <w:rPr>
          <w:color w:val="000000"/>
          <w:sz w:val="28"/>
          <w:szCs w:val="28"/>
        </w:rPr>
        <w:t>оменклатура химических соединений</w:t>
      </w:r>
      <w:r w:rsidRPr="00AA477F">
        <w:rPr>
          <w:color w:val="000000"/>
          <w:sz w:val="28"/>
          <w:szCs w:val="28"/>
        </w:rPr>
        <w:t>»</w:t>
      </w:r>
      <w:r w:rsidR="001A029F" w:rsidRPr="00AA477F">
        <w:rPr>
          <w:color w:val="000000"/>
          <w:sz w:val="28"/>
          <w:szCs w:val="28"/>
        </w:rPr>
        <w:t xml:space="preserve">, </w:t>
      </w:r>
      <w:r w:rsidRPr="00AA477F">
        <w:rPr>
          <w:color w:val="000000"/>
          <w:sz w:val="28"/>
          <w:szCs w:val="28"/>
        </w:rPr>
        <w:t>«Т</w:t>
      </w:r>
      <w:r w:rsidR="001A029F" w:rsidRPr="00AA477F">
        <w:rPr>
          <w:color w:val="000000"/>
          <w:sz w:val="28"/>
          <w:szCs w:val="28"/>
        </w:rPr>
        <w:t xml:space="preserve">ипы химических </w:t>
      </w:r>
      <w:r w:rsidRPr="00AA477F">
        <w:rPr>
          <w:color w:val="000000"/>
          <w:sz w:val="28"/>
          <w:szCs w:val="28"/>
        </w:rPr>
        <w:t>реакций», «История</w:t>
      </w:r>
      <w:r w:rsidR="001A029F" w:rsidRPr="00AA477F">
        <w:rPr>
          <w:color w:val="000000"/>
          <w:sz w:val="28"/>
          <w:szCs w:val="28"/>
        </w:rPr>
        <w:t xml:space="preserve"> химической науки</w:t>
      </w:r>
      <w:r w:rsidRPr="00AA477F">
        <w:rPr>
          <w:color w:val="000000"/>
          <w:sz w:val="28"/>
          <w:szCs w:val="28"/>
        </w:rPr>
        <w:t xml:space="preserve">». </w:t>
      </w:r>
    </w:p>
    <w:p w:rsidR="00D179B9" w:rsidRPr="00AA477F" w:rsidRDefault="00D179B9" w:rsidP="007A1CCA">
      <w:pPr>
        <w:pStyle w:val="ad"/>
        <w:shd w:val="clear" w:color="auto" w:fill="FFFFFF"/>
        <w:spacing w:before="0" w:beforeAutospacing="0" w:line="276" w:lineRule="auto"/>
        <w:rPr>
          <w:i/>
          <w:color w:val="000000"/>
          <w:sz w:val="28"/>
          <w:szCs w:val="28"/>
        </w:rPr>
      </w:pPr>
      <w:r w:rsidRPr="00AA477F">
        <w:rPr>
          <w:color w:val="000000"/>
          <w:sz w:val="28"/>
          <w:szCs w:val="28"/>
        </w:rPr>
        <w:t>Каждая команда получает карточку – задание, капитан команды вытягивает одну букву, строки в карточке заполняются словами. Слова должны начинаться с той буквы, которую вытянул капитан команды.</w:t>
      </w:r>
      <w:r w:rsidRPr="00AA477F">
        <w:rPr>
          <w:i/>
          <w:color w:val="000000"/>
          <w:sz w:val="28"/>
          <w:szCs w:val="28"/>
        </w:rPr>
        <w:t xml:space="preserve">  </w:t>
      </w:r>
    </w:p>
    <w:p w:rsidR="00AA477F" w:rsidRPr="00AA477F" w:rsidRDefault="00AA477F" w:rsidP="00833D35">
      <w:pPr>
        <w:pStyle w:val="ad"/>
        <w:shd w:val="clear" w:color="auto" w:fill="FFFFFF"/>
        <w:spacing w:before="0" w:beforeAutospacing="0" w:line="276" w:lineRule="auto"/>
        <w:jc w:val="center"/>
        <w:rPr>
          <w:b/>
          <w:i/>
          <w:color w:val="000000"/>
          <w:sz w:val="28"/>
          <w:szCs w:val="28"/>
        </w:rPr>
      </w:pPr>
      <w:r w:rsidRPr="00AA477F">
        <w:rPr>
          <w:b/>
          <w:i/>
          <w:color w:val="000000"/>
          <w:sz w:val="28"/>
          <w:szCs w:val="28"/>
        </w:rPr>
        <w:t>Примеры карточек:</w:t>
      </w:r>
    </w:p>
    <w:tbl>
      <w:tblPr>
        <w:tblStyle w:val="a4"/>
        <w:tblW w:w="0" w:type="auto"/>
        <w:tblInd w:w="283" w:type="dxa"/>
        <w:tblLook w:val="04A0" w:firstRow="1" w:lastRow="0" w:firstColumn="1" w:lastColumn="0" w:noHBand="0" w:noVBand="1"/>
      </w:tblPr>
      <w:tblGrid>
        <w:gridCol w:w="3972"/>
        <w:gridCol w:w="3973"/>
      </w:tblGrid>
      <w:tr w:rsidR="00D179B9" w:rsidRPr="00AA477F" w:rsidTr="00D179B9">
        <w:trPr>
          <w:trHeight w:val="355"/>
        </w:trPr>
        <w:tc>
          <w:tcPr>
            <w:tcW w:w="3972" w:type="dxa"/>
          </w:tcPr>
          <w:p w:rsidR="00D179B9" w:rsidRPr="00833D35" w:rsidRDefault="00D179B9" w:rsidP="00833D35">
            <w:pPr>
              <w:pStyle w:val="ad"/>
              <w:spacing w:before="0" w:beforeAutospacing="0" w:line="276" w:lineRule="auto"/>
              <w:jc w:val="center"/>
              <w:rPr>
                <w:color w:val="0070C0"/>
              </w:rPr>
            </w:pPr>
            <w:r w:rsidRPr="00833D35">
              <w:rPr>
                <w:color w:val="0070C0"/>
              </w:rPr>
              <w:t>Металл</w:t>
            </w:r>
          </w:p>
        </w:tc>
        <w:tc>
          <w:tcPr>
            <w:tcW w:w="3973" w:type="dxa"/>
          </w:tcPr>
          <w:p w:rsidR="00D179B9" w:rsidRPr="00AA477F" w:rsidRDefault="00CD7C7E" w:rsidP="00833D35">
            <w:pPr>
              <w:pStyle w:val="ad"/>
              <w:spacing w:before="0" w:beforeAutospacing="0" w:line="276" w:lineRule="auto"/>
              <w:jc w:val="center"/>
              <w:rPr>
                <w:color w:val="000000"/>
              </w:rPr>
            </w:pPr>
            <w:r w:rsidRPr="00AA477F">
              <w:rPr>
                <w:color w:val="000000"/>
              </w:rPr>
              <w:t>Алюминий</w:t>
            </w:r>
          </w:p>
        </w:tc>
      </w:tr>
      <w:tr w:rsidR="00D179B9" w:rsidRPr="00AA477F" w:rsidTr="00D179B9">
        <w:trPr>
          <w:trHeight w:val="355"/>
        </w:trPr>
        <w:tc>
          <w:tcPr>
            <w:tcW w:w="3972" w:type="dxa"/>
          </w:tcPr>
          <w:p w:rsidR="00D179B9" w:rsidRPr="00833D35" w:rsidRDefault="00D179B9" w:rsidP="00833D35">
            <w:pPr>
              <w:pStyle w:val="ad"/>
              <w:spacing w:before="0" w:beforeAutospacing="0" w:line="276" w:lineRule="auto"/>
              <w:jc w:val="center"/>
              <w:rPr>
                <w:color w:val="0070C0"/>
              </w:rPr>
            </w:pPr>
            <w:r w:rsidRPr="00833D35">
              <w:rPr>
                <w:color w:val="0070C0"/>
              </w:rPr>
              <w:t>Неметалл</w:t>
            </w:r>
          </w:p>
        </w:tc>
        <w:tc>
          <w:tcPr>
            <w:tcW w:w="3973" w:type="dxa"/>
          </w:tcPr>
          <w:p w:rsidR="00D179B9" w:rsidRPr="00AA477F" w:rsidRDefault="00CD7C7E" w:rsidP="00833D35">
            <w:pPr>
              <w:pStyle w:val="ad"/>
              <w:spacing w:before="0" w:beforeAutospacing="0" w:line="276" w:lineRule="auto"/>
              <w:jc w:val="center"/>
              <w:rPr>
                <w:color w:val="000000"/>
              </w:rPr>
            </w:pPr>
            <w:r w:rsidRPr="00AA477F">
              <w:rPr>
                <w:color w:val="000000"/>
              </w:rPr>
              <w:t>Азот</w:t>
            </w:r>
          </w:p>
        </w:tc>
      </w:tr>
      <w:tr w:rsidR="00D179B9" w:rsidRPr="00AA477F" w:rsidTr="00D179B9">
        <w:trPr>
          <w:trHeight w:val="355"/>
        </w:trPr>
        <w:tc>
          <w:tcPr>
            <w:tcW w:w="3972" w:type="dxa"/>
          </w:tcPr>
          <w:p w:rsidR="00D179B9" w:rsidRPr="00833D35" w:rsidRDefault="00D179B9" w:rsidP="00833D35">
            <w:pPr>
              <w:pStyle w:val="ad"/>
              <w:spacing w:before="0" w:beforeAutospacing="0" w:line="276" w:lineRule="auto"/>
              <w:jc w:val="center"/>
              <w:rPr>
                <w:color w:val="0070C0"/>
              </w:rPr>
            </w:pPr>
            <w:r w:rsidRPr="00833D35">
              <w:rPr>
                <w:color w:val="0070C0"/>
              </w:rPr>
              <w:t>Химическое соединение</w:t>
            </w:r>
          </w:p>
        </w:tc>
        <w:tc>
          <w:tcPr>
            <w:tcW w:w="3973" w:type="dxa"/>
          </w:tcPr>
          <w:p w:rsidR="00D179B9" w:rsidRPr="00AA477F" w:rsidRDefault="00CD7C7E" w:rsidP="00833D35">
            <w:pPr>
              <w:pStyle w:val="ad"/>
              <w:spacing w:before="0" w:beforeAutospacing="0" w:line="276" w:lineRule="auto"/>
              <w:jc w:val="center"/>
              <w:rPr>
                <w:color w:val="000000"/>
              </w:rPr>
            </w:pPr>
            <w:r w:rsidRPr="00AA477F">
              <w:rPr>
                <w:color w:val="000000"/>
              </w:rPr>
              <w:t>Аммиак</w:t>
            </w:r>
          </w:p>
        </w:tc>
      </w:tr>
      <w:tr w:rsidR="00D179B9" w:rsidRPr="00AA477F" w:rsidTr="00D179B9">
        <w:trPr>
          <w:trHeight w:val="355"/>
        </w:trPr>
        <w:tc>
          <w:tcPr>
            <w:tcW w:w="3972" w:type="dxa"/>
          </w:tcPr>
          <w:p w:rsidR="00D179B9" w:rsidRPr="00833D35" w:rsidRDefault="00D179B9" w:rsidP="00833D35">
            <w:pPr>
              <w:pStyle w:val="ad"/>
              <w:spacing w:before="0" w:beforeAutospacing="0" w:line="276" w:lineRule="auto"/>
              <w:jc w:val="center"/>
              <w:rPr>
                <w:color w:val="0070C0"/>
              </w:rPr>
            </w:pPr>
            <w:r w:rsidRPr="00833D35">
              <w:rPr>
                <w:color w:val="0070C0"/>
              </w:rPr>
              <w:t>Химическая реакция</w:t>
            </w:r>
          </w:p>
        </w:tc>
        <w:tc>
          <w:tcPr>
            <w:tcW w:w="3973" w:type="dxa"/>
          </w:tcPr>
          <w:p w:rsidR="00D179B9" w:rsidRPr="00AA477F" w:rsidRDefault="00CD7C7E" w:rsidP="00833D35">
            <w:pPr>
              <w:pStyle w:val="ad"/>
              <w:spacing w:before="0" w:beforeAutospacing="0" w:line="276" w:lineRule="auto"/>
              <w:jc w:val="center"/>
              <w:rPr>
                <w:color w:val="000000"/>
              </w:rPr>
            </w:pPr>
            <w:r w:rsidRPr="00AA477F">
              <w:rPr>
                <w:color w:val="000000"/>
              </w:rPr>
              <w:t>Алкилирования</w:t>
            </w:r>
          </w:p>
        </w:tc>
      </w:tr>
      <w:tr w:rsidR="00D179B9" w:rsidRPr="00AA477F" w:rsidTr="00D179B9">
        <w:trPr>
          <w:trHeight w:val="355"/>
        </w:trPr>
        <w:tc>
          <w:tcPr>
            <w:tcW w:w="3972" w:type="dxa"/>
          </w:tcPr>
          <w:p w:rsidR="00D179B9" w:rsidRPr="00833D35" w:rsidRDefault="00D179B9" w:rsidP="00833D35">
            <w:pPr>
              <w:pStyle w:val="ad"/>
              <w:spacing w:before="0" w:beforeAutospacing="0" w:line="276" w:lineRule="auto"/>
              <w:jc w:val="center"/>
              <w:rPr>
                <w:color w:val="0070C0"/>
              </w:rPr>
            </w:pPr>
            <w:r w:rsidRPr="00833D35">
              <w:rPr>
                <w:color w:val="0070C0"/>
              </w:rPr>
              <w:t>Учёный химик</w:t>
            </w:r>
          </w:p>
        </w:tc>
        <w:tc>
          <w:tcPr>
            <w:tcW w:w="3973" w:type="dxa"/>
          </w:tcPr>
          <w:p w:rsidR="00D179B9" w:rsidRPr="00AA477F" w:rsidRDefault="00CD7C7E" w:rsidP="00833D35">
            <w:pPr>
              <w:pStyle w:val="ad"/>
              <w:spacing w:before="0" w:beforeAutospacing="0" w:line="276" w:lineRule="auto"/>
              <w:jc w:val="center"/>
              <w:rPr>
                <w:color w:val="000000"/>
              </w:rPr>
            </w:pPr>
            <w:r w:rsidRPr="00AA477F">
              <w:rPr>
                <w:color w:val="000000"/>
              </w:rPr>
              <w:t>Аррениус</w:t>
            </w:r>
          </w:p>
        </w:tc>
      </w:tr>
    </w:tbl>
    <w:p w:rsidR="007A1CCA" w:rsidRPr="00AA477F" w:rsidRDefault="007A1CCA" w:rsidP="00833D35">
      <w:pPr>
        <w:pStyle w:val="ad"/>
        <w:shd w:val="clear" w:color="auto" w:fill="FFFFFF"/>
        <w:spacing w:before="0" w:beforeAutospacing="0" w:line="276" w:lineRule="auto"/>
        <w:jc w:val="center"/>
        <w:rPr>
          <w:color w:val="000000"/>
        </w:rPr>
      </w:pPr>
    </w:p>
    <w:tbl>
      <w:tblPr>
        <w:tblStyle w:val="a4"/>
        <w:tblW w:w="0" w:type="auto"/>
        <w:tblInd w:w="283" w:type="dxa"/>
        <w:tblLook w:val="04A0" w:firstRow="1" w:lastRow="0" w:firstColumn="1" w:lastColumn="0" w:noHBand="0" w:noVBand="1"/>
      </w:tblPr>
      <w:tblGrid>
        <w:gridCol w:w="3972"/>
        <w:gridCol w:w="3973"/>
      </w:tblGrid>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Металл</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Барий</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Неметалл</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Бор</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Химическое соединение</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Бутан</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Химическая реакция</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Брожения</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Учёный химик</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Бутлеров</w:t>
            </w:r>
          </w:p>
        </w:tc>
      </w:tr>
    </w:tbl>
    <w:p w:rsidR="00CD7C7E" w:rsidRPr="00AA477F" w:rsidRDefault="00CD7C7E" w:rsidP="00833D35">
      <w:pPr>
        <w:pStyle w:val="ad"/>
        <w:shd w:val="clear" w:color="auto" w:fill="FFFFFF"/>
        <w:spacing w:before="0" w:beforeAutospacing="0" w:line="276" w:lineRule="auto"/>
        <w:jc w:val="center"/>
        <w:rPr>
          <w:color w:val="000000"/>
        </w:rPr>
      </w:pPr>
    </w:p>
    <w:tbl>
      <w:tblPr>
        <w:tblStyle w:val="a4"/>
        <w:tblW w:w="0" w:type="auto"/>
        <w:tblInd w:w="283" w:type="dxa"/>
        <w:tblLook w:val="04A0" w:firstRow="1" w:lastRow="0" w:firstColumn="1" w:lastColumn="0" w:noHBand="0" w:noVBand="1"/>
      </w:tblPr>
      <w:tblGrid>
        <w:gridCol w:w="3972"/>
        <w:gridCol w:w="3973"/>
      </w:tblGrid>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Металл</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Вольфрам</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Неметалл</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Водород</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Химическое соединение</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Вода</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Химическая реакция</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Вюрца</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Учёный химик</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Вёлер</w:t>
            </w:r>
          </w:p>
        </w:tc>
      </w:tr>
    </w:tbl>
    <w:p w:rsidR="00CD7C7E" w:rsidRPr="00AA477F" w:rsidRDefault="00CD7C7E" w:rsidP="00833D35">
      <w:pPr>
        <w:pStyle w:val="ad"/>
        <w:shd w:val="clear" w:color="auto" w:fill="FFFFFF"/>
        <w:spacing w:before="0" w:beforeAutospacing="0" w:line="276" w:lineRule="auto"/>
        <w:jc w:val="center"/>
        <w:rPr>
          <w:color w:val="000000"/>
        </w:rPr>
      </w:pPr>
    </w:p>
    <w:tbl>
      <w:tblPr>
        <w:tblStyle w:val="a4"/>
        <w:tblW w:w="0" w:type="auto"/>
        <w:tblInd w:w="283" w:type="dxa"/>
        <w:tblLook w:val="04A0" w:firstRow="1" w:lastRow="0" w:firstColumn="1" w:lastColumn="0" w:noHBand="0" w:noVBand="1"/>
      </w:tblPr>
      <w:tblGrid>
        <w:gridCol w:w="3972"/>
        <w:gridCol w:w="3973"/>
      </w:tblGrid>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lastRenderedPageBreak/>
              <w:t>Металл</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Галий</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Неметалл</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Гелий</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Химическое соединение</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Глауберова соль</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Химическая реакция</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Гидрирования</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Учёный химик</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Гесс</w:t>
            </w:r>
          </w:p>
        </w:tc>
      </w:tr>
    </w:tbl>
    <w:p w:rsidR="00CD7C7E" w:rsidRPr="00AA477F" w:rsidRDefault="00CD7C7E" w:rsidP="00833D35">
      <w:pPr>
        <w:pStyle w:val="ad"/>
        <w:shd w:val="clear" w:color="auto" w:fill="FFFFFF"/>
        <w:spacing w:before="0" w:beforeAutospacing="0" w:line="276" w:lineRule="auto"/>
        <w:jc w:val="center"/>
        <w:rPr>
          <w:color w:val="000000"/>
        </w:rPr>
      </w:pPr>
    </w:p>
    <w:tbl>
      <w:tblPr>
        <w:tblStyle w:val="a4"/>
        <w:tblW w:w="0" w:type="auto"/>
        <w:tblInd w:w="283" w:type="dxa"/>
        <w:tblLook w:val="04A0" w:firstRow="1" w:lastRow="0" w:firstColumn="1" w:lastColumn="0" w:noHBand="0" w:noVBand="1"/>
      </w:tblPr>
      <w:tblGrid>
        <w:gridCol w:w="3972"/>
        <w:gridCol w:w="3973"/>
      </w:tblGrid>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Металл</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Кальций</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Неметалл</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Кислород</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Химическое соединение</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Кислота</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Химическая реакция</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Крекинг</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Учёный химик</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Кекуле</w:t>
            </w:r>
          </w:p>
        </w:tc>
      </w:tr>
    </w:tbl>
    <w:p w:rsidR="00CD7C7E" w:rsidRPr="00AA477F" w:rsidRDefault="00CD7C7E" w:rsidP="00833D35">
      <w:pPr>
        <w:pStyle w:val="ad"/>
        <w:shd w:val="clear" w:color="auto" w:fill="FFFFFF"/>
        <w:spacing w:before="0" w:beforeAutospacing="0" w:line="276" w:lineRule="auto"/>
        <w:jc w:val="center"/>
        <w:rPr>
          <w:color w:val="000000"/>
        </w:rPr>
      </w:pPr>
    </w:p>
    <w:tbl>
      <w:tblPr>
        <w:tblStyle w:val="a4"/>
        <w:tblW w:w="0" w:type="auto"/>
        <w:tblInd w:w="283" w:type="dxa"/>
        <w:tblLook w:val="04A0" w:firstRow="1" w:lastRow="0" w:firstColumn="1" w:lastColumn="0" w:noHBand="0" w:noVBand="1"/>
      </w:tblPr>
      <w:tblGrid>
        <w:gridCol w:w="3972"/>
        <w:gridCol w:w="3973"/>
      </w:tblGrid>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Металл</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Скандий</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Неметалл</w:t>
            </w:r>
          </w:p>
        </w:tc>
        <w:tc>
          <w:tcPr>
            <w:tcW w:w="3973" w:type="dxa"/>
          </w:tcPr>
          <w:p w:rsidR="00CD7C7E" w:rsidRPr="00AA477F" w:rsidRDefault="00CD7C7E" w:rsidP="00833D35">
            <w:pPr>
              <w:pStyle w:val="ad"/>
              <w:spacing w:before="0" w:beforeAutospacing="0" w:line="276" w:lineRule="auto"/>
              <w:jc w:val="center"/>
              <w:rPr>
                <w:color w:val="000000"/>
              </w:rPr>
            </w:pPr>
            <w:r w:rsidRPr="00AA477F">
              <w:rPr>
                <w:color w:val="000000"/>
              </w:rPr>
              <w:t>Сера</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Химическое соединение</w:t>
            </w:r>
          </w:p>
        </w:tc>
        <w:tc>
          <w:tcPr>
            <w:tcW w:w="3973" w:type="dxa"/>
          </w:tcPr>
          <w:p w:rsidR="00CD7C7E" w:rsidRPr="00AA477F" w:rsidRDefault="00AA477F" w:rsidP="00833D35">
            <w:pPr>
              <w:pStyle w:val="ad"/>
              <w:spacing w:before="0" w:beforeAutospacing="0" w:line="276" w:lineRule="auto"/>
              <w:jc w:val="center"/>
              <w:rPr>
                <w:color w:val="000000"/>
              </w:rPr>
            </w:pPr>
            <w:r w:rsidRPr="00AA477F">
              <w:rPr>
                <w:color w:val="000000"/>
              </w:rPr>
              <w:t>Соль</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Химическая реакция</w:t>
            </w:r>
          </w:p>
        </w:tc>
        <w:tc>
          <w:tcPr>
            <w:tcW w:w="3973" w:type="dxa"/>
          </w:tcPr>
          <w:p w:rsidR="00CD7C7E" w:rsidRPr="00AA477F" w:rsidRDefault="00AA477F" w:rsidP="00833D35">
            <w:pPr>
              <w:pStyle w:val="ad"/>
              <w:spacing w:before="0" w:beforeAutospacing="0" w:line="276" w:lineRule="auto"/>
              <w:jc w:val="center"/>
              <w:rPr>
                <w:color w:val="000000"/>
              </w:rPr>
            </w:pPr>
            <w:r w:rsidRPr="00AA477F">
              <w:rPr>
                <w:color w:val="000000"/>
              </w:rPr>
              <w:t>Соединения</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Учёный химик</w:t>
            </w:r>
          </w:p>
        </w:tc>
        <w:tc>
          <w:tcPr>
            <w:tcW w:w="3973" w:type="dxa"/>
          </w:tcPr>
          <w:p w:rsidR="00CD7C7E" w:rsidRPr="00AA477F" w:rsidRDefault="00AA477F" w:rsidP="00833D35">
            <w:pPr>
              <w:pStyle w:val="ad"/>
              <w:spacing w:before="0" w:beforeAutospacing="0" w:line="276" w:lineRule="auto"/>
              <w:jc w:val="center"/>
              <w:rPr>
                <w:color w:val="000000"/>
              </w:rPr>
            </w:pPr>
            <w:r w:rsidRPr="00AA477F">
              <w:rPr>
                <w:color w:val="000000"/>
              </w:rPr>
              <w:t>Семёнов</w:t>
            </w:r>
          </w:p>
        </w:tc>
      </w:tr>
    </w:tbl>
    <w:p w:rsidR="00CD7C7E" w:rsidRPr="00AA477F" w:rsidRDefault="00CD7C7E" w:rsidP="00833D35">
      <w:pPr>
        <w:pStyle w:val="ad"/>
        <w:shd w:val="clear" w:color="auto" w:fill="FFFFFF"/>
        <w:spacing w:before="0" w:beforeAutospacing="0" w:line="276" w:lineRule="auto"/>
        <w:jc w:val="center"/>
        <w:rPr>
          <w:color w:val="000000"/>
        </w:rPr>
      </w:pPr>
    </w:p>
    <w:tbl>
      <w:tblPr>
        <w:tblStyle w:val="a4"/>
        <w:tblW w:w="0" w:type="auto"/>
        <w:tblInd w:w="283" w:type="dxa"/>
        <w:tblLook w:val="04A0" w:firstRow="1" w:lastRow="0" w:firstColumn="1" w:lastColumn="0" w:noHBand="0" w:noVBand="1"/>
      </w:tblPr>
      <w:tblGrid>
        <w:gridCol w:w="3972"/>
        <w:gridCol w:w="3973"/>
      </w:tblGrid>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Металл</w:t>
            </w:r>
          </w:p>
        </w:tc>
        <w:tc>
          <w:tcPr>
            <w:tcW w:w="3973" w:type="dxa"/>
          </w:tcPr>
          <w:p w:rsidR="00CD7C7E" w:rsidRPr="00AA477F" w:rsidRDefault="00AA477F" w:rsidP="00833D35">
            <w:pPr>
              <w:pStyle w:val="ad"/>
              <w:spacing w:before="0" w:beforeAutospacing="0" w:line="276" w:lineRule="auto"/>
              <w:jc w:val="center"/>
              <w:rPr>
                <w:color w:val="000000"/>
              </w:rPr>
            </w:pPr>
            <w:r w:rsidRPr="00AA477F">
              <w:rPr>
                <w:color w:val="000000"/>
              </w:rPr>
              <w:t>Ф</w:t>
            </w:r>
            <w:r w:rsidR="00B72FCA">
              <w:rPr>
                <w:color w:val="000000"/>
              </w:rPr>
              <w:t>ранций</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Неметалл</w:t>
            </w:r>
          </w:p>
        </w:tc>
        <w:tc>
          <w:tcPr>
            <w:tcW w:w="3973" w:type="dxa"/>
          </w:tcPr>
          <w:p w:rsidR="00CD7C7E" w:rsidRPr="00AA477F" w:rsidRDefault="00AA477F" w:rsidP="00833D35">
            <w:pPr>
              <w:pStyle w:val="ad"/>
              <w:spacing w:before="0" w:beforeAutospacing="0" w:line="276" w:lineRule="auto"/>
              <w:jc w:val="center"/>
              <w:rPr>
                <w:color w:val="000000"/>
              </w:rPr>
            </w:pPr>
            <w:r w:rsidRPr="00AA477F">
              <w:rPr>
                <w:color w:val="000000"/>
              </w:rPr>
              <w:t>Фтор</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Химическое соединение</w:t>
            </w:r>
          </w:p>
        </w:tc>
        <w:tc>
          <w:tcPr>
            <w:tcW w:w="3973" w:type="dxa"/>
          </w:tcPr>
          <w:p w:rsidR="00CD7C7E" w:rsidRPr="00AA477F" w:rsidRDefault="00AA477F" w:rsidP="00833D35">
            <w:pPr>
              <w:pStyle w:val="ad"/>
              <w:spacing w:before="0" w:beforeAutospacing="0" w:line="276" w:lineRule="auto"/>
              <w:jc w:val="center"/>
              <w:rPr>
                <w:color w:val="000000"/>
              </w:rPr>
            </w:pPr>
            <w:r w:rsidRPr="00AA477F">
              <w:rPr>
                <w:color w:val="000000"/>
              </w:rPr>
              <w:t>Фосген</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Химическая реакция</w:t>
            </w:r>
          </w:p>
        </w:tc>
        <w:tc>
          <w:tcPr>
            <w:tcW w:w="3973" w:type="dxa"/>
          </w:tcPr>
          <w:p w:rsidR="00CD7C7E" w:rsidRPr="00AA477F" w:rsidRDefault="00AA477F" w:rsidP="00833D35">
            <w:pPr>
              <w:pStyle w:val="ad"/>
              <w:spacing w:before="0" w:beforeAutospacing="0" w:line="276" w:lineRule="auto"/>
              <w:jc w:val="center"/>
              <w:rPr>
                <w:color w:val="000000"/>
              </w:rPr>
            </w:pPr>
            <w:r w:rsidRPr="00AA477F">
              <w:rPr>
                <w:color w:val="000000"/>
              </w:rPr>
              <w:t>Фотосинтез</w:t>
            </w:r>
          </w:p>
        </w:tc>
      </w:tr>
      <w:tr w:rsidR="00CD7C7E" w:rsidRPr="00AA477F" w:rsidTr="008F5B7A">
        <w:trPr>
          <w:trHeight w:val="355"/>
        </w:trPr>
        <w:tc>
          <w:tcPr>
            <w:tcW w:w="3972" w:type="dxa"/>
          </w:tcPr>
          <w:p w:rsidR="00CD7C7E" w:rsidRPr="00833D35" w:rsidRDefault="00CD7C7E" w:rsidP="00833D35">
            <w:pPr>
              <w:pStyle w:val="ad"/>
              <w:spacing w:before="0" w:beforeAutospacing="0" w:line="276" w:lineRule="auto"/>
              <w:jc w:val="center"/>
              <w:rPr>
                <w:color w:val="0070C0"/>
              </w:rPr>
            </w:pPr>
            <w:r w:rsidRPr="00833D35">
              <w:rPr>
                <w:color w:val="0070C0"/>
              </w:rPr>
              <w:t>Учёный химик</w:t>
            </w:r>
          </w:p>
        </w:tc>
        <w:tc>
          <w:tcPr>
            <w:tcW w:w="3973" w:type="dxa"/>
          </w:tcPr>
          <w:p w:rsidR="00CD7C7E" w:rsidRPr="00AA477F" w:rsidRDefault="00AA477F" w:rsidP="00833D35">
            <w:pPr>
              <w:pStyle w:val="ad"/>
              <w:spacing w:before="0" w:beforeAutospacing="0" w:line="276" w:lineRule="auto"/>
              <w:jc w:val="center"/>
              <w:rPr>
                <w:color w:val="000000"/>
              </w:rPr>
            </w:pPr>
            <w:r w:rsidRPr="00AA477F">
              <w:rPr>
                <w:color w:val="000000"/>
              </w:rPr>
              <w:t>Фишер</w:t>
            </w:r>
          </w:p>
        </w:tc>
      </w:tr>
    </w:tbl>
    <w:p w:rsidR="00CD7C7E" w:rsidRPr="00AA477F" w:rsidRDefault="00CD7C7E" w:rsidP="007A1CCA">
      <w:pPr>
        <w:pStyle w:val="ad"/>
        <w:shd w:val="clear" w:color="auto" w:fill="FFFFFF"/>
        <w:spacing w:before="0" w:beforeAutospacing="0" w:line="276" w:lineRule="auto"/>
        <w:rPr>
          <w:color w:val="000000"/>
          <w:sz w:val="28"/>
          <w:szCs w:val="28"/>
        </w:rPr>
      </w:pPr>
    </w:p>
    <w:p w:rsidR="008F5B7A" w:rsidRDefault="008F5B7A" w:rsidP="008F5B7A">
      <w:pPr>
        <w:pStyle w:val="ad"/>
        <w:shd w:val="clear" w:color="auto" w:fill="FFFFFF"/>
        <w:spacing w:before="0" w:beforeAutospacing="0" w:line="276" w:lineRule="auto"/>
        <w:rPr>
          <w:color w:val="000000"/>
          <w:sz w:val="28"/>
          <w:szCs w:val="28"/>
        </w:rPr>
      </w:pPr>
    </w:p>
    <w:p w:rsidR="008F5B7A" w:rsidRDefault="008F5B7A" w:rsidP="008F5B7A">
      <w:pPr>
        <w:pStyle w:val="ad"/>
        <w:shd w:val="clear" w:color="auto" w:fill="FFFFFF"/>
        <w:spacing w:before="0" w:beforeAutospacing="0" w:line="276" w:lineRule="auto"/>
        <w:rPr>
          <w:color w:val="000000"/>
          <w:sz w:val="28"/>
          <w:szCs w:val="28"/>
        </w:rPr>
      </w:pPr>
    </w:p>
    <w:p w:rsidR="00723E90" w:rsidRPr="00B72FCA" w:rsidRDefault="008F5B7A" w:rsidP="008F5B7A">
      <w:pPr>
        <w:pStyle w:val="ad"/>
        <w:shd w:val="clear" w:color="auto" w:fill="FFFFFF"/>
        <w:spacing w:before="0" w:beforeAutospacing="0" w:line="276" w:lineRule="auto"/>
        <w:jc w:val="center"/>
        <w:rPr>
          <w:b/>
          <w:bCs/>
          <w:color w:val="000000"/>
          <w:sz w:val="28"/>
          <w:szCs w:val="28"/>
        </w:rPr>
      </w:pPr>
      <w:r w:rsidRPr="00B72FCA">
        <w:rPr>
          <w:b/>
          <w:bCs/>
          <w:color w:val="000000"/>
          <w:sz w:val="28"/>
          <w:szCs w:val="28"/>
        </w:rPr>
        <w:t>«</w:t>
      </w:r>
      <w:r w:rsidR="00723E90" w:rsidRPr="00B72FCA">
        <w:rPr>
          <w:b/>
          <w:bCs/>
          <w:color w:val="000000"/>
          <w:sz w:val="28"/>
          <w:szCs w:val="28"/>
        </w:rPr>
        <w:t>Самый наблюдательный»</w:t>
      </w:r>
      <w:r w:rsidRPr="00B72FCA">
        <w:rPr>
          <w:b/>
          <w:bCs/>
          <w:color w:val="000000"/>
          <w:sz w:val="28"/>
          <w:szCs w:val="28"/>
        </w:rPr>
        <w:t xml:space="preserve"> 8-11 класс</w:t>
      </w:r>
    </w:p>
    <w:p w:rsidR="008F5B7A" w:rsidRPr="008F5B7A" w:rsidRDefault="008F5B7A" w:rsidP="008F5B7A">
      <w:pPr>
        <w:pStyle w:val="ad"/>
        <w:shd w:val="clear" w:color="auto" w:fill="FFFFFF"/>
        <w:spacing w:before="0" w:beforeAutospacing="0"/>
        <w:rPr>
          <w:color w:val="000000"/>
          <w:sz w:val="28"/>
          <w:szCs w:val="28"/>
        </w:rPr>
      </w:pPr>
      <w:r w:rsidRPr="008F5B7A">
        <w:rPr>
          <w:sz w:val="28"/>
          <w:szCs w:val="28"/>
        </w:rPr>
        <w:t xml:space="preserve">Командная игра используется как этап мероприятия предметной декады Естествознания. </w:t>
      </w:r>
      <w:r w:rsidRPr="008F5B7A">
        <w:rPr>
          <w:color w:val="000000"/>
          <w:sz w:val="28"/>
          <w:szCs w:val="28"/>
        </w:rPr>
        <w:t>Игра основана на принципе </w:t>
      </w:r>
      <w:r w:rsidRPr="008F5B7A">
        <w:rPr>
          <w:bCs/>
          <w:color w:val="000000"/>
          <w:sz w:val="28"/>
          <w:szCs w:val="28"/>
        </w:rPr>
        <w:t>интеграции</w:t>
      </w:r>
      <w:r w:rsidRPr="008F5B7A">
        <w:rPr>
          <w:color w:val="000000"/>
          <w:sz w:val="28"/>
          <w:szCs w:val="28"/>
        </w:rPr>
        <w:t> предметов: </w:t>
      </w:r>
      <w:r w:rsidRPr="008F5B7A">
        <w:rPr>
          <w:bCs/>
          <w:color w:val="000000"/>
          <w:sz w:val="28"/>
          <w:szCs w:val="28"/>
        </w:rPr>
        <w:t>русский язык</w:t>
      </w:r>
      <w:r w:rsidRPr="008F5B7A">
        <w:rPr>
          <w:color w:val="000000"/>
          <w:sz w:val="28"/>
          <w:szCs w:val="28"/>
        </w:rPr>
        <w:t> и </w:t>
      </w:r>
      <w:r w:rsidRPr="008F5B7A">
        <w:rPr>
          <w:bCs/>
          <w:color w:val="000000"/>
          <w:sz w:val="28"/>
          <w:szCs w:val="28"/>
        </w:rPr>
        <w:t>химия</w:t>
      </w:r>
      <w:r w:rsidRPr="008F5B7A">
        <w:rPr>
          <w:color w:val="000000"/>
          <w:sz w:val="28"/>
          <w:szCs w:val="28"/>
        </w:rPr>
        <w:t xml:space="preserve">. </w:t>
      </w:r>
    </w:p>
    <w:p w:rsidR="008F5B7A" w:rsidRPr="008F5B7A" w:rsidRDefault="008F5B7A" w:rsidP="008F5B7A">
      <w:pPr>
        <w:pStyle w:val="ad"/>
        <w:shd w:val="clear" w:color="auto" w:fill="FFFFFF"/>
        <w:spacing w:before="0" w:beforeAutospacing="0"/>
        <w:rPr>
          <w:color w:val="000000"/>
          <w:sz w:val="28"/>
          <w:szCs w:val="28"/>
        </w:rPr>
      </w:pPr>
      <w:r w:rsidRPr="008F5B7A">
        <w:rPr>
          <w:color w:val="000000"/>
          <w:sz w:val="28"/>
          <w:szCs w:val="28"/>
        </w:rPr>
        <w:t xml:space="preserve">Время выполнения заданий ограничено. </w:t>
      </w:r>
    </w:p>
    <w:p w:rsidR="00B72FCA" w:rsidRDefault="00B72FCA" w:rsidP="00B72FCA">
      <w:pPr>
        <w:pStyle w:val="ad"/>
        <w:shd w:val="clear" w:color="auto" w:fill="FFFFFF"/>
        <w:spacing w:before="0" w:beforeAutospacing="0"/>
        <w:rPr>
          <w:i/>
          <w:color w:val="000000"/>
          <w:sz w:val="28"/>
          <w:szCs w:val="28"/>
        </w:rPr>
      </w:pPr>
      <w:r w:rsidRPr="00B72FCA">
        <w:rPr>
          <w:b/>
          <w:i/>
          <w:color w:val="000000"/>
          <w:sz w:val="28"/>
          <w:szCs w:val="28"/>
        </w:rPr>
        <w:t>Задание для игры:</w:t>
      </w:r>
      <w:r>
        <w:rPr>
          <w:i/>
          <w:color w:val="000000"/>
          <w:sz w:val="28"/>
          <w:szCs w:val="28"/>
        </w:rPr>
        <w:t xml:space="preserve"> </w:t>
      </w:r>
      <w:r>
        <w:rPr>
          <w:color w:val="000000"/>
          <w:sz w:val="28"/>
          <w:szCs w:val="28"/>
        </w:rPr>
        <w:t>и</w:t>
      </w:r>
      <w:r w:rsidR="00723E90" w:rsidRPr="00B72FCA">
        <w:rPr>
          <w:color w:val="000000"/>
          <w:sz w:val="28"/>
          <w:szCs w:val="28"/>
        </w:rPr>
        <w:t xml:space="preserve">спользуя Периодическую систему химических элементов, </w:t>
      </w:r>
      <w:r>
        <w:rPr>
          <w:color w:val="000000"/>
          <w:sz w:val="28"/>
          <w:szCs w:val="28"/>
        </w:rPr>
        <w:t xml:space="preserve"> за одну минуту, </w:t>
      </w:r>
      <w:r w:rsidR="00723E90" w:rsidRPr="00B72FCA">
        <w:rPr>
          <w:color w:val="000000"/>
          <w:sz w:val="28"/>
          <w:szCs w:val="28"/>
        </w:rPr>
        <w:t>найти:</w:t>
      </w:r>
    </w:p>
    <w:p w:rsidR="00B72FCA" w:rsidRPr="00B72FCA" w:rsidRDefault="00723E90" w:rsidP="00B72FCA">
      <w:pPr>
        <w:pStyle w:val="ad"/>
        <w:shd w:val="clear" w:color="auto" w:fill="FFFFFF"/>
        <w:spacing w:before="0" w:beforeAutospacing="0" w:line="306" w:lineRule="atLeast"/>
        <w:rPr>
          <w:color w:val="212529"/>
          <w:sz w:val="28"/>
          <w:szCs w:val="28"/>
        </w:rPr>
      </w:pPr>
      <w:r w:rsidRPr="00B72FCA">
        <w:rPr>
          <w:b/>
          <w:bCs/>
          <w:color w:val="000000"/>
          <w:sz w:val="28"/>
          <w:szCs w:val="28"/>
        </w:rPr>
        <w:t>1.</w:t>
      </w:r>
      <w:r w:rsidRPr="00B72FCA">
        <w:rPr>
          <w:color w:val="000000"/>
          <w:sz w:val="28"/>
          <w:szCs w:val="28"/>
        </w:rPr>
        <w:t xml:space="preserve"> Названия элементов, в которых </w:t>
      </w:r>
      <w:r w:rsidRPr="00833D35">
        <w:rPr>
          <w:b/>
          <w:color w:val="0070C0"/>
          <w:sz w:val="28"/>
          <w:szCs w:val="28"/>
        </w:rPr>
        <w:t>3 буквы </w:t>
      </w:r>
      <w:r w:rsidR="00B72FCA" w:rsidRPr="00833D35">
        <w:rPr>
          <w:b/>
          <w:bCs/>
          <w:color w:val="0070C0"/>
          <w:sz w:val="28"/>
          <w:szCs w:val="28"/>
        </w:rPr>
        <w:t xml:space="preserve">О </w:t>
      </w:r>
      <w:r w:rsidR="00B72FCA" w:rsidRPr="00B72FCA">
        <w:rPr>
          <w:color w:val="000000"/>
          <w:sz w:val="28"/>
          <w:szCs w:val="28"/>
        </w:rPr>
        <w:t>(з</w:t>
      </w:r>
      <w:r w:rsidR="00B72FCA" w:rsidRPr="00B72FCA">
        <w:rPr>
          <w:b/>
          <w:bCs/>
          <w:color w:val="000000"/>
          <w:sz w:val="28"/>
          <w:szCs w:val="28"/>
        </w:rPr>
        <w:t>о</w:t>
      </w:r>
      <w:r w:rsidR="00B72FCA" w:rsidRPr="00B72FCA">
        <w:rPr>
          <w:color w:val="000000"/>
          <w:sz w:val="28"/>
          <w:szCs w:val="28"/>
        </w:rPr>
        <w:t>л</w:t>
      </w:r>
      <w:r w:rsidR="00B72FCA" w:rsidRPr="00B72FCA">
        <w:rPr>
          <w:b/>
          <w:bCs/>
          <w:color w:val="000000"/>
          <w:sz w:val="28"/>
          <w:szCs w:val="28"/>
        </w:rPr>
        <w:t>о</w:t>
      </w:r>
      <w:r w:rsidR="00B72FCA" w:rsidRPr="00B72FCA">
        <w:rPr>
          <w:color w:val="000000"/>
          <w:sz w:val="28"/>
          <w:szCs w:val="28"/>
        </w:rPr>
        <w:t>т</w:t>
      </w:r>
      <w:r w:rsidR="00B72FCA" w:rsidRPr="00B72FCA">
        <w:rPr>
          <w:b/>
          <w:bCs/>
          <w:color w:val="000000"/>
          <w:sz w:val="28"/>
          <w:szCs w:val="28"/>
        </w:rPr>
        <w:t>о</w:t>
      </w:r>
      <w:r w:rsidR="00B72FCA" w:rsidRPr="00B72FCA">
        <w:rPr>
          <w:color w:val="000000"/>
          <w:sz w:val="28"/>
          <w:szCs w:val="28"/>
        </w:rPr>
        <w:t>, </w:t>
      </w:r>
      <w:r w:rsidR="00B72FCA" w:rsidRPr="00B72FCA">
        <w:rPr>
          <w:b/>
          <w:bCs/>
          <w:color w:val="000000"/>
          <w:sz w:val="28"/>
          <w:szCs w:val="28"/>
        </w:rPr>
        <w:t>о</w:t>
      </w:r>
      <w:r w:rsidR="00B72FCA" w:rsidRPr="00B72FCA">
        <w:rPr>
          <w:color w:val="000000"/>
          <w:sz w:val="28"/>
          <w:szCs w:val="28"/>
        </w:rPr>
        <w:t>л</w:t>
      </w:r>
      <w:r w:rsidR="00B72FCA" w:rsidRPr="00B72FCA">
        <w:rPr>
          <w:b/>
          <w:bCs/>
          <w:color w:val="000000"/>
          <w:sz w:val="28"/>
          <w:szCs w:val="28"/>
        </w:rPr>
        <w:t>о</w:t>
      </w:r>
      <w:r w:rsidR="00B72FCA" w:rsidRPr="00B72FCA">
        <w:rPr>
          <w:color w:val="000000"/>
          <w:sz w:val="28"/>
          <w:szCs w:val="28"/>
        </w:rPr>
        <w:t>в</w:t>
      </w:r>
      <w:r w:rsidR="00B72FCA" w:rsidRPr="00B72FCA">
        <w:rPr>
          <w:b/>
          <w:bCs/>
          <w:color w:val="000000"/>
          <w:sz w:val="28"/>
          <w:szCs w:val="28"/>
        </w:rPr>
        <w:t>о, </w:t>
      </w:r>
      <w:r w:rsidR="00B72FCA" w:rsidRPr="00B72FCA">
        <w:rPr>
          <w:color w:val="000000"/>
          <w:sz w:val="28"/>
          <w:szCs w:val="28"/>
        </w:rPr>
        <w:t>в</w:t>
      </w:r>
      <w:r w:rsidR="00B72FCA" w:rsidRPr="00B72FCA">
        <w:rPr>
          <w:b/>
          <w:bCs/>
          <w:color w:val="000000"/>
          <w:sz w:val="28"/>
          <w:szCs w:val="28"/>
        </w:rPr>
        <w:t>о</w:t>
      </w:r>
      <w:r w:rsidR="00B72FCA" w:rsidRPr="00B72FCA">
        <w:rPr>
          <w:color w:val="000000"/>
          <w:sz w:val="28"/>
          <w:szCs w:val="28"/>
        </w:rPr>
        <w:t>д</w:t>
      </w:r>
      <w:r w:rsidR="00B72FCA" w:rsidRPr="00B72FCA">
        <w:rPr>
          <w:b/>
          <w:bCs/>
          <w:color w:val="000000"/>
          <w:sz w:val="28"/>
          <w:szCs w:val="28"/>
        </w:rPr>
        <w:t>о</w:t>
      </w:r>
      <w:r w:rsidR="00B72FCA" w:rsidRPr="00B72FCA">
        <w:rPr>
          <w:color w:val="000000"/>
          <w:sz w:val="28"/>
          <w:szCs w:val="28"/>
        </w:rPr>
        <w:t>р</w:t>
      </w:r>
      <w:r w:rsidR="00B72FCA" w:rsidRPr="00B72FCA">
        <w:rPr>
          <w:b/>
          <w:bCs/>
          <w:color w:val="000000"/>
          <w:sz w:val="28"/>
          <w:szCs w:val="28"/>
        </w:rPr>
        <w:t>о</w:t>
      </w:r>
      <w:r w:rsidR="00B72FCA" w:rsidRPr="00B72FCA">
        <w:rPr>
          <w:color w:val="000000"/>
          <w:sz w:val="28"/>
          <w:szCs w:val="28"/>
        </w:rPr>
        <w:t>д).</w:t>
      </w:r>
    </w:p>
    <w:p w:rsidR="00723E90" w:rsidRPr="00B72FCA" w:rsidRDefault="00723E90" w:rsidP="00723E90">
      <w:pPr>
        <w:pStyle w:val="ad"/>
        <w:shd w:val="clear" w:color="auto" w:fill="FFFFFF"/>
        <w:spacing w:before="0" w:beforeAutospacing="0" w:line="306" w:lineRule="atLeast"/>
        <w:rPr>
          <w:color w:val="212529"/>
          <w:sz w:val="28"/>
          <w:szCs w:val="28"/>
        </w:rPr>
      </w:pPr>
      <w:r w:rsidRPr="00B72FCA">
        <w:rPr>
          <w:b/>
          <w:bCs/>
          <w:color w:val="000000"/>
          <w:sz w:val="28"/>
          <w:szCs w:val="28"/>
        </w:rPr>
        <w:lastRenderedPageBreak/>
        <w:t>2.</w:t>
      </w:r>
      <w:r w:rsidR="00B72FCA">
        <w:rPr>
          <w:color w:val="000000"/>
          <w:sz w:val="28"/>
          <w:szCs w:val="28"/>
        </w:rPr>
        <w:t xml:space="preserve"> </w:t>
      </w:r>
      <w:r w:rsidRPr="00B72FCA">
        <w:rPr>
          <w:color w:val="000000"/>
          <w:sz w:val="28"/>
          <w:szCs w:val="28"/>
        </w:rPr>
        <w:t>Названия элементов оканчивающихся на  </w:t>
      </w:r>
      <w:r w:rsidRPr="00B72FCA">
        <w:rPr>
          <w:b/>
          <w:color w:val="000000"/>
          <w:sz w:val="28"/>
          <w:szCs w:val="28"/>
        </w:rPr>
        <w:t>второй</w:t>
      </w:r>
      <w:r w:rsidR="00B72FCA" w:rsidRPr="00B72FCA">
        <w:rPr>
          <w:b/>
          <w:color w:val="212529"/>
          <w:sz w:val="28"/>
          <w:szCs w:val="28"/>
        </w:rPr>
        <w:t xml:space="preserve"> </w:t>
      </w:r>
      <w:r w:rsidR="00B72FCA" w:rsidRPr="00833D35">
        <w:rPr>
          <w:b/>
          <w:color w:val="0070C0"/>
          <w:sz w:val="28"/>
          <w:szCs w:val="28"/>
        </w:rPr>
        <w:t>корень -</w:t>
      </w:r>
      <w:r w:rsidRPr="00833D35">
        <w:rPr>
          <w:b/>
          <w:color w:val="0070C0"/>
          <w:sz w:val="28"/>
          <w:szCs w:val="28"/>
        </w:rPr>
        <w:t> </w:t>
      </w:r>
      <w:r w:rsidRPr="00833D35">
        <w:rPr>
          <w:b/>
          <w:bCs/>
          <w:color w:val="0070C0"/>
          <w:sz w:val="28"/>
          <w:szCs w:val="28"/>
        </w:rPr>
        <w:t>РОД</w:t>
      </w:r>
    </w:p>
    <w:p w:rsidR="00723E90" w:rsidRPr="00B72FCA" w:rsidRDefault="00723E90" w:rsidP="00723E90">
      <w:pPr>
        <w:pStyle w:val="ad"/>
        <w:shd w:val="clear" w:color="auto" w:fill="FFFFFF"/>
        <w:spacing w:before="0" w:beforeAutospacing="0" w:line="306" w:lineRule="atLeast"/>
        <w:rPr>
          <w:color w:val="212529"/>
          <w:sz w:val="28"/>
          <w:szCs w:val="28"/>
        </w:rPr>
      </w:pPr>
      <w:r w:rsidRPr="00B72FCA">
        <w:rPr>
          <w:color w:val="000000"/>
          <w:sz w:val="28"/>
          <w:szCs w:val="28"/>
        </w:rPr>
        <w:t>(водо</w:t>
      </w:r>
      <w:r w:rsidRPr="00B72FCA">
        <w:rPr>
          <w:b/>
          <w:bCs/>
          <w:color w:val="000000"/>
          <w:sz w:val="28"/>
          <w:szCs w:val="28"/>
        </w:rPr>
        <w:t>род</w:t>
      </w:r>
      <w:r w:rsidRPr="00B72FCA">
        <w:rPr>
          <w:color w:val="000000"/>
          <w:sz w:val="28"/>
          <w:szCs w:val="28"/>
        </w:rPr>
        <w:t>, угле</w:t>
      </w:r>
      <w:r w:rsidRPr="00B72FCA">
        <w:rPr>
          <w:b/>
          <w:bCs/>
          <w:color w:val="000000"/>
          <w:sz w:val="28"/>
          <w:szCs w:val="28"/>
        </w:rPr>
        <w:t>род</w:t>
      </w:r>
      <w:r w:rsidRPr="00B72FCA">
        <w:rPr>
          <w:color w:val="000000"/>
          <w:sz w:val="28"/>
          <w:szCs w:val="28"/>
        </w:rPr>
        <w:t>, кисло</w:t>
      </w:r>
      <w:r w:rsidRPr="00B72FCA">
        <w:rPr>
          <w:b/>
          <w:bCs/>
          <w:color w:val="000000"/>
          <w:sz w:val="28"/>
          <w:szCs w:val="28"/>
        </w:rPr>
        <w:t>род</w:t>
      </w:r>
      <w:r w:rsidRPr="00B72FCA">
        <w:rPr>
          <w:color w:val="000000"/>
          <w:sz w:val="28"/>
          <w:szCs w:val="28"/>
        </w:rPr>
        <w:t>).</w:t>
      </w:r>
    </w:p>
    <w:p w:rsidR="00723E90" w:rsidRPr="00B72FCA" w:rsidRDefault="00723E90" w:rsidP="00723E90">
      <w:pPr>
        <w:pStyle w:val="ad"/>
        <w:shd w:val="clear" w:color="auto" w:fill="FFFFFF"/>
        <w:spacing w:before="0" w:beforeAutospacing="0" w:line="306" w:lineRule="atLeast"/>
        <w:rPr>
          <w:color w:val="212529"/>
          <w:sz w:val="28"/>
          <w:szCs w:val="28"/>
        </w:rPr>
      </w:pPr>
      <w:r w:rsidRPr="00B72FCA">
        <w:rPr>
          <w:b/>
          <w:bCs/>
          <w:color w:val="000000"/>
          <w:sz w:val="28"/>
          <w:szCs w:val="28"/>
        </w:rPr>
        <w:t>3.</w:t>
      </w:r>
      <w:r w:rsidR="00B72FCA">
        <w:rPr>
          <w:color w:val="000000"/>
          <w:sz w:val="28"/>
          <w:szCs w:val="28"/>
        </w:rPr>
        <w:t> </w:t>
      </w:r>
      <w:r w:rsidRPr="00B72FCA">
        <w:rPr>
          <w:color w:val="000000"/>
          <w:sz w:val="28"/>
          <w:szCs w:val="28"/>
        </w:rPr>
        <w:t>Названия элементов оканчивающихся на </w:t>
      </w:r>
      <w:r w:rsidRPr="00833D35">
        <w:rPr>
          <w:b/>
          <w:bCs/>
          <w:color w:val="0070C0"/>
          <w:sz w:val="28"/>
          <w:szCs w:val="28"/>
        </w:rPr>
        <w:t>ОН</w:t>
      </w:r>
      <w:r w:rsidR="00B72FCA">
        <w:rPr>
          <w:color w:val="212529"/>
          <w:sz w:val="28"/>
          <w:szCs w:val="28"/>
        </w:rPr>
        <w:t xml:space="preserve"> </w:t>
      </w:r>
      <w:r w:rsidRPr="00B72FCA">
        <w:rPr>
          <w:color w:val="000000"/>
          <w:sz w:val="28"/>
          <w:szCs w:val="28"/>
        </w:rPr>
        <w:t>(не</w:t>
      </w:r>
      <w:r w:rsidRPr="00B72FCA">
        <w:rPr>
          <w:b/>
          <w:bCs/>
          <w:color w:val="000000"/>
          <w:sz w:val="28"/>
          <w:szCs w:val="28"/>
        </w:rPr>
        <w:t>он</w:t>
      </w:r>
      <w:r w:rsidRPr="00B72FCA">
        <w:rPr>
          <w:color w:val="000000"/>
          <w:sz w:val="28"/>
          <w:szCs w:val="28"/>
        </w:rPr>
        <w:t>, арг</w:t>
      </w:r>
      <w:r w:rsidRPr="00B72FCA">
        <w:rPr>
          <w:b/>
          <w:bCs/>
          <w:color w:val="000000"/>
          <w:sz w:val="28"/>
          <w:szCs w:val="28"/>
        </w:rPr>
        <w:t>он</w:t>
      </w:r>
      <w:r w:rsidRPr="00B72FCA">
        <w:rPr>
          <w:color w:val="000000"/>
          <w:sz w:val="28"/>
          <w:szCs w:val="28"/>
        </w:rPr>
        <w:t>, крипт</w:t>
      </w:r>
      <w:r w:rsidRPr="00B72FCA">
        <w:rPr>
          <w:b/>
          <w:bCs/>
          <w:color w:val="000000"/>
          <w:sz w:val="28"/>
          <w:szCs w:val="28"/>
        </w:rPr>
        <w:t>он</w:t>
      </w:r>
      <w:r w:rsidRPr="00B72FCA">
        <w:rPr>
          <w:color w:val="000000"/>
          <w:sz w:val="28"/>
          <w:szCs w:val="28"/>
        </w:rPr>
        <w:t>, ксен</w:t>
      </w:r>
      <w:r w:rsidRPr="00B72FCA">
        <w:rPr>
          <w:b/>
          <w:bCs/>
          <w:color w:val="000000"/>
          <w:sz w:val="28"/>
          <w:szCs w:val="28"/>
        </w:rPr>
        <w:t>он</w:t>
      </w:r>
      <w:r w:rsidRPr="00B72FCA">
        <w:rPr>
          <w:color w:val="000000"/>
          <w:sz w:val="28"/>
          <w:szCs w:val="28"/>
        </w:rPr>
        <w:t>, рад</w:t>
      </w:r>
      <w:r w:rsidRPr="00B72FCA">
        <w:rPr>
          <w:b/>
          <w:bCs/>
          <w:color w:val="000000"/>
          <w:sz w:val="28"/>
          <w:szCs w:val="28"/>
        </w:rPr>
        <w:t>он</w:t>
      </w:r>
      <w:r w:rsidRPr="00B72FCA">
        <w:rPr>
          <w:color w:val="000000"/>
          <w:sz w:val="28"/>
          <w:szCs w:val="28"/>
        </w:rPr>
        <w:t>).</w:t>
      </w:r>
    </w:p>
    <w:p w:rsidR="00723E90" w:rsidRPr="00B72FCA" w:rsidRDefault="00B72FCA" w:rsidP="00723E90">
      <w:pPr>
        <w:pStyle w:val="ad"/>
        <w:shd w:val="clear" w:color="auto" w:fill="FFFFFF"/>
        <w:spacing w:before="0" w:beforeAutospacing="0" w:line="306" w:lineRule="atLeast"/>
        <w:rPr>
          <w:color w:val="212529"/>
          <w:sz w:val="28"/>
          <w:szCs w:val="28"/>
        </w:rPr>
      </w:pPr>
      <w:r w:rsidRPr="00B72FCA">
        <w:rPr>
          <w:b/>
          <w:color w:val="000000"/>
          <w:sz w:val="28"/>
          <w:szCs w:val="28"/>
        </w:rPr>
        <w:t>4.</w:t>
      </w:r>
      <w:r>
        <w:rPr>
          <w:color w:val="000000"/>
          <w:sz w:val="28"/>
          <w:szCs w:val="28"/>
        </w:rPr>
        <w:t xml:space="preserve"> </w:t>
      </w:r>
      <w:r w:rsidR="00723E90" w:rsidRPr="00B72FCA">
        <w:rPr>
          <w:color w:val="000000"/>
          <w:sz w:val="28"/>
          <w:szCs w:val="28"/>
        </w:rPr>
        <w:t>Названия элементов оканчивающихся на </w:t>
      </w:r>
      <w:r w:rsidR="00723E90" w:rsidRPr="00833D35">
        <w:rPr>
          <w:b/>
          <w:bCs/>
          <w:color w:val="0070C0"/>
          <w:sz w:val="28"/>
          <w:szCs w:val="28"/>
        </w:rPr>
        <w:t>АН</w:t>
      </w:r>
      <w:r>
        <w:rPr>
          <w:color w:val="212529"/>
          <w:sz w:val="28"/>
          <w:szCs w:val="28"/>
        </w:rPr>
        <w:t xml:space="preserve"> </w:t>
      </w:r>
      <w:r w:rsidR="00723E90" w:rsidRPr="00B72FCA">
        <w:rPr>
          <w:color w:val="000000"/>
          <w:sz w:val="28"/>
          <w:szCs w:val="28"/>
        </w:rPr>
        <w:t>(тит</w:t>
      </w:r>
      <w:r w:rsidR="00723E90" w:rsidRPr="00B72FCA">
        <w:rPr>
          <w:b/>
          <w:bCs/>
          <w:color w:val="000000"/>
          <w:sz w:val="28"/>
          <w:szCs w:val="28"/>
        </w:rPr>
        <w:t>ан</w:t>
      </w:r>
      <w:r w:rsidR="00723E90" w:rsidRPr="00B72FCA">
        <w:rPr>
          <w:color w:val="000000"/>
          <w:sz w:val="28"/>
          <w:szCs w:val="28"/>
        </w:rPr>
        <w:t>, лант</w:t>
      </w:r>
      <w:r w:rsidR="00723E90" w:rsidRPr="00B72FCA">
        <w:rPr>
          <w:b/>
          <w:bCs/>
          <w:color w:val="000000"/>
          <w:sz w:val="28"/>
          <w:szCs w:val="28"/>
        </w:rPr>
        <w:t>ан</w:t>
      </w:r>
      <w:r w:rsidR="00723E90" w:rsidRPr="00B72FCA">
        <w:rPr>
          <w:color w:val="000000"/>
          <w:sz w:val="28"/>
          <w:szCs w:val="28"/>
        </w:rPr>
        <w:t>, ур</w:t>
      </w:r>
      <w:r w:rsidR="00723E90" w:rsidRPr="00B72FCA">
        <w:rPr>
          <w:b/>
          <w:bCs/>
          <w:color w:val="000000"/>
          <w:sz w:val="28"/>
          <w:szCs w:val="28"/>
        </w:rPr>
        <w:t>ан</w:t>
      </w:r>
      <w:r w:rsidR="00723E90" w:rsidRPr="00B72FCA">
        <w:rPr>
          <w:color w:val="000000"/>
          <w:sz w:val="28"/>
          <w:szCs w:val="28"/>
        </w:rPr>
        <w:t>).</w:t>
      </w:r>
    </w:p>
    <w:p w:rsidR="00723E90" w:rsidRPr="00B72FCA" w:rsidRDefault="00B72FCA" w:rsidP="00723E90">
      <w:pPr>
        <w:pStyle w:val="ad"/>
        <w:shd w:val="clear" w:color="auto" w:fill="FFFFFF"/>
        <w:spacing w:before="0" w:beforeAutospacing="0" w:line="306" w:lineRule="atLeast"/>
        <w:rPr>
          <w:color w:val="212529"/>
          <w:sz w:val="28"/>
          <w:szCs w:val="28"/>
        </w:rPr>
      </w:pPr>
      <w:r w:rsidRPr="00B72FCA">
        <w:rPr>
          <w:b/>
          <w:color w:val="000000"/>
          <w:sz w:val="28"/>
          <w:szCs w:val="28"/>
        </w:rPr>
        <w:t>5.</w:t>
      </w:r>
      <w:r w:rsidR="00723E90" w:rsidRPr="00B72FCA">
        <w:rPr>
          <w:color w:val="000000"/>
          <w:sz w:val="28"/>
          <w:szCs w:val="28"/>
        </w:rPr>
        <w:t xml:space="preserve"> Названия элементов оканчивающихся на </w:t>
      </w:r>
      <w:r w:rsidR="00723E90" w:rsidRPr="00833D35">
        <w:rPr>
          <w:b/>
          <w:bCs/>
          <w:color w:val="0070C0"/>
          <w:sz w:val="28"/>
          <w:szCs w:val="28"/>
        </w:rPr>
        <w:t>ЕН</w:t>
      </w:r>
      <w:r>
        <w:rPr>
          <w:color w:val="212529"/>
          <w:sz w:val="28"/>
          <w:szCs w:val="28"/>
        </w:rPr>
        <w:t xml:space="preserve"> </w:t>
      </w:r>
      <w:r w:rsidR="00723E90" w:rsidRPr="00B72FCA">
        <w:rPr>
          <w:color w:val="000000"/>
          <w:sz w:val="28"/>
          <w:szCs w:val="28"/>
        </w:rPr>
        <w:t>(сел</w:t>
      </w:r>
      <w:r w:rsidR="00723E90" w:rsidRPr="00B72FCA">
        <w:rPr>
          <w:b/>
          <w:bCs/>
          <w:color w:val="000000"/>
          <w:sz w:val="28"/>
          <w:szCs w:val="28"/>
        </w:rPr>
        <w:t>ен</w:t>
      </w:r>
      <w:r w:rsidR="00723E90" w:rsidRPr="00B72FCA">
        <w:rPr>
          <w:color w:val="000000"/>
          <w:sz w:val="28"/>
          <w:szCs w:val="28"/>
        </w:rPr>
        <w:t>, молибд</w:t>
      </w:r>
      <w:r w:rsidR="00723E90" w:rsidRPr="00B72FCA">
        <w:rPr>
          <w:b/>
          <w:bCs/>
          <w:color w:val="000000"/>
          <w:sz w:val="28"/>
          <w:szCs w:val="28"/>
        </w:rPr>
        <w:t>ен</w:t>
      </w:r>
      <w:r w:rsidR="00723E90" w:rsidRPr="00B72FCA">
        <w:rPr>
          <w:color w:val="000000"/>
          <w:sz w:val="28"/>
          <w:szCs w:val="28"/>
        </w:rPr>
        <w:t>).</w:t>
      </w:r>
    </w:p>
    <w:p w:rsidR="00723E90" w:rsidRDefault="00B72FCA" w:rsidP="00723E90">
      <w:pPr>
        <w:pStyle w:val="ad"/>
        <w:shd w:val="clear" w:color="auto" w:fill="FFFFFF"/>
        <w:spacing w:before="0" w:beforeAutospacing="0" w:line="306" w:lineRule="atLeast"/>
        <w:rPr>
          <w:color w:val="000000"/>
          <w:sz w:val="28"/>
          <w:szCs w:val="28"/>
        </w:rPr>
      </w:pPr>
      <w:r>
        <w:rPr>
          <w:b/>
          <w:bCs/>
          <w:color w:val="000000"/>
          <w:sz w:val="28"/>
          <w:szCs w:val="28"/>
        </w:rPr>
        <w:t>6</w:t>
      </w:r>
      <w:r w:rsidR="00723E90" w:rsidRPr="00B72FCA">
        <w:rPr>
          <w:b/>
          <w:bCs/>
          <w:color w:val="000000"/>
          <w:sz w:val="28"/>
          <w:szCs w:val="28"/>
        </w:rPr>
        <w:t>.</w:t>
      </w:r>
      <w:r>
        <w:rPr>
          <w:color w:val="000000"/>
          <w:sz w:val="28"/>
          <w:szCs w:val="28"/>
        </w:rPr>
        <w:t xml:space="preserve"> </w:t>
      </w:r>
      <w:r w:rsidR="00723E90" w:rsidRPr="00B72FCA">
        <w:rPr>
          <w:color w:val="000000"/>
          <w:sz w:val="28"/>
          <w:szCs w:val="28"/>
        </w:rPr>
        <w:t>Названия элем</w:t>
      </w:r>
      <w:r>
        <w:rPr>
          <w:color w:val="000000"/>
          <w:sz w:val="28"/>
          <w:szCs w:val="28"/>
        </w:rPr>
        <w:t xml:space="preserve">ентов оканчивающихся на </w:t>
      </w:r>
      <w:r w:rsidRPr="00833D35">
        <w:rPr>
          <w:b/>
          <w:color w:val="0070C0"/>
          <w:sz w:val="28"/>
          <w:szCs w:val="28"/>
        </w:rPr>
        <w:t>букву</w:t>
      </w:r>
      <w:r w:rsidR="00723E90" w:rsidRPr="00833D35">
        <w:rPr>
          <w:b/>
          <w:color w:val="0070C0"/>
          <w:sz w:val="28"/>
          <w:szCs w:val="28"/>
        </w:rPr>
        <w:t> </w:t>
      </w:r>
      <w:r w:rsidR="00723E90" w:rsidRPr="00833D35">
        <w:rPr>
          <w:b/>
          <w:bCs/>
          <w:color w:val="0070C0"/>
          <w:sz w:val="28"/>
          <w:szCs w:val="28"/>
        </w:rPr>
        <w:t>О</w:t>
      </w:r>
      <w:r w:rsidRPr="00833D35">
        <w:rPr>
          <w:color w:val="0070C0"/>
          <w:sz w:val="28"/>
          <w:szCs w:val="28"/>
        </w:rPr>
        <w:t xml:space="preserve"> </w:t>
      </w:r>
      <w:r w:rsidR="00723E90" w:rsidRPr="00B72FCA">
        <w:rPr>
          <w:color w:val="000000"/>
          <w:sz w:val="28"/>
          <w:szCs w:val="28"/>
        </w:rPr>
        <w:t>(золот</w:t>
      </w:r>
      <w:r w:rsidR="00723E90" w:rsidRPr="00B72FCA">
        <w:rPr>
          <w:b/>
          <w:bCs/>
          <w:color w:val="000000"/>
          <w:sz w:val="28"/>
          <w:szCs w:val="28"/>
        </w:rPr>
        <w:t>о</w:t>
      </w:r>
      <w:r w:rsidR="00723E90" w:rsidRPr="00B72FCA">
        <w:rPr>
          <w:color w:val="000000"/>
          <w:sz w:val="28"/>
          <w:szCs w:val="28"/>
        </w:rPr>
        <w:t>, олов</w:t>
      </w:r>
      <w:r w:rsidR="00723E90" w:rsidRPr="00B72FCA">
        <w:rPr>
          <w:b/>
          <w:bCs/>
          <w:color w:val="000000"/>
          <w:sz w:val="28"/>
          <w:szCs w:val="28"/>
        </w:rPr>
        <w:t>о</w:t>
      </w:r>
      <w:r w:rsidR="00723E90" w:rsidRPr="00B72FCA">
        <w:rPr>
          <w:color w:val="000000"/>
          <w:sz w:val="28"/>
          <w:szCs w:val="28"/>
        </w:rPr>
        <w:t>, серебр</w:t>
      </w:r>
      <w:r w:rsidR="00723E90" w:rsidRPr="00B72FCA">
        <w:rPr>
          <w:b/>
          <w:bCs/>
          <w:color w:val="000000"/>
          <w:sz w:val="28"/>
          <w:szCs w:val="28"/>
        </w:rPr>
        <w:t>о</w:t>
      </w:r>
      <w:r w:rsidR="00723E90" w:rsidRPr="00B72FCA">
        <w:rPr>
          <w:color w:val="000000"/>
          <w:sz w:val="28"/>
          <w:szCs w:val="28"/>
        </w:rPr>
        <w:t>, желез</w:t>
      </w:r>
      <w:r w:rsidR="00723E90" w:rsidRPr="00B72FCA">
        <w:rPr>
          <w:b/>
          <w:bCs/>
          <w:color w:val="000000"/>
          <w:sz w:val="28"/>
          <w:szCs w:val="28"/>
        </w:rPr>
        <w:t>о</w:t>
      </w:r>
      <w:r w:rsidR="00723E90" w:rsidRPr="00B72FCA">
        <w:rPr>
          <w:color w:val="000000"/>
          <w:sz w:val="28"/>
          <w:szCs w:val="28"/>
        </w:rPr>
        <w:t>).</w:t>
      </w:r>
      <w:r w:rsidR="007D7BC2">
        <w:rPr>
          <w:color w:val="000000"/>
          <w:sz w:val="28"/>
          <w:szCs w:val="28"/>
        </w:rPr>
        <w:t xml:space="preserve"> </w:t>
      </w:r>
    </w:p>
    <w:p w:rsidR="007D7BC2" w:rsidRPr="007D7BC2" w:rsidRDefault="007D7BC2" w:rsidP="007D7BC2">
      <w:pPr>
        <w:pStyle w:val="c0"/>
        <w:shd w:val="clear" w:color="auto" w:fill="FFFFFF"/>
        <w:spacing w:before="0" w:beforeAutospacing="0" w:after="0" w:afterAutospacing="0" w:line="276" w:lineRule="auto"/>
        <w:ind w:firstLine="710"/>
        <w:jc w:val="center"/>
        <w:rPr>
          <w:b/>
          <w:color w:val="000000"/>
          <w:sz w:val="28"/>
          <w:szCs w:val="28"/>
        </w:rPr>
      </w:pPr>
      <w:r w:rsidRPr="007D7BC2">
        <w:rPr>
          <w:rStyle w:val="c3"/>
          <w:b/>
          <w:iCs/>
          <w:color w:val="000000"/>
          <w:sz w:val="28"/>
          <w:szCs w:val="28"/>
        </w:rPr>
        <w:t xml:space="preserve"> Игра «Цепочка»</w:t>
      </w:r>
      <w:r>
        <w:rPr>
          <w:rStyle w:val="c3"/>
          <w:b/>
          <w:iCs/>
          <w:color w:val="000000"/>
          <w:sz w:val="28"/>
          <w:szCs w:val="28"/>
        </w:rPr>
        <w:t xml:space="preserve"> 8 класс</w:t>
      </w:r>
    </w:p>
    <w:p w:rsidR="007D7BC2" w:rsidRPr="007D7BC2" w:rsidRDefault="007D7BC2" w:rsidP="007D7BC2">
      <w:pPr>
        <w:pStyle w:val="c0"/>
        <w:shd w:val="clear" w:color="auto" w:fill="FFFFFF"/>
        <w:spacing w:before="0" w:beforeAutospacing="0" w:after="0" w:afterAutospacing="0" w:line="276" w:lineRule="auto"/>
        <w:ind w:firstLine="710"/>
        <w:jc w:val="both"/>
        <w:rPr>
          <w:color w:val="000000"/>
          <w:sz w:val="28"/>
          <w:szCs w:val="28"/>
        </w:rPr>
      </w:pPr>
      <w:r w:rsidRPr="007D7BC2">
        <w:rPr>
          <w:rStyle w:val="c3"/>
          <w:b/>
          <w:i/>
          <w:color w:val="000000"/>
          <w:sz w:val="28"/>
          <w:szCs w:val="28"/>
        </w:rPr>
        <w:t>Цель</w:t>
      </w:r>
      <w:r>
        <w:rPr>
          <w:b/>
          <w:i/>
          <w:color w:val="000000"/>
          <w:sz w:val="28"/>
          <w:szCs w:val="28"/>
        </w:rPr>
        <w:t xml:space="preserve">: </w:t>
      </w:r>
      <w:r>
        <w:rPr>
          <w:color w:val="000000"/>
          <w:sz w:val="28"/>
          <w:szCs w:val="28"/>
        </w:rPr>
        <w:t xml:space="preserve">активизация мышления учащихся, умение </w:t>
      </w:r>
      <w:r w:rsidRPr="007D7BC2">
        <w:rPr>
          <w:color w:val="000000"/>
          <w:sz w:val="28"/>
          <w:szCs w:val="28"/>
        </w:rPr>
        <w:t xml:space="preserve"> просч</w:t>
      </w:r>
      <w:r>
        <w:rPr>
          <w:color w:val="000000"/>
          <w:sz w:val="28"/>
          <w:szCs w:val="28"/>
        </w:rPr>
        <w:t>итывать нужные варианты решения, способность ориентироваться в П</w:t>
      </w:r>
      <w:r w:rsidRPr="007D7BC2">
        <w:rPr>
          <w:color w:val="000000"/>
          <w:sz w:val="28"/>
          <w:szCs w:val="28"/>
        </w:rPr>
        <w:t>ериодической системе.</w:t>
      </w:r>
    </w:p>
    <w:p w:rsidR="007D7BC2" w:rsidRPr="007D7BC2" w:rsidRDefault="007D7BC2" w:rsidP="007D7BC2">
      <w:pPr>
        <w:pStyle w:val="c0"/>
        <w:shd w:val="clear" w:color="auto" w:fill="FFFFFF"/>
        <w:spacing w:before="0" w:beforeAutospacing="0" w:after="0" w:afterAutospacing="0" w:line="276" w:lineRule="auto"/>
        <w:jc w:val="both"/>
        <w:rPr>
          <w:color w:val="000000"/>
          <w:sz w:val="28"/>
          <w:szCs w:val="28"/>
        </w:rPr>
      </w:pPr>
      <w:r w:rsidRPr="007D7BC2">
        <w:rPr>
          <w:color w:val="000000"/>
          <w:sz w:val="28"/>
          <w:szCs w:val="28"/>
        </w:rPr>
        <w:t xml:space="preserve"> </w:t>
      </w:r>
      <w:r>
        <w:rPr>
          <w:color w:val="000000"/>
          <w:sz w:val="28"/>
          <w:szCs w:val="28"/>
        </w:rPr>
        <w:t xml:space="preserve"> Игра проводится на уроке, в качестве закрепления тематических знаний. </w:t>
      </w:r>
      <w:r w:rsidRPr="007D7BC2">
        <w:rPr>
          <w:color w:val="000000"/>
          <w:sz w:val="28"/>
          <w:szCs w:val="28"/>
        </w:rPr>
        <w:t>Ученики в классе делятся на команды (лучше по вариантам). Ребята за первыми столами по команде ведущего пишут на листе название химического элемента и передают листок ученикам за вторыми столами. Те должны написать рядом название другого элемента, начинающегося на букву, которой кончается первое название, и так далее. Побеждает команда, составившая наиболее длинную цепочку-чайнворд.</w:t>
      </w:r>
    </w:p>
    <w:p w:rsidR="007D7BC2" w:rsidRPr="007D7BC2" w:rsidRDefault="007D7BC2" w:rsidP="007D7BC2">
      <w:pPr>
        <w:pStyle w:val="c0"/>
        <w:shd w:val="clear" w:color="auto" w:fill="FFFFFF"/>
        <w:spacing w:before="0" w:beforeAutospacing="0" w:after="0" w:afterAutospacing="0" w:line="276" w:lineRule="auto"/>
        <w:jc w:val="both"/>
        <w:rPr>
          <w:color w:val="000000"/>
          <w:sz w:val="28"/>
          <w:szCs w:val="28"/>
        </w:rPr>
      </w:pPr>
      <w:r w:rsidRPr="00267A87">
        <w:rPr>
          <w:rStyle w:val="c3"/>
          <w:b/>
          <w:i/>
          <w:color w:val="000000"/>
          <w:sz w:val="28"/>
          <w:szCs w:val="28"/>
        </w:rPr>
        <w:t>Пример цепочки:</w:t>
      </w:r>
      <w:r w:rsidRPr="007D7BC2">
        <w:rPr>
          <w:rStyle w:val="c1"/>
          <w:color w:val="000000"/>
          <w:sz w:val="28"/>
          <w:szCs w:val="28"/>
        </w:rPr>
        <w:t xml:space="preserve"> Цинк – кобальт – тантал – лантан – неодим </w:t>
      </w:r>
      <w:r>
        <w:rPr>
          <w:rStyle w:val="c1"/>
          <w:color w:val="000000"/>
          <w:sz w:val="28"/>
          <w:szCs w:val="28"/>
        </w:rPr>
        <w:t>– мышьяк – кислород – диспрозий – йод – дубний – иттер</w:t>
      </w:r>
      <w:r w:rsidR="00B84BA3">
        <w:rPr>
          <w:rStyle w:val="c1"/>
          <w:color w:val="000000"/>
          <w:sz w:val="28"/>
          <w:szCs w:val="28"/>
        </w:rPr>
        <w:t>б</w:t>
      </w:r>
      <w:r>
        <w:rPr>
          <w:rStyle w:val="c1"/>
          <w:color w:val="000000"/>
          <w:sz w:val="28"/>
          <w:szCs w:val="28"/>
        </w:rPr>
        <w:t>ий -</w:t>
      </w:r>
      <w:r w:rsidR="00B84BA3">
        <w:rPr>
          <w:rStyle w:val="c1"/>
          <w:color w:val="000000"/>
          <w:sz w:val="28"/>
          <w:szCs w:val="28"/>
        </w:rPr>
        <w:t xml:space="preserve"> иридий</w:t>
      </w:r>
    </w:p>
    <w:p w:rsidR="00B84BA3" w:rsidRPr="00B84BA3" w:rsidRDefault="00B84BA3" w:rsidP="00B84BA3">
      <w:pPr>
        <w:rPr>
          <w:rFonts w:ascii="Times New Roman" w:hAnsi="Times New Roman" w:cs="Times New Roman"/>
          <w:sz w:val="28"/>
          <w:szCs w:val="28"/>
        </w:rPr>
      </w:pPr>
    </w:p>
    <w:p w:rsidR="00B84BA3" w:rsidRDefault="00B84BA3" w:rsidP="00B84BA3">
      <w:pPr>
        <w:pStyle w:val="c0"/>
        <w:shd w:val="clear" w:color="auto" w:fill="FFFFFF"/>
        <w:spacing w:before="0" w:beforeAutospacing="0" w:after="0" w:afterAutospacing="0"/>
        <w:ind w:firstLine="710"/>
        <w:jc w:val="center"/>
        <w:rPr>
          <w:rStyle w:val="c1"/>
          <w:b/>
          <w:color w:val="000000"/>
          <w:sz w:val="28"/>
          <w:szCs w:val="28"/>
        </w:rPr>
      </w:pPr>
    </w:p>
    <w:p w:rsidR="00B84BA3" w:rsidRDefault="00B84BA3" w:rsidP="00B84BA3">
      <w:pPr>
        <w:pStyle w:val="c0"/>
        <w:shd w:val="clear" w:color="auto" w:fill="FFFFFF"/>
        <w:spacing w:before="0" w:beforeAutospacing="0" w:after="0" w:afterAutospacing="0"/>
        <w:ind w:firstLine="710"/>
        <w:jc w:val="center"/>
        <w:rPr>
          <w:rStyle w:val="c1"/>
          <w:b/>
          <w:color w:val="000000"/>
          <w:sz w:val="28"/>
          <w:szCs w:val="28"/>
        </w:rPr>
      </w:pPr>
    </w:p>
    <w:p w:rsidR="00B84BA3" w:rsidRPr="00267A87" w:rsidRDefault="00B84BA3" w:rsidP="00B84BA3">
      <w:pPr>
        <w:pStyle w:val="c0"/>
        <w:shd w:val="clear" w:color="auto" w:fill="FFFFFF"/>
        <w:spacing w:before="0" w:beforeAutospacing="0" w:after="0" w:afterAutospacing="0"/>
        <w:ind w:firstLine="710"/>
        <w:jc w:val="center"/>
        <w:rPr>
          <w:rStyle w:val="c1"/>
          <w:b/>
          <w:color w:val="000000"/>
          <w:sz w:val="28"/>
          <w:szCs w:val="28"/>
        </w:rPr>
      </w:pPr>
      <w:r w:rsidRPr="00267A87">
        <w:rPr>
          <w:rStyle w:val="c1"/>
          <w:b/>
          <w:color w:val="000000"/>
          <w:sz w:val="28"/>
          <w:szCs w:val="28"/>
        </w:rPr>
        <w:t xml:space="preserve">«Закончи фразу» 10 класс </w:t>
      </w:r>
    </w:p>
    <w:p w:rsidR="00267A87" w:rsidRDefault="00267A87" w:rsidP="00267A87">
      <w:pPr>
        <w:pStyle w:val="c0"/>
        <w:shd w:val="clear" w:color="auto" w:fill="FFFFFF"/>
        <w:spacing w:before="0" w:beforeAutospacing="0" w:after="0" w:afterAutospacing="0"/>
        <w:ind w:firstLine="710"/>
        <w:rPr>
          <w:rStyle w:val="c1"/>
          <w:b/>
          <w:i/>
          <w:color w:val="000000"/>
          <w:sz w:val="28"/>
          <w:szCs w:val="28"/>
        </w:rPr>
      </w:pPr>
    </w:p>
    <w:p w:rsidR="00267A87" w:rsidRPr="00267A87" w:rsidRDefault="00267A87" w:rsidP="00267A87">
      <w:pPr>
        <w:pStyle w:val="c0"/>
        <w:shd w:val="clear" w:color="auto" w:fill="FFFFFF"/>
        <w:spacing w:before="0" w:beforeAutospacing="0" w:after="0" w:afterAutospacing="0"/>
        <w:rPr>
          <w:rStyle w:val="c1"/>
          <w:color w:val="000000"/>
          <w:sz w:val="28"/>
          <w:szCs w:val="28"/>
        </w:rPr>
      </w:pPr>
      <w:r w:rsidRPr="00267A87">
        <w:rPr>
          <w:rStyle w:val="c1"/>
          <w:b/>
          <w:i/>
          <w:color w:val="000000"/>
          <w:sz w:val="28"/>
          <w:szCs w:val="28"/>
        </w:rPr>
        <w:t>Цель:</w:t>
      </w:r>
      <w:r>
        <w:rPr>
          <w:rStyle w:val="c1"/>
          <w:color w:val="000000"/>
          <w:sz w:val="28"/>
          <w:szCs w:val="28"/>
        </w:rPr>
        <w:t xml:space="preserve"> закрепления базовых знаний органической химии</w:t>
      </w:r>
    </w:p>
    <w:p w:rsidR="00B84BA3" w:rsidRDefault="00B84BA3" w:rsidP="00B84BA3">
      <w:pPr>
        <w:pStyle w:val="c0"/>
        <w:shd w:val="clear" w:color="auto" w:fill="FFFFFF"/>
        <w:spacing w:before="0" w:beforeAutospacing="0" w:after="0" w:afterAutospacing="0" w:line="276" w:lineRule="auto"/>
        <w:rPr>
          <w:rStyle w:val="c1"/>
          <w:color w:val="000000"/>
          <w:sz w:val="28"/>
          <w:szCs w:val="28"/>
        </w:rPr>
      </w:pPr>
      <w:r w:rsidRPr="008F5B7A">
        <w:rPr>
          <w:sz w:val="28"/>
          <w:szCs w:val="28"/>
        </w:rPr>
        <w:t xml:space="preserve">Командная игра используется как этап мероприятия предметной </w:t>
      </w:r>
      <w:r>
        <w:rPr>
          <w:sz w:val="28"/>
          <w:szCs w:val="28"/>
        </w:rPr>
        <w:t xml:space="preserve">  декады </w:t>
      </w:r>
      <w:r w:rsidRPr="008F5B7A">
        <w:rPr>
          <w:sz w:val="28"/>
          <w:szCs w:val="28"/>
        </w:rPr>
        <w:t xml:space="preserve"> Естествознания.</w:t>
      </w:r>
      <w:r>
        <w:rPr>
          <w:sz w:val="28"/>
          <w:szCs w:val="28"/>
        </w:rPr>
        <w:t xml:space="preserve"> Команде выдаётся текст, в котором не закончено предложение</w:t>
      </w:r>
      <w:r>
        <w:rPr>
          <w:color w:val="000000"/>
          <w:sz w:val="28"/>
          <w:szCs w:val="28"/>
        </w:rPr>
        <w:t>, за каждую правильно законченную фразу</w:t>
      </w:r>
      <w:r w:rsidRPr="00B84BA3">
        <w:rPr>
          <w:rStyle w:val="c1"/>
          <w:color w:val="000000"/>
          <w:sz w:val="28"/>
          <w:szCs w:val="28"/>
        </w:rPr>
        <w:t xml:space="preserve"> дается по 1 ба</w:t>
      </w:r>
      <w:r>
        <w:rPr>
          <w:rStyle w:val="c1"/>
          <w:color w:val="000000"/>
          <w:sz w:val="28"/>
          <w:szCs w:val="28"/>
        </w:rPr>
        <w:t xml:space="preserve">ллу. </w:t>
      </w:r>
    </w:p>
    <w:p w:rsidR="00B84BA3" w:rsidRPr="00B84BA3" w:rsidRDefault="00B84BA3" w:rsidP="00B84BA3">
      <w:pPr>
        <w:pStyle w:val="c0"/>
        <w:shd w:val="clear" w:color="auto" w:fill="FFFFFF"/>
        <w:spacing w:before="0" w:beforeAutospacing="0" w:after="0" w:afterAutospacing="0" w:line="276" w:lineRule="auto"/>
        <w:rPr>
          <w:b/>
          <w:i/>
          <w:color w:val="000000"/>
          <w:sz w:val="28"/>
          <w:szCs w:val="28"/>
        </w:rPr>
      </w:pPr>
      <w:r w:rsidRPr="00B84BA3">
        <w:rPr>
          <w:rStyle w:val="c1"/>
          <w:b/>
          <w:i/>
          <w:color w:val="000000"/>
          <w:sz w:val="28"/>
          <w:szCs w:val="28"/>
        </w:rPr>
        <w:t>Примеры заданий:</w:t>
      </w:r>
    </w:p>
    <w:p w:rsidR="00B84BA3" w:rsidRPr="00B84BA3" w:rsidRDefault="00B84BA3" w:rsidP="00B84BA3">
      <w:pPr>
        <w:pStyle w:val="c0"/>
        <w:shd w:val="clear" w:color="auto" w:fill="FFFFFF"/>
        <w:spacing w:before="0" w:beforeAutospacing="0" w:after="0" w:afterAutospacing="0" w:line="276" w:lineRule="auto"/>
        <w:rPr>
          <w:color w:val="000000"/>
          <w:sz w:val="28"/>
          <w:szCs w:val="28"/>
        </w:rPr>
      </w:pPr>
      <w:r w:rsidRPr="00B84BA3">
        <w:rPr>
          <w:rStyle w:val="c1"/>
          <w:color w:val="000000"/>
          <w:sz w:val="28"/>
          <w:szCs w:val="28"/>
        </w:rPr>
        <w:t>Углерод в органических соединениях имеет валентность, равную ...</w:t>
      </w:r>
      <w:r w:rsidR="00267A87">
        <w:rPr>
          <w:rStyle w:val="c1"/>
          <w:color w:val="000000"/>
          <w:sz w:val="28"/>
          <w:szCs w:val="28"/>
        </w:rPr>
        <w:t xml:space="preserve"> </w:t>
      </w:r>
      <w:r w:rsidRPr="002B6B9F">
        <w:rPr>
          <w:rStyle w:val="c1"/>
          <w:color w:val="0070C0"/>
          <w:sz w:val="28"/>
          <w:szCs w:val="28"/>
        </w:rPr>
        <w:t>(4)</w:t>
      </w:r>
    </w:p>
    <w:p w:rsidR="00B84BA3" w:rsidRPr="00B84BA3" w:rsidRDefault="00B84BA3" w:rsidP="00267A87">
      <w:pPr>
        <w:pStyle w:val="c0"/>
        <w:shd w:val="clear" w:color="auto" w:fill="FFFFFF"/>
        <w:spacing w:before="0" w:beforeAutospacing="0" w:after="0" w:afterAutospacing="0" w:line="276" w:lineRule="auto"/>
        <w:rPr>
          <w:color w:val="000000"/>
          <w:sz w:val="28"/>
          <w:szCs w:val="28"/>
        </w:rPr>
      </w:pPr>
      <w:r w:rsidRPr="00B84BA3">
        <w:rPr>
          <w:rStyle w:val="c1"/>
          <w:color w:val="000000"/>
          <w:sz w:val="28"/>
          <w:szCs w:val="28"/>
        </w:rPr>
        <w:t>Углеводороды, в молекулах которых две двойные связи, называются ...</w:t>
      </w:r>
      <w:r w:rsidR="00267A87">
        <w:rPr>
          <w:rStyle w:val="c1"/>
          <w:color w:val="000000"/>
          <w:sz w:val="28"/>
          <w:szCs w:val="28"/>
        </w:rPr>
        <w:t xml:space="preserve"> </w:t>
      </w:r>
      <w:r w:rsidRPr="002B6B9F">
        <w:rPr>
          <w:rStyle w:val="c1"/>
          <w:color w:val="0070C0"/>
          <w:sz w:val="28"/>
          <w:szCs w:val="28"/>
        </w:rPr>
        <w:t>(алкадиены)</w:t>
      </w:r>
    </w:p>
    <w:p w:rsidR="00B84BA3" w:rsidRPr="00B84BA3" w:rsidRDefault="00B84BA3" w:rsidP="00267A87">
      <w:pPr>
        <w:pStyle w:val="c0"/>
        <w:shd w:val="clear" w:color="auto" w:fill="FFFFFF"/>
        <w:spacing w:before="0" w:beforeAutospacing="0" w:after="0" w:afterAutospacing="0" w:line="276" w:lineRule="auto"/>
        <w:rPr>
          <w:color w:val="000000"/>
          <w:sz w:val="28"/>
          <w:szCs w:val="28"/>
        </w:rPr>
      </w:pPr>
      <w:r w:rsidRPr="00B84BA3">
        <w:rPr>
          <w:rStyle w:val="c1"/>
          <w:color w:val="000000"/>
          <w:sz w:val="28"/>
          <w:szCs w:val="28"/>
        </w:rPr>
        <w:t>сигма-связь, по сравнению с л-связью, более ...</w:t>
      </w:r>
      <w:r w:rsidR="00267A87">
        <w:rPr>
          <w:rStyle w:val="c1"/>
          <w:color w:val="000000"/>
          <w:sz w:val="28"/>
          <w:szCs w:val="28"/>
        </w:rPr>
        <w:t xml:space="preserve"> </w:t>
      </w:r>
      <w:r w:rsidRPr="002B6B9F">
        <w:rPr>
          <w:rStyle w:val="c1"/>
          <w:color w:val="0070C0"/>
          <w:sz w:val="28"/>
          <w:szCs w:val="28"/>
        </w:rPr>
        <w:t>(прочная)</w:t>
      </w:r>
    </w:p>
    <w:p w:rsidR="00B84BA3" w:rsidRPr="00B84BA3" w:rsidRDefault="00B84BA3" w:rsidP="00267A87">
      <w:pPr>
        <w:pStyle w:val="c0"/>
        <w:shd w:val="clear" w:color="auto" w:fill="FFFFFF"/>
        <w:spacing w:before="0" w:beforeAutospacing="0" w:after="0" w:afterAutospacing="0" w:line="276" w:lineRule="auto"/>
        <w:rPr>
          <w:color w:val="000000"/>
          <w:sz w:val="28"/>
          <w:szCs w:val="28"/>
        </w:rPr>
      </w:pPr>
      <w:r w:rsidRPr="00B84BA3">
        <w:rPr>
          <w:rStyle w:val="c1"/>
          <w:color w:val="000000"/>
          <w:sz w:val="28"/>
          <w:szCs w:val="28"/>
        </w:rPr>
        <w:lastRenderedPageBreak/>
        <w:t>Для непредельных углеводородов наиболее характерны реакци</w:t>
      </w:r>
      <w:r w:rsidR="00267A87">
        <w:rPr>
          <w:rStyle w:val="c1"/>
          <w:color w:val="000000"/>
          <w:sz w:val="28"/>
          <w:szCs w:val="28"/>
        </w:rPr>
        <w:t xml:space="preserve">и… </w:t>
      </w:r>
      <w:r w:rsidR="00267A87" w:rsidRPr="002B6B9F">
        <w:rPr>
          <w:rStyle w:val="c1"/>
          <w:color w:val="0070C0"/>
          <w:sz w:val="28"/>
          <w:szCs w:val="28"/>
        </w:rPr>
        <w:t>(п</w:t>
      </w:r>
      <w:r w:rsidRPr="002B6B9F">
        <w:rPr>
          <w:rStyle w:val="c1"/>
          <w:color w:val="0070C0"/>
          <w:sz w:val="28"/>
          <w:szCs w:val="28"/>
        </w:rPr>
        <w:t>рисоединения)</w:t>
      </w:r>
    </w:p>
    <w:p w:rsidR="00B84BA3" w:rsidRPr="00B84BA3" w:rsidRDefault="00B84BA3" w:rsidP="00267A87">
      <w:pPr>
        <w:pStyle w:val="c0"/>
        <w:shd w:val="clear" w:color="auto" w:fill="FFFFFF"/>
        <w:spacing w:before="0" w:beforeAutospacing="0" w:after="0" w:afterAutospacing="0" w:line="276" w:lineRule="auto"/>
        <w:rPr>
          <w:color w:val="000000"/>
          <w:sz w:val="28"/>
          <w:szCs w:val="28"/>
        </w:rPr>
      </w:pPr>
      <w:r w:rsidRPr="00B84BA3">
        <w:rPr>
          <w:rStyle w:val="c1"/>
          <w:color w:val="000000"/>
          <w:sz w:val="28"/>
          <w:szCs w:val="28"/>
        </w:rPr>
        <w:t>Многократно повторяющаяся в структуре полимера гру</w:t>
      </w:r>
      <w:r w:rsidR="00267A87">
        <w:rPr>
          <w:rStyle w:val="c1"/>
          <w:color w:val="000000"/>
          <w:sz w:val="28"/>
          <w:szCs w:val="28"/>
        </w:rPr>
        <w:t>ппировка атомов называется ...</w:t>
      </w:r>
      <w:r w:rsidR="002B6B9F">
        <w:rPr>
          <w:rStyle w:val="c1"/>
          <w:color w:val="000000"/>
          <w:sz w:val="28"/>
          <w:szCs w:val="28"/>
        </w:rPr>
        <w:t xml:space="preserve"> </w:t>
      </w:r>
      <w:r w:rsidR="00267A87" w:rsidRPr="002B6B9F">
        <w:rPr>
          <w:rStyle w:val="c1"/>
          <w:color w:val="0070C0"/>
          <w:sz w:val="28"/>
          <w:szCs w:val="28"/>
        </w:rPr>
        <w:t>(м</w:t>
      </w:r>
      <w:r w:rsidRPr="002B6B9F">
        <w:rPr>
          <w:rStyle w:val="c1"/>
          <w:color w:val="0070C0"/>
          <w:sz w:val="28"/>
          <w:szCs w:val="28"/>
        </w:rPr>
        <w:t>ономер)</w:t>
      </w:r>
    </w:p>
    <w:p w:rsidR="00B84BA3" w:rsidRPr="00B84BA3" w:rsidRDefault="00B84BA3" w:rsidP="00267A87">
      <w:pPr>
        <w:pStyle w:val="c0"/>
        <w:shd w:val="clear" w:color="auto" w:fill="FFFFFF"/>
        <w:spacing w:before="0" w:beforeAutospacing="0" w:after="0" w:afterAutospacing="0" w:line="276" w:lineRule="auto"/>
        <w:rPr>
          <w:color w:val="000000"/>
          <w:sz w:val="28"/>
          <w:szCs w:val="28"/>
        </w:rPr>
      </w:pPr>
      <w:r w:rsidRPr="00B84BA3">
        <w:rPr>
          <w:rStyle w:val="c1"/>
          <w:color w:val="000000"/>
          <w:sz w:val="28"/>
          <w:szCs w:val="28"/>
        </w:rPr>
        <w:t>Число структурных звеньев в м</w:t>
      </w:r>
      <w:r w:rsidR="00267A87">
        <w:rPr>
          <w:rStyle w:val="c1"/>
          <w:color w:val="000000"/>
          <w:sz w:val="28"/>
          <w:szCs w:val="28"/>
        </w:rPr>
        <w:t xml:space="preserve">олекуле полимера называют ... </w:t>
      </w:r>
      <w:r w:rsidR="00267A87" w:rsidRPr="002B6B9F">
        <w:rPr>
          <w:rStyle w:val="c1"/>
          <w:color w:val="0070C0"/>
          <w:sz w:val="28"/>
          <w:szCs w:val="28"/>
        </w:rPr>
        <w:t>(с</w:t>
      </w:r>
      <w:r w:rsidRPr="002B6B9F">
        <w:rPr>
          <w:rStyle w:val="c1"/>
          <w:color w:val="0070C0"/>
          <w:sz w:val="28"/>
          <w:szCs w:val="28"/>
        </w:rPr>
        <w:t>тепень полимеризации)</w:t>
      </w:r>
    </w:p>
    <w:p w:rsidR="00B84BA3" w:rsidRPr="00B84BA3" w:rsidRDefault="00B84BA3" w:rsidP="00267A87">
      <w:pPr>
        <w:pStyle w:val="c0"/>
        <w:shd w:val="clear" w:color="auto" w:fill="FFFFFF"/>
        <w:spacing w:before="0" w:beforeAutospacing="0" w:after="0" w:afterAutospacing="0" w:line="276" w:lineRule="auto"/>
        <w:rPr>
          <w:color w:val="000000"/>
          <w:sz w:val="28"/>
          <w:szCs w:val="28"/>
        </w:rPr>
      </w:pPr>
      <w:r w:rsidRPr="00B84BA3">
        <w:rPr>
          <w:rStyle w:val="c1"/>
          <w:color w:val="000000"/>
          <w:sz w:val="28"/>
          <w:szCs w:val="28"/>
        </w:rPr>
        <w:t>Реакция, в результате которой происходит отщепление воды, - эт</w:t>
      </w:r>
      <w:r w:rsidR="00267A87">
        <w:rPr>
          <w:rStyle w:val="c1"/>
          <w:color w:val="000000"/>
          <w:sz w:val="28"/>
          <w:szCs w:val="28"/>
        </w:rPr>
        <w:t xml:space="preserve">о… </w:t>
      </w:r>
      <w:r w:rsidR="00267A87" w:rsidRPr="002B6B9F">
        <w:rPr>
          <w:rStyle w:val="c1"/>
          <w:color w:val="0070C0"/>
          <w:sz w:val="28"/>
          <w:szCs w:val="28"/>
        </w:rPr>
        <w:t>(д</w:t>
      </w:r>
      <w:r w:rsidRPr="002B6B9F">
        <w:rPr>
          <w:rStyle w:val="c1"/>
          <w:color w:val="0070C0"/>
          <w:sz w:val="28"/>
          <w:szCs w:val="28"/>
        </w:rPr>
        <w:t>егидратация)</w:t>
      </w:r>
    </w:p>
    <w:p w:rsidR="00B84BA3" w:rsidRPr="00B84BA3" w:rsidRDefault="00B84BA3" w:rsidP="00267A87">
      <w:pPr>
        <w:pStyle w:val="c0"/>
        <w:shd w:val="clear" w:color="auto" w:fill="FFFFFF"/>
        <w:spacing w:before="0" w:beforeAutospacing="0" w:after="0" w:afterAutospacing="0" w:line="276" w:lineRule="auto"/>
        <w:rPr>
          <w:color w:val="000000"/>
          <w:sz w:val="28"/>
          <w:szCs w:val="28"/>
        </w:rPr>
      </w:pPr>
      <w:r w:rsidRPr="00B84BA3">
        <w:rPr>
          <w:rStyle w:val="c1"/>
          <w:color w:val="000000"/>
          <w:sz w:val="28"/>
          <w:szCs w:val="28"/>
        </w:rPr>
        <w:t>Реакция отщепления водорода называется ...</w:t>
      </w:r>
      <w:r w:rsidR="00267A87">
        <w:rPr>
          <w:rStyle w:val="c1"/>
          <w:color w:val="000000"/>
          <w:sz w:val="28"/>
          <w:szCs w:val="28"/>
        </w:rPr>
        <w:t xml:space="preserve"> </w:t>
      </w:r>
      <w:r w:rsidR="00267A87" w:rsidRPr="002B6B9F">
        <w:rPr>
          <w:rStyle w:val="c1"/>
          <w:color w:val="0070C0"/>
          <w:sz w:val="28"/>
          <w:szCs w:val="28"/>
        </w:rPr>
        <w:t>(д</w:t>
      </w:r>
      <w:r w:rsidRPr="002B6B9F">
        <w:rPr>
          <w:rStyle w:val="c1"/>
          <w:color w:val="0070C0"/>
          <w:sz w:val="28"/>
          <w:szCs w:val="28"/>
        </w:rPr>
        <w:t>егидрирование)</w:t>
      </w:r>
    </w:p>
    <w:p w:rsidR="00B84BA3" w:rsidRPr="00B84BA3" w:rsidRDefault="00B84BA3" w:rsidP="00267A87">
      <w:pPr>
        <w:pStyle w:val="c0"/>
        <w:shd w:val="clear" w:color="auto" w:fill="FFFFFF"/>
        <w:spacing w:before="0" w:beforeAutospacing="0" w:after="0" w:afterAutospacing="0" w:line="276" w:lineRule="auto"/>
        <w:rPr>
          <w:color w:val="000000"/>
          <w:sz w:val="28"/>
          <w:szCs w:val="28"/>
        </w:rPr>
      </w:pPr>
      <w:r w:rsidRPr="00B84BA3">
        <w:rPr>
          <w:rStyle w:val="c1"/>
          <w:color w:val="000000"/>
          <w:sz w:val="28"/>
          <w:szCs w:val="28"/>
        </w:rPr>
        <w:t>Для большинства органических веществ характерны реакции ...</w:t>
      </w:r>
      <w:r w:rsidR="00267A87">
        <w:rPr>
          <w:rStyle w:val="c1"/>
          <w:color w:val="000000"/>
          <w:sz w:val="28"/>
          <w:szCs w:val="28"/>
        </w:rPr>
        <w:t xml:space="preserve"> </w:t>
      </w:r>
      <w:r w:rsidR="00267A87" w:rsidRPr="002B6B9F">
        <w:rPr>
          <w:rStyle w:val="c1"/>
          <w:color w:val="0070C0"/>
          <w:sz w:val="28"/>
          <w:szCs w:val="28"/>
        </w:rPr>
        <w:t>(г</w:t>
      </w:r>
      <w:r w:rsidRPr="002B6B9F">
        <w:rPr>
          <w:rStyle w:val="c1"/>
          <w:color w:val="0070C0"/>
          <w:sz w:val="28"/>
          <w:szCs w:val="28"/>
        </w:rPr>
        <w:t>орения)</w:t>
      </w:r>
    </w:p>
    <w:p w:rsidR="00B84BA3" w:rsidRPr="00B84BA3" w:rsidRDefault="00B84BA3" w:rsidP="00267A87">
      <w:pPr>
        <w:pStyle w:val="c0"/>
        <w:shd w:val="clear" w:color="auto" w:fill="FFFFFF"/>
        <w:spacing w:before="0" w:beforeAutospacing="0" w:after="0" w:afterAutospacing="0" w:line="276" w:lineRule="auto"/>
        <w:rPr>
          <w:color w:val="000000"/>
          <w:sz w:val="28"/>
          <w:szCs w:val="28"/>
        </w:rPr>
      </w:pPr>
      <w:r w:rsidRPr="00B84BA3">
        <w:rPr>
          <w:rStyle w:val="c1"/>
          <w:color w:val="000000"/>
          <w:sz w:val="28"/>
          <w:szCs w:val="28"/>
        </w:rPr>
        <w:t>Для ароматических углево</w:t>
      </w:r>
      <w:r w:rsidR="00267A87">
        <w:rPr>
          <w:rStyle w:val="c1"/>
          <w:color w:val="000000"/>
          <w:sz w:val="28"/>
          <w:szCs w:val="28"/>
        </w:rPr>
        <w:t>дородов характерны реакции ...</w:t>
      </w:r>
      <w:r w:rsidR="002B6B9F">
        <w:rPr>
          <w:rStyle w:val="c1"/>
          <w:color w:val="000000"/>
          <w:sz w:val="28"/>
          <w:szCs w:val="28"/>
        </w:rPr>
        <w:t xml:space="preserve"> </w:t>
      </w:r>
      <w:r w:rsidR="00267A87" w:rsidRPr="002B6B9F">
        <w:rPr>
          <w:rStyle w:val="c1"/>
          <w:color w:val="0070C0"/>
          <w:sz w:val="28"/>
          <w:szCs w:val="28"/>
        </w:rPr>
        <w:t>(з</w:t>
      </w:r>
      <w:r w:rsidRPr="002B6B9F">
        <w:rPr>
          <w:rStyle w:val="c1"/>
          <w:color w:val="0070C0"/>
          <w:sz w:val="28"/>
          <w:szCs w:val="28"/>
        </w:rPr>
        <w:t>амещения и присоединения)</w:t>
      </w:r>
    </w:p>
    <w:p w:rsidR="001360F7" w:rsidRDefault="001360F7" w:rsidP="001360F7">
      <w:pPr>
        <w:shd w:val="clear" w:color="auto" w:fill="FFFFFF"/>
        <w:spacing w:after="100" w:afterAutospacing="1" w:line="306"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
    <w:p w:rsidR="001360F7" w:rsidRPr="001360F7" w:rsidRDefault="001360F7" w:rsidP="001360F7">
      <w:pPr>
        <w:shd w:val="clear" w:color="auto" w:fill="FFFFFF"/>
        <w:spacing w:after="100" w:afterAutospacing="1" w:line="240" w:lineRule="auto"/>
        <w:jc w:val="center"/>
        <w:rPr>
          <w:rFonts w:ascii="Times New Roman" w:eastAsia="Times New Roman" w:hAnsi="Times New Roman" w:cs="Times New Roman"/>
          <w:b/>
          <w:color w:val="212529"/>
          <w:sz w:val="28"/>
          <w:szCs w:val="28"/>
          <w:lang w:eastAsia="ru-RU"/>
        </w:rPr>
      </w:pPr>
      <w:r w:rsidRPr="001360F7">
        <w:rPr>
          <w:rFonts w:ascii="Times New Roman" w:eastAsia="Times New Roman" w:hAnsi="Times New Roman" w:cs="Times New Roman"/>
          <w:b/>
          <w:color w:val="212529"/>
          <w:sz w:val="28"/>
          <w:szCs w:val="28"/>
          <w:lang w:eastAsia="ru-RU"/>
        </w:rPr>
        <w:t>«Кто быстрее» 8-11 класс</w:t>
      </w:r>
    </w:p>
    <w:p w:rsidR="001360F7" w:rsidRDefault="001360F7" w:rsidP="001360F7">
      <w:pPr>
        <w:shd w:val="clear" w:color="auto" w:fill="FFFFFF"/>
        <w:spacing w:after="100" w:afterAutospacing="1" w:line="240" w:lineRule="auto"/>
        <w:rPr>
          <w:rFonts w:ascii="Times New Roman" w:eastAsia="Times New Roman" w:hAnsi="Times New Roman" w:cs="Times New Roman"/>
          <w:color w:val="000000"/>
          <w:sz w:val="28"/>
          <w:szCs w:val="28"/>
          <w:lang w:eastAsia="ru-RU"/>
        </w:rPr>
      </w:pPr>
      <w:r w:rsidRPr="001360F7">
        <w:rPr>
          <w:rFonts w:ascii="Times New Roman" w:eastAsia="Times New Roman" w:hAnsi="Times New Roman" w:cs="Times New Roman"/>
          <w:b/>
          <w:i/>
          <w:color w:val="000000"/>
          <w:sz w:val="28"/>
          <w:szCs w:val="28"/>
          <w:lang w:eastAsia="ru-RU"/>
        </w:rPr>
        <w:t>Цель:</w:t>
      </w:r>
      <w:r>
        <w:rPr>
          <w:rFonts w:ascii="Times New Roman" w:eastAsia="Times New Roman" w:hAnsi="Times New Roman" w:cs="Times New Roman"/>
          <w:color w:val="000000"/>
          <w:sz w:val="28"/>
          <w:szCs w:val="28"/>
          <w:lang w:eastAsia="ru-RU"/>
        </w:rPr>
        <w:t xml:space="preserve"> активизация понятийного словаря химической направленности учащихся.</w:t>
      </w:r>
    </w:p>
    <w:p w:rsidR="001360F7" w:rsidRDefault="001360F7" w:rsidP="001360F7">
      <w:pPr>
        <w:shd w:val="clear" w:color="auto" w:fill="FFFFFF"/>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Игра может носить командный, парный и индивидуальный характер, использоваться как на уроках обобщения, так и </w:t>
      </w:r>
      <w:r w:rsidR="00C35B48">
        <w:rPr>
          <w:rFonts w:ascii="Times New Roman" w:eastAsia="Times New Roman" w:hAnsi="Times New Roman" w:cs="Times New Roman"/>
          <w:color w:val="000000"/>
          <w:sz w:val="28"/>
          <w:szCs w:val="28"/>
          <w:lang w:eastAsia="ru-RU"/>
        </w:rPr>
        <w:t xml:space="preserve">как часть предметной декады. </w:t>
      </w:r>
    </w:p>
    <w:p w:rsidR="00C35B48" w:rsidRDefault="00C35B48" w:rsidP="001360F7">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000000"/>
          <w:sz w:val="28"/>
          <w:szCs w:val="28"/>
          <w:lang w:eastAsia="ru-RU"/>
        </w:rPr>
        <w:t>Игрокам выдаются карточки с заданиями.  Под каждой буквой учащиеся должны записать:</w:t>
      </w:r>
      <w:r w:rsidR="001360F7" w:rsidRPr="001360F7">
        <w:rPr>
          <w:rFonts w:ascii="Times New Roman" w:eastAsia="Times New Roman" w:hAnsi="Times New Roman" w:cs="Times New Roman"/>
          <w:b/>
          <w:bCs/>
          <w:color w:val="000000"/>
          <w:sz w:val="28"/>
          <w:szCs w:val="28"/>
          <w:lang w:eastAsia="ru-RU"/>
        </w:rPr>
        <w:t> </w:t>
      </w:r>
      <w:r w:rsidR="001360F7" w:rsidRPr="001360F7">
        <w:rPr>
          <w:rFonts w:ascii="Times New Roman" w:eastAsia="Times New Roman" w:hAnsi="Times New Roman" w:cs="Times New Roman"/>
          <w:color w:val="000000"/>
          <w:sz w:val="28"/>
          <w:szCs w:val="28"/>
          <w:lang w:eastAsia="ru-RU"/>
        </w:rPr>
        <w:t>название химического</w:t>
      </w:r>
      <w:r w:rsidR="001360F7" w:rsidRPr="001360F7">
        <w:rPr>
          <w:rFonts w:ascii="Times New Roman" w:eastAsia="Times New Roman" w:hAnsi="Times New Roman" w:cs="Times New Roman"/>
          <w:b/>
          <w:bCs/>
          <w:color w:val="000000"/>
          <w:sz w:val="28"/>
          <w:szCs w:val="28"/>
          <w:lang w:eastAsia="ru-RU"/>
        </w:rPr>
        <w:t> элемента, вещества,</w:t>
      </w:r>
      <w:r>
        <w:rPr>
          <w:rFonts w:ascii="Times New Roman" w:eastAsia="Times New Roman" w:hAnsi="Times New Roman" w:cs="Times New Roman"/>
          <w:color w:val="212529"/>
          <w:sz w:val="28"/>
          <w:szCs w:val="28"/>
          <w:lang w:eastAsia="ru-RU"/>
        </w:rPr>
        <w:t xml:space="preserve"> </w:t>
      </w:r>
      <w:r w:rsidR="001360F7" w:rsidRPr="001360F7">
        <w:rPr>
          <w:rFonts w:ascii="Times New Roman" w:eastAsia="Times New Roman" w:hAnsi="Times New Roman" w:cs="Times New Roman"/>
          <w:b/>
          <w:bCs/>
          <w:color w:val="000000"/>
          <w:sz w:val="28"/>
          <w:szCs w:val="28"/>
          <w:lang w:eastAsia="ru-RU"/>
        </w:rPr>
        <w:t> </w:t>
      </w:r>
      <w:r w:rsidR="00833D35">
        <w:rPr>
          <w:rFonts w:ascii="Times New Roman" w:eastAsia="Times New Roman" w:hAnsi="Times New Roman" w:cs="Times New Roman"/>
          <w:color w:val="000000"/>
          <w:sz w:val="28"/>
          <w:szCs w:val="28"/>
          <w:lang w:eastAsia="ru-RU"/>
        </w:rPr>
        <w:t>химического</w:t>
      </w:r>
      <w:r w:rsidR="00833D35">
        <w:rPr>
          <w:rFonts w:ascii="Times New Roman" w:eastAsia="Times New Roman" w:hAnsi="Times New Roman" w:cs="Times New Roman"/>
          <w:b/>
          <w:bCs/>
          <w:color w:val="000000"/>
          <w:sz w:val="28"/>
          <w:szCs w:val="28"/>
          <w:lang w:eastAsia="ru-RU"/>
        </w:rPr>
        <w:t> понятия</w:t>
      </w:r>
      <w:r w:rsidR="001360F7" w:rsidRPr="001360F7">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212529"/>
          <w:sz w:val="28"/>
          <w:szCs w:val="28"/>
          <w:lang w:eastAsia="ru-RU"/>
        </w:rPr>
        <w:t xml:space="preserve"> </w:t>
      </w:r>
      <w:r w:rsidR="00833D35">
        <w:rPr>
          <w:rFonts w:ascii="Times New Roman" w:eastAsia="Times New Roman" w:hAnsi="Times New Roman" w:cs="Times New Roman"/>
          <w:b/>
          <w:bCs/>
          <w:color w:val="000000"/>
          <w:sz w:val="28"/>
          <w:szCs w:val="28"/>
          <w:lang w:eastAsia="ru-RU"/>
        </w:rPr>
        <w:t>реакции</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212529"/>
          <w:sz w:val="28"/>
          <w:szCs w:val="28"/>
          <w:lang w:eastAsia="ru-RU"/>
        </w:rPr>
        <w:t xml:space="preserve"> </w:t>
      </w:r>
    </w:p>
    <w:p w:rsidR="001360F7" w:rsidRDefault="001360F7" w:rsidP="001360F7">
      <w:pPr>
        <w:shd w:val="clear" w:color="auto" w:fill="FFFFFF"/>
        <w:spacing w:after="100" w:afterAutospacing="1" w:line="240" w:lineRule="auto"/>
        <w:rPr>
          <w:rFonts w:ascii="Times New Roman" w:eastAsia="Times New Roman" w:hAnsi="Times New Roman" w:cs="Times New Roman"/>
          <w:color w:val="000000"/>
          <w:sz w:val="28"/>
          <w:szCs w:val="28"/>
          <w:lang w:eastAsia="ru-RU"/>
        </w:rPr>
      </w:pPr>
      <w:r w:rsidRPr="001360F7">
        <w:rPr>
          <w:rFonts w:ascii="Times New Roman" w:eastAsia="Times New Roman" w:hAnsi="Times New Roman" w:cs="Times New Roman"/>
          <w:color w:val="000000"/>
          <w:sz w:val="28"/>
          <w:szCs w:val="28"/>
          <w:lang w:eastAsia="ru-RU"/>
        </w:rPr>
        <w:t>Выигрывает тот, кто быстрее напишет все слова.</w:t>
      </w:r>
      <w:r w:rsidR="00C35B48">
        <w:rPr>
          <w:rFonts w:ascii="Times New Roman" w:eastAsia="Times New Roman" w:hAnsi="Times New Roman" w:cs="Times New Roman"/>
          <w:color w:val="000000"/>
          <w:sz w:val="28"/>
          <w:szCs w:val="28"/>
          <w:lang w:eastAsia="ru-RU"/>
        </w:rPr>
        <w:t xml:space="preserve"> </w:t>
      </w:r>
    </w:p>
    <w:p w:rsidR="00B25CCA" w:rsidRDefault="00B25CCA" w:rsidP="001360F7">
      <w:pPr>
        <w:shd w:val="clear" w:color="auto" w:fill="FFFFFF"/>
        <w:spacing w:after="100" w:afterAutospacing="1" w:line="240" w:lineRule="auto"/>
        <w:rPr>
          <w:rFonts w:ascii="Times New Roman" w:eastAsia="Times New Roman" w:hAnsi="Times New Roman" w:cs="Times New Roman"/>
          <w:b/>
          <w:i/>
          <w:color w:val="000000"/>
          <w:sz w:val="28"/>
          <w:szCs w:val="28"/>
          <w:lang w:eastAsia="ru-RU"/>
        </w:rPr>
      </w:pPr>
    </w:p>
    <w:p w:rsidR="00B25CCA" w:rsidRDefault="00B25CCA" w:rsidP="001360F7">
      <w:pPr>
        <w:shd w:val="clear" w:color="auto" w:fill="FFFFFF"/>
        <w:spacing w:after="100" w:afterAutospacing="1" w:line="240" w:lineRule="auto"/>
        <w:rPr>
          <w:rFonts w:ascii="Times New Roman" w:eastAsia="Times New Roman" w:hAnsi="Times New Roman" w:cs="Times New Roman"/>
          <w:b/>
          <w:i/>
          <w:color w:val="000000"/>
          <w:sz w:val="28"/>
          <w:szCs w:val="28"/>
          <w:lang w:eastAsia="ru-RU"/>
        </w:rPr>
      </w:pPr>
    </w:p>
    <w:p w:rsidR="00C35B48" w:rsidRDefault="00C35B48" w:rsidP="001360F7">
      <w:pPr>
        <w:shd w:val="clear" w:color="auto" w:fill="FFFFFF"/>
        <w:spacing w:after="100" w:afterAutospacing="1" w:line="240" w:lineRule="auto"/>
        <w:rPr>
          <w:rFonts w:ascii="Times New Roman" w:eastAsia="Times New Roman" w:hAnsi="Times New Roman" w:cs="Times New Roman"/>
          <w:color w:val="000000"/>
          <w:sz w:val="28"/>
          <w:szCs w:val="28"/>
          <w:lang w:eastAsia="ru-RU"/>
        </w:rPr>
      </w:pPr>
      <w:r w:rsidRPr="00C35B48">
        <w:rPr>
          <w:rFonts w:ascii="Times New Roman" w:eastAsia="Times New Roman" w:hAnsi="Times New Roman" w:cs="Times New Roman"/>
          <w:b/>
          <w:i/>
          <w:color w:val="000000"/>
          <w:sz w:val="28"/>
          <w:szCs w:val="28"/>
          <w:lang w:eastAsia="ru-RU"/>
        </w:rPr>
        <w:t xml:space="preserve">Примеры карточек – заданий: </w:t>
      </w:r>
    </w:p>
    <w:tbl>
      <w:tblPr>
        <w:tblStyle w:val="a4"/>
        <w:tblW w:w="0" w:type="auto"/>
        <w:tblLook w:val="04A0" w:firstRow="1" w:lastRow="0" w:firstColumn="1" w:lastColumn="0" w:noHBand="0" w:noVBand="1"/>
      </w:tblPr>
      <w:tblGrid>
        <w:gridCol w:w="1859"/>
        <w:gridCol w:w="1859"/>
        <w:gridCol w:w="1859"/>
        <w:gridCol w:w="1859"/>
        <w:gridCol w:w="1860"/>
      </w:tblGrid>
      <w:tr w:rsidR="00C35B48" w:rsidTr="00B25CCA">
        <w:trPr>
          <w:trHeight w:val="341"/>
        </w:trPr>
        <w:tc>
          <w:tcPr>
            <w:tcW w:w="1859" w:type="dxa"/>
          </w:tcPr>
          <w:p w:rsidR="00C35B48" w:rsidRDefault="00C35B48" w:rsidP="001360F7">
            <w:pPr>
              <w:spacing w:after="100" w:afterAutospacing="1"/>
              <w:rPr>
                <w:rFonts w:ascii="Times New Roman" w:eastAsia="Times New Roman" w:hAnsi="Times New Roman" w:cs="Times New Roman"/>
                <w:color w:val="212529"/>
                <w:sz w:val="28"/>
                <w:szCs w:val="28"/>
                <w:lang w:eastAsia="ru-RU"/>
              </w:rPr>
            </w:pPr>
          </w:p>
        </w:tc>
        <w:tc>
          <w:tcPr>
            <w:tcW w:w="1859" w:type="dxa"/>
          </w:tcPr>
          <w:p w:rsidR="00C35B48" w:rsidRPr="00C35B48" w:rsidRDefault="00C35B48" w:rsidP="00C35B48">
            <w:pPr>
              <w:spacing w:after="100" w:afterAutospacing="1"/>
              <w:jc w:val="center"/>
              <w:rPr>
                <w:rFonts w:ascii="Times New Roman" w:eastAsia="Times New Roman" w:hAnsi="Times New Roman" w:cs="Times New Roman"/>
                <w:color w:val="0070C0"/>
                <w:sz w:val="28"/>
                <w:szCs w:val="28"/>
                <w:lang w:eastAsia="ru-RU"/>
              </w:rPr>
            </w:pPr>
            <w:r w:rsidRPr="00C35B48">
              <w:rPr>
                <w:rFonts w:ascii="Times New Roman" w:eastAsia="Times New Roman" w:hAnsi="Times New Roman" w:cs="Times New Roman"/>
                <w:color w:val="0070C0"/>
                <w:sz w:val="28"/>
                <w:szCs w:val="28"/>
                <w:lang w:eastAsia="ru-RU"/>
              </w:rPr>
              <w:t>В</w:t>
            </w:r>
          </w:p>
        </w:tc>
        <w:tc>
          <w:tcPr>
            <w:tcW w:w="1859" w:type="dxa"/>
          </w:tcPr>
          <w:p w:rsidR="00C35B48" w:rsidRPr="00C35B48" w:rsidRDefault="00C35B48" w:rsidP="00C35B48">
            <w:pPr>
              <w:spacing w:after="100" w:afterAutospacing="1"/>
              <w:jc w:val="center"/>
              <w:rPr>
                <w:rFonts w:ascii="Times New Roman" w:eastAsia="Times New Roman" w:hAnsi="Times New Roman" w:cs="Times New Roman"/>
                <w:color w:val="0070C0"/>
                <w:sz w:val="28"/>
                <w:szCs w:val="28"/>
                <w:lang w:eastAsia="ru-RU"/>
              </w:rPr>
            </w:pPr>
            <w:r w:rsidRPr="00C35B48">
              <w:rPr>
                <w:rFonts w:ascii="Times New Roman" w:eastAsia="Times New Roman" w:hAnsi="Times New Roman" w:cs="Times New Roman"/>
                <w:color w:val="0070C0"/>
                <w:sz w:val="28"/>
                <w:szCs w:val="28"/>
                <w:lang w:eastAsia="ru-RU"/>
              </w:rPr>
              <w:t>О</w:t>
            </w:r>
          </w:p>
        </w:tc>
        <w:tc>
          <w:tcPr>
            <w:tcW w:w="1859" w:type="dxa"/>
          </w:tcPr>
          <w:p w:rsidR="00C35B48" w:rsidRPr="00C35B48" w:rsidRDefault="00C35B48" w:rsidP="00C35B48">
            <w:pPr>
              <w:spacing w:after="100" w:afterAutospacing="1"/>
              <w:jc w:val="center"/>
              <w:rPr>
                <w:rFonts w:ascii="Times New Roman" w:eastAsia="Times New Roman" w:hAnsi="Times New Roman" w:cs="Times New Roman"/>
                <w:color w:val="0070C0"/>
                <w:sz w:val="28"/>
                <w:szCs w:val="28"/>
                <w:lang w:eastAsia="ru-RU"/>
              </w:rPr>
            </w:pPr>
            <w:r w:rsidRPr="00C35B48">
              <w:rPr>
                <w:rFonts w:ascii="Times New Roman" w:eastAsia="Times New Roman" w:hAnsi="Times New Roman" w:cs="Times New Roman"/>
                <w:color w:val="0070C0"/>
                <w:sz w:val="28"/>
                <w:szCs w:val="28"/>
                <w:lang w:eastAsia="ru-RU"/>
              </w:rPr>
              <w:t>Д</w:t>
            </w:r>
          </w:p>
        </w:tc>
        <w:tc>
          <w:tcPr>
            <w:tcW w:w="1860" w:type="dxa"/>
          </w:tcPr>
          <w:p w:rsidR="00C35B48" w:rsidRPr="00C35B48" w:rsidRDefault="00C35B48" w:rsidP="00C35B48">
            <w:pPr>
              <w:spacing w:after="100" w:afterAutospacing="1"/>
              <w:jc w:val="center"/>
              <w:rPr>
                <w:rFonts w:ascii="Times New Roman" w:eastAsia="Times New Roman" w:hAnsi="Times New Roman" w:cs="Times New Roman"/>
                <w:color w:val="0070C0"/>
                <w:sz w:val="28"/>
                <w:szCs w:val="28"/>
                <w:lang w:eastAsia="ru-RU"/>
              </w:rPr>
            </w:pPr>
            <w:r w:rsidRPr="00C35B48">
              <w:rPr>
                <w:rFonts w:ascii="Times New Roman" w:eastAsia="Times New Roman" w:hAnsi="Times New Roman" w:cs="Times New Roman"/>
                <w:color w:val="0070C0"/>
                <w:sz w:val="28"/>
                <w:szCs w:val="28"/>
                <w:lang w:eastAsia="ru-RU"/>
              </w:rPr>
              <w:t>А</w:t>
            </w:r>
          </w:p>
        </w:tc>
      </w:tr>
      <w:tr w:rsidR="00C35B48" w:rsidTr="00B25CCA">
        <w:trPr>
          <w:trHeight w:val="352"/>
        </w:trPr>
        <w:tc>
          <w:tcPr>
            <w:tcW w:w="1859" w:type="dxa"/>
          </w:tcPr>
          <w:p w:rsidR="00C35B48" w:rsidRPr="00B25CCA" w:rsidRDefault="00C35B48" w:rsidP="001360F7">
            <w:pPr>
              <w:spacing w:after="100" w:afterAutospacing="1"/>
              <w:rPr>
                <w:rFonts w:ascii="Times New Roman" w:eastAsia="Times New Roman" w:hAnsi="Times New Roman" w:cs="Times New Roman"/>
                <w:color w:val="0070C0"/>
                <w:sz w:val="24"/>
                <w:szCs w:val="24"/>
                <w:lang w:eastAsia="ru-RU"/>
              </w:rPr>
            </w:pPr>
            <w:r w:rsidRPr="00B25CCA">
              <w:rPr>
                <w:rFonts w:ascii="Times New Roman" w:eastAsia="Times New Roman" w:hAnsi="Times New Roman" w:cs="Times New Roman"/>
                <w:color w:val="0070C0"/>
                <w:sz w:val="24"/>
                <w:szCs w:val="24"/>
                <w:lang w:eastAsia="ru-RU"/>
              </w:rPr>
              <w:t>Элемент</w:t>
            </w:r>
          </w:p>
        </w:tc>
        <w:tc>
          <w:tcPr>
            <w:tcW w:w="1859" w:type="dxa"/>
          </w:tcPr>
          <w:p w:rsidR="00C35B48" w:rsidRDefault="00C35B48"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водород</w:t>
            </w:r>
          </w:p>
        </w:tc>
        <w:tc>
          <w:tcPr>
            <w:tcW w:w="1859" w:type="dxa"/>
          </w:tcPr>
          <w:p w:rsidR="00C35B48" w:rsidRPr="00C35B48" w:rsidRDefault="00C35B48" w:rsidP="001360F7">
            <w:pPr>
              <w:spacing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осмий</w:t>
            </w:r>
          </w:p>
        </w:tc>
        <w:tc>
          <w:tcPr>
            <w:tcW w:w="1859" w:type="dxa"/>
          </w:tcPr>
          <w:p w:rsidR="00C35B48" w:rsidRDefault="00C35B48"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дубний</w:t>
            </w:r>
          </w:p>
        </w:tc>
        <w:tc>
          <w:tcPr>
            <w:tcW w:w="1860" w:type="dxa"/>
          </w:tcPr>
          <w:p w:rsidR="00C35B48" w:rsidRDefault="00833D35"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азот</w:t>
            </w:r>
          </w:p>
        </w:tc>
      </w:tr>
      <w:tr w:rsidR="00C35B48" w:rsidTr="00B25CCA">
        <w:trPr>
          <w:trHeight w:val="341"/>
        </w:trPr>
        <w:tc>
          <w:tcPr>
            <w:tcW w:w="1859" w:type="dxa"/>
          </w:tcPr>
          <w:p w:rsidR="00C35B48" w:rsidRPr="00B25CCA" w:rsidRDefault="00C35B48" w:rsidP="001360F7">
            <w:pPr>
              <w:spacing w:after="100" w:afterAutospacing="1"/>
              <w:rPr>
                <w:rFonts w:ascii="Times New Roman" w:eastAsia="Times New Roman" w:hAnsi="Times New Roman" w:cs="Times New Roman"/>
                <w:color w:val="0070C0"/>
                <w:sz w:val="24"/>
                <w:szCs w:val="24"/>
                <w:lang w:eastAsia="ru-RU"/>
              </w:rPr>
            </w:pPr>
            <w:r w:rsidRPr="00B25CCA">
              <w:rPr>
                <w:rFonts w:ascii="Times New Roman" w:eastAsia="Times New Roman" w:hAnsi="Times New Roman" w:cs="Times New Roman"/>
                <w:color w:val="0070C0"/>
                <w:sz w:val="24"/>
                <w:szCs w:val="24"/>
                <w:lang w:eastAsia="ru-RU"/>
              </w:rPr>
              <w:t>Вещество</w:t>
            </w:r>
          </w:p>
        </w:tc>
        <w:tc>
          <w:tcPr>
            <w:tcW w:w="1859" w:type="dxa"/>
          </w:tcPr>
          <w:p w:rsidR="00C35B48" w:rsidRDefault="00C35B48"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валин</w:t>
            </w:r>
          </w:p>
        </w:tc>
        <w:tc>
          <w:tcPr>
            <w:tcW w:w="1859" w:type="dxa"/>
          </w:tcPr>
          <w:p w:rsidR="00C35B48" w:rsidRDefault="00C35B48"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октан</w:t>
            </w:r>
          </w:p>
        </w:tc>
        <w:tc>
          <w:tcPr>
            <w:tcW w:w="1859" w:type="dxa"/>
          </w:tcPr>
          <w:p w:rsidR="00C35B48" w:rsidRDefault="00C35B48"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динамит</w:t>
            </w:r>
          </w:p>
        </w:tc>
        <w:tc>
          <w:tcPr>
            <w:tcW w:w="1860" w:type="dxa"/>
          </w:tcPr>
          <w:p w:rsidR="00C35B48" w:rsidRDefault="00833D35"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алмаз</w:t>
            </w:r>
          </w:p>
        </w:tc>
      </w:tr>
      <w:tr w:rsidR="00C35B48" w:rsidTr="00B25CCA">
        <w:trPr>
          <w:trHeight w:val="341"/>
        </w:trPr>
        <w:tc>
          <w:tcPr>
            <w:tcW w:w="1859" w:type="dxa"/>
          </w:tcPr>
          <w:p w:rsidR="00C35B48" w:rsidRPr="00B25CCA" w:rsidRDefault="00C35B48" w:rsidP="001360F7">
            <w:pPr>
              <w:spacing w:after="100" w:afterAutospacing="1"/>
              <w:rPr>
                <w:rFonts w:ascii="Times New Roman" w:eastAsia="Times New Roman" w:hAnsi="Times New Roman" w:cs="Times New Roman"/>
                <w:color w:val="0070C0"/>
                <w:sz w:val="24"/>
                <w:szCs w:val="24"/>
                <w:lang w:eastAsia="ru-RU"/>
              </w:rPr>
            </w:pPr>
            <w:r w:rsidRPr="00B25CCA">
              <w:rPr>
                <w:rFonts w:ascii="Times New Roman" w:eastAsia="Times New Roman" w:hAnsi="Times New Roman" w:cs="Times New Roman"/>
                <w:color w:val="0070C0"/>
                <w:sz w:val="24"/>
                <w:szCs w:val="24"/>
                <w:lang w:eastAsia="ru-RU"/>
              </w:rPr>
              <w:t>Понятие</w:t>
            </w:r>
          </w:p>
        </w:tc>
        <w:tc>
          <w:tcPr>
            <w:tcW w:w="1859" w:type="dxa"/>
          </w:tcPr>
          <w:p w:rsidR="00C35B48" w:rsidRDefault="00C35B48"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валентность</w:t>
            </w:r>
          </w:p>
        </w:tc>
        <w:tc>
          <w:tcPr>
            <w:tcW w:w="1859" w:type="dxa"/>
          </w:tcPr>
          <w:p w:rsidR="00C35B48" w:rsidRDefault="00C35B48"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орбиталь</w:t>
            </w:r>
          </w:p>
        </w:tc>
        <w:tc>
          <w:tcPr>
            <w:tcW w:w="1859" w:type="dxa"/>
          </w:tcPr>
          <w:p w:rsidR="00C35B48" w:rsidRDefault="00833D35"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диметр</w:t>
            </w:r>
          </w:p>
        </w:tc>
        <w:tc>
          <w:tcPr>
            <w:tcW w:w="1860" w:type="dxa"/>
          </w:tcPr>
          <w:p w:rsidR="00C35B48" w:rsidRDefault="00833D35"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атом</w:t>
            </w:r>
          </w:p>
        </w:tc>
      </w:tr>
      <w:tr w:rsidR="00C35B48" w:rsidTr="00B25CCA">
        <w:trPr>
          <w:trHeight w:val="352"/>
        </w:trPr>
        <w:tc>
          <w:tcPr>
            <w:tcW w:w="1859" w:type="dxa"/>
          </w:tcPr>
          <w:p w:rsidR="00C35B48" w:rsidRPr="00B25CCA" w:rsidRDefault="00C35B48" w:rsidP="001360F7">
            <w:pPr>
              <w:spacing w:after="100" w:afterAutospacing="1"/>
              <w:rPr>
                <w:rFonts w:ascii="Times New Roman" w:eastAsia="Times New Roman" w:hAnsi="Times New Roman" w:cs="Times New Roman"/>
                <w:color w:val="0070C0"/>
                <w:sz w:val="24"/>
                <w:szCs w:val="24"/>
                <w:lang w:eastAsia="ru-RU"/>
              </w:rPr>
            </w:pPr>
            <w:r w:rsidRPr="00B25CCA">
              <w:rPr>
                <w:rFonts w:ascii="Times New Roman" w:eastAsia="Times New Roman" w:hAnsi="Times New Roman" w:cs="Times New Roman"/>
                <w:color w:val="0070C0"/>
                <w:sz w:val="24"/>
                <w:szCs w:val="24"/>
                <w:lang w:eastAsia="ru-RU"/>
              </w:rPr>
              <w:t>Реакция</w:t>
            </w:r>
          </w:p>
        </w:tc>
        <w:tc>
          <w:tcPr>
            <w:tcW w:w="1859" w:type="dxa"/>
          </w:tcPr>
          <w:p w:rsidR="00C35B48" w:rsidRDefault="00C35B48"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вулканизация</w:t>
            </w:r>
          </w:p>
        </w:tc>
        <w:tc>
          <w:tcPr>
            <w:tcW w:w="1859" w:type="dxa"/>
          </w:tcPr>
          <w:p w:rsidR="00C35B48" w:rsidRDefault="00C35B48"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окисления</w:t>
            </w:r>
          </w:p>
        </w:tc>
        <w:tc>
          <w:tcPr>
            <w:tcW w:w="1859" w:type="dxa"/>
          </w:tcPr>
          <w:p w:rsidR="00C35B48" w:rsidRDefault="00833D35"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денатурация</w:t>
            </w:r>
          </w:p>
        </w:tc>
        <w:tc>
          <w:tcPr>
            <w:tcW w:w="1860" w:type="dxa"/>
          </w:tcPr>
          <w:p w:rsidR="00C35B48" w:rsidRDefault="00833D35" w:rsidP="001360F7">
            <w:pPr>
              <w:spacing w:after="100" w:afterAutospacing="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ароматизация</w:t>
            </w:r>
          </w:p>
        </w:tc>
      </w:tr>
    </w:tbl>
    <w:p w:rsidR="00C35B48" w:rsidRPr="00C35B48" w:rsidRDefault="00C35B48" w:rsidP="001360F7">
      <w:pPr>
        <w:shd w:val="clear" w:color="auto" w:fill="FFFFFF"/>
        <w:spacing w:after="100" w:afterAutospacing="1" w:line="240" w:lineRule="auto"/>
        <w:rPr>
          <w:rFonts w:ascii="Times New Roman" w:eastAsia="Times New Roman" w:hAnsi="Times New Roman" w:cs="Times New Roman"/>
          <w:color w:val="212529"/>
          <w:sz w:val="28"/>
          <w:szCs w:val="28"/>
          <w:lang w:eastAsia="ru-RU"/>
        </w:rPr>
      </w:pPr>
    </w:p>
    <w:tbl>
      <w:tblPr>
        <w:tblStyle w:val="a4"/>
        <w:tblW w:w="9280" w:type="dxa"/>
        <w:tblLayout w:type="fixed"/>
        <w:tblLook w:val="04A0" w:firstRow="1" w:lastRow="0" w:firstColumn="1" w:lastColumn="0" w:noHBand="0" w:noVBand="1"/>
      </w:tblPr>
      <w:tblGrid>
        <w:gridCol w:w="1668"/>
        <w:gridCol w:w="1134"/>
        <w:gridCol w:w="992"/>
        <w:gridCol w:w="1134"/>
        <w:gridCol w:w="992"/>
        <w:gridCol w:w="1134"/>
        <w:gridCol w:w="1134"/>
        <w:gridCol w:w="1092"/>
      </w:tblGrid>
      <w:tr w:rsidR="00B25CCA" w:rsidTr="00B25CCA">
        <w:trPr>
          <w:trHeight w:val="646"/>
        </w:trPr>
        <w:tc>
          <w:tcPr>
            <w:tcW w:w="1668" w:type="dxa"/>
          </w:tcPr>
          <w:p w:rsidR="005062BC" w:rsidRDefault="005062BC" w:rsidP="001360F7">
            <w:pPr>
              <w:rPr>
                <w:rFonts w:ascii="Times New Roman" w:hAnsi="Times New Roman" w:cs="Times New Roman"/>
                <w:sz w:val="28"/>
                <w:szCs w:val="28"/>
              </w:rPr>
            </w:pPr>
          </w:p>
        </w:tc>
        <w:tc>
          <w:tcPr>
            <w:tcW w:w="1134" w:type="dxa"/>
          </w:tcPr>
          <w:p w:rsidR="005062BC" w:rsidRPr="005062BC" w:rsidRDefault="005062BC" w:rsidP="005062BC">
            <w:pPr>
              <w:jc w:val="center"/>
              <w:rPr>
                <w:rFonts w:ascii="Times New Roman" w:hAnsi="Times New Roman" w:cs="Times New Roman"/>
                <w:color w:val="0070C0"/>
                <w:sz w:val="28"/>
                <w:szCs w:val="28"/>
              </w:rPr>
            </w:pPr>
            <w:r w:rsidRPr="005062BC">
              <w:rPr>
                <w:rFonts w:ascii="Times New Roman" w:hAnsi="Times New Roman" w:cs="Times New Roman"/>
                <w:color w:val="0070C0"/>
                <w:sz w:val="28"/>
                <w:szCs w:val="28"/>
              </w:rPr>
              <w:t>К</w:t>
            </w:r>
          </w:p>
        </w:tc>
        <w:tc>
          <w:tcPr>
            <w:tcW w:w="992" w:type="dxa"/>
          </w:tcPr>
          <w:p w:rsidR="005062BC" w:rsidRPr="005062BC" w:rsidRDefault="005062BC" w:rsidP="005062BC">
            <w:pPr>
              <w:jc w:val="center"/>
              <w:rPr>
                <w:rFonts w:ascii="Times New Roman" w:hAnsi="Times New Roman" w:cs="Times New Roman"/>
                <w:color w:val="0070C0"/>
                <w:sz w:val="28"/>
                <w:szCs w:val="28"/>
              </w:rPr>
            </w:pPr>
            <w:r w:rsidRPr="005062BC">
              <w:rPr>
                <w:rFonts w:ascii="Times New Roman" w:hAnsi="Times New Roman" w:cs="Times New Roman"/>
                <w:color w:val="0070C0"/>
                <w:sz w:val="28"/>
                <w:szCs w:val="28"/>
              </w:rPr>
              <w:t>И</w:t>
            </w:r>
          </w:p>
        </w:tc>
        <w:tc>
          <w:tcPr>
            <w:tcW w:w="1134" w:type="dxa"/>
          </w:tcPr>
          <w:p w:rsidR="005062BC" w:rsidRPr="005062BC" w:rsidRDefault="005062BC" w:rsidP="005062BC">
            <w:pPr>
              <w:jc w:val="center"/>
              <w:rPr>
                <w:rFonts w:ascii="Times New Roman" w:hAnsi="Times New Roman" w:cs="Times New Roman"/>
                <w:color w:val="0070C0"/>
                <w:sz w:val="28"/>
                <w:szCs w:val="28"/>
              </w:rPr>
            </w:pPr>
            <w:r w:rsidRPr="005062BC">
              <w:rPr>
                <w:rFonts w:ascii="Times New Roman" w:hAnsi="Times New Roman" w:cs="Times New Roman"/>
                <w:color w:val="0070C0"/>
                <w:sz w:val="28"/>
                <w:szCs w:val="28"/>
              </w:rPr>
              <w:t>С</w:t>
            </w:r>
          </w:p>
        </w:tc>
        <w:tc>
          <w:tcPr>
            <w:tcW w:w="992" w:type="dxa"/>
          </w:tcPr>
          <w:p w:rsidR="005062BC" w:rsidRPr="005062BC" w:rsidRDefault="005062BC" w:rsidP="005062BC">
            <w:pPr>
              <w:jc w:val="center"/>
              <w:rPr>
                <w:rFonts w:ascii="Times New Roman" w:hAnsi="Times New Roman" w:cs="Times New Roman"/>
                <w:color w:val="0070C0"/>
                <w:sz w:val="28"/>
                <w:szCs w:val="28"/>
              </w:rPr>
            </w:pPr>
            <w:r w:rsidRPr="005062BC">
              <w:rPr>
                <w:rFonts w:ascii="Times New Roman" w:hAnsi="Times New Roman" w:cs="Times New Roman"/>
                <w:color w:val="0070C0"/>
                <w:sz w:val="28"/>
                <w:szCs w:val="28"/>
              </w:rPr>
              <w:t>Л</w:t>
            </w:r>
          </w:p>
        </w:tc>
        <w:tc>
          <w:tcPr>
            <w:tcW w:w="1134" w:type="dxa"/>
          </w:tcPr>
          <w:p w:rsidR="005062BC" w:rsidRPr="005062BC" w:rsidRDefault="005062BC" w:rsidP="005062BC">
            <w:pPr>
              <w:jc w:val="center"/>
              <w:rPr>
                <w:rFonts w:ascii="Times New Roman" w:hAnsi="Times New Roman" w:cs="Times New Roman"/>
                <w:color w:val="0070C0"/>
                <w:sz w:val="28"/>
                <w:szCs w:val="28"/>
              </w:rPr>
            </w:pPr>
            <w:r w:rsidRPr="005062BC">
              <w:rPr>
                <w:rFonts w:ascii="Times New Roman" w:hAnsi="Times New Roman" w:cs="Times New Roman"/>
                <w:color w:val="0070C0"/>
                <w:sz w:val="28"/>
                <w:szCs w:val="28"/>
              </w:rPr>
              <w:t>О</w:t>
            </w:r>
          </w:p>
        </w:tc>
        <w:tc>
          <w:tcPr>
            <w:tcW w:w="1134" w:type="dxa"/>
          </w:tcPr>
          <w:p w:rsidR="005062BC" w:rsidRPr="005062BC" w:rsidRDefault="005062BC" w:rsidP="005062BC">
            <w:pPr>
              <w:jc w:val="center"/>
              <w:rPr>
                <w:rFonts w:ascii="Times New Roman" w:hAnsi="Times New Roman" w:cs="Times New Roman"/>
                <w:color w:val="0070C0"/>
                <w:sz w:val="28"/>
                <w:szCs w:val="28"/>
              </w:rPr>
            </w:pPr>
            <w:r w:rsidRPr="005062BC">
              <w:rPr>
                <w:rFonts w:ascii="Times New Roman" w:hAnsi="Times New Roman" w:cs="Times New Roman"/>
                <w:color w:val="0070C0"/>
                <w:sz w:val="28"/>
                <w:szCs w:val="28"/>
              </w:rPr>
              <w:t>Т</w:t>
            </w:r>
          </w:p>
        </w:tc>
        <w:tc>
          <w:tcPr>
            <w:tcW w:w="1092" w:type="dxa"/>
          </w:tcPr>
          <w:p w:rsidR="005062BC" w:rsidRPr="005062BC" w:rsidRDefault="005062BC" w:rsidP="005062BC">
            <w:pPr>
              <w:jc w:val="center"/>
              <w:rPr>
                <w:rFonts w:ascii="Times New Roman" w:hAnsi="Times New Roman" w:cs="Times New Roman"/>
                <w:color w:val="0070C0"/>
                <w:sz w:val="28"/>
                <w:szCs w:val="28"/>
              </w:rPr>
            </w:pPr>
            <w:r w:rsidRPr="005062BC">
              <w:rPr>
                <w:rFonts w:ascii="Times New Roman" w:hAnsi="Times New Roman" w:cs="Times New Roman"/>
                <w:color w:val="0070C0"/>
                <w:sz w:val="28"/>
                <w:szCs w:val="28"/>
              </w:rPr>
              <w:t>А</w:t>
            </w:r>
          </w:p>
        </w:tc>
      </w:tr>
      <w:tr w:rsidR="00B25CCA" w:rsidTr="00B25CCA">
        <w:trPr>
          <w:trHeight w:val="646"/>
        </w:trPr>
        <w:tc>
          <w:tcPr>
            <w:tcW w:w="1668" w:type="dxa"/>
          </w:tcPr>
          <w:p w:rsidR="005062BC" w:rsidRPr="00B25CCA" w:rsidRDefault="005062BC" w:rsidP="005062BC">
            <w:pPr>
              <w:spacing w:after="100" w:afterAutospacing="1"/>
              <w:rPr>
                <w:rFonts w:ascii="Times New Roman" w:eastAsia="Times New Roman" w:hAnsi="Times New Roman" w:cs="Times New Roman"/>
                <w:color w:val="0070C0"/>
                <w:sz w:val="24"/>
                <w:szCs w:val="24"/>
                <w:lang w:eastAsia="ru-RU"/>
              </w:rPr>
            </w:pPr>
            <w:r w:rsidRPr="00B25CCA">
              <w:rPr>
                <w:rFonts w:ascii="Times New Roman" w:eastAsia="Times New Roman" w:hAnsi="Times New Roman" w:cs="Times New Roman"/>
                <w:color w:val="0070C0"/>
                <w:sz w:val="24"/>
                <w:szCs w:val="24"/>
                <w:lang w:eastAsia="ru-RU"/>
              </w:rPr>
              <w:t>Элемент</w:t>
            </w:r>
          </w:p>
        </w:tc>
        <w:tc>
          <w:tcPr>
            <w:tcW w:w="1134"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калий</w:t>
            </w:r>
          </w:p>
        </w:tc>
        <w:tc>
          <w:tcPr>
            <w:tcW w:w="992"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индий</w:t>
            </w:r>
          </w:p>
        </w:tc>
        <w:tc>
          <w:tcPr>
            <w:tcW w:w="1134"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скандий</w:t>
            </w:r>
          </w:p>
        </w:tc>
        <w:tc>
          <w:tcPr>
            <w:tcW w:w="992"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литий</w:t>
            </w:r>
          </w:p>
        </w:tc>
        <w:tc>
          <w:tcPr>
            <w:tcW w:w="1134"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осмий</w:t>
            </w:r>
          </w:p>
        </w:tc>
        <w:tc>
          <w:tcPr>
            <w:tcW w:w="1134"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теллур</w:t>
            </w:r>
          </w:p>
        </w:tc>
        <w:tc>
          <w:tcPr>
            <w:tcW w:w="1092"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аргон</w:t>
            </w:r>
          </w:p>
        </w:tc>
      </w:tr>
      <w:tr w:rsidR="00B25CCA" w:rsidTr="00B25CCA">
        <w:trPr>
          <w:trHeight w:val="621"/>
        </w:trPr>
        <w:tc>
          <w:tcPr>
            <w:tcW w:w="1668" w:type="dxa"/>
          </w:tcPr>
          <w:p w:rsidR="005062BC" w:rsidRPr="00B25CCA" w:rsidRDefault="00B25CCA" w:rsidP="005062BC">
            <w:pPr>
              <w:spacing w:after="100" w:afterAutospacing="1"/>
              <w:rPr>
                <w:rFonts w:ascii="Times New Roman" w:eastAsia="Times New Roman" w:hAnsi="Times New Roman" w:cs="Times New Roman"/>
                <w:color w:val="0070C0"/>
                <w:sz w:val="24"/>
                <w:szCs w:val="24"/>
                <w:lang w:eastAsia="ru-RU"/>
              </w:rPr>
            </w:pPr>
            <w:r w:rsidRPr="00B25CCA">
              <w:rPr>
                <w:rFonts w:ascii="Times New Roman" w:eastAsia="Times New Roman" w:hAnsi="Times New Roman" w:cs="Times New Roman"/>
                <w:color w:val="0070C0"/>
                <w:sz w:val="24"/>
                <w:szCs w:val="24"/>
                <w:lang w:eastAsia="ru-RU"/>
              </w:rPr>
              <w:lastRenderedPageBreak/>
              <w:t>Сложное в</w:t>
            </w:r>
            <w:r w:rsidR="005062BC" w:rsidRPr="00B25CCA">
              <w:rPr>
                <w:rFonts w:ascii="Times New Roman" w:eastAsia="Times New Roman" w:hAnsi="Times New Roman" w:cs="Times New Roman"/>
                <w:color w:val="0070C0"/>
                <w:sz w:val="24"/>
                <w:szCs w:val="24"/>
                <w:lang w:eastAsia="ru-RU"/>
              </w:rPr>
              <w:t>ещество</w:t>
            </w:r>
          </w:p>
        </w:tc>
        <w:tc>
          <w:tcPr>
            <w:tcW w:w="1134"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карбид</w:t>
            </w:r>
          </w:p>
        </w:tc>
        <w:tc>
          <w:tcPr>
            <w:tcW w:w="992"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известь</w:t>
            </w:r>
          </w:p>
        </w:tc>
        <w:tc>
          <w:tcPr>
            <w:tcW w:w="1134"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соль</w:t>
            </w:r>
          </w:p>
        </w:tc>
        <w:tc>
          <w:tcPr>
            <w:tcW w:w="992"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липиды</w:t>
            </w:r>
          </w:p>
        </w:tc>
        <w:tc>
          <w:tcPr>
            <w:tcW w:w="1134"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основания</w:t>
            </w:r>
          </w:p>
        </w:tc>
        <w:tc>
          <w:tcPr>
            <w:tcW w:w="1134"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тринитротолуол</w:t>
            </w:r>
          </w:p>
        </w:tc>
        <w:tc>
          <w:tcPr>
            <w:tcW w:w="1092"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аминокислота</w:t>
            </w:r>
          </w:p>
        </w:tc>
      </w:tr>
      <w:tr w:rsidR="00B25CCA" w:rsidTr="00B25CCA">
        <w:trPr>
          <w:trHeight w:val="1288"/>
        </w:trPr>
        <w:tc>
          <w:tcPr>
            <w:tcW w:w="1668" w:type="dxa"/>
          </w:tcPr>
          <w:p w:rsidR="005062BC" w:rsidRPr="00B25CCA" w:rsidRDefault="005062BC" w:rsidP="005062BC">
            <w:pPr>
              <w:spacing w:after="100" w:afterAutospacing="1"/>
              <w:rPr>
                <w:rFonts w:ascii="Times New Roman" w:eastAsia="Times New Roman" w:hAnsi="Times New Roman" w:cs="Times New Roman"/>
                <w:color w:val="0070C0"/>
                <w:sz w:val="24"/>
                <w:szCs w:val="24"/>
                <w:lang w:eastAsia="ru-RU"/>
              </w:rPr>
            </w:pPr>
            <w:r w:rsidRPr="00B25CCA">
              <w:rPr>
                <w:rFonts w:ascii="Times New Roman" w:eastAsia="Times New Roman" w:hAnsi="Times New Roman" w:cs="Times New Roman"/>
                <w:color w:val="0070C0"/>
                <w:sz w:val="24"/>
                <w:szCs w:val="24"/>
                <w:lang w:eastAsia="ru-RU"/>
              </w:rPr>
              <w:t>Понятие</w:t>
            </w:r>
          </w:p>
        </w:tc>
        <w:tc>
          <w:tcPr>
            <w:tcW w:w="1134"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карбоксильная группа</w:t>
            </w:r>
          </w:p>
        </w:tc>
        <w:tc>
          <w:tcPr>
            <w:tcW w:w="992"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изомер</w:t>
            </w:r>
          </w:p>
        </w:tc>
        <w:tc>
          <w:tcPr>
            <w:tcW w:w="1134"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степень окисления</w:t>
            </w:r>
          </w:p>
        </w:tc>
        <w:tc>
          <w:tcPr>
            <w:tcW w:w="992"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лакмус</w:t>
            </w:r>
          </w:p>
        </w:tc>
        <w:tc>
          <w:tcPr>
            <w:tcW w:w="1134"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окислитель</w:t>
            </w:r>
          </w:p>
        </w:tc>
        <w:tc>
          <w:tcPr>
            <w:tcW w:w="1134"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тепловой эффект</w:t>
            </w:r>
          </w:p>
        </w:tc>
        <w:tc>
          <w:tcPr>
            <w:tcW w:w="1092"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аллотропия</w:t>
            </w:r>
          </w:p>
        </w:tc>
      </w:tr>
      <w:tr w:rsidR="00B25CCA" w:rsidTr="00B25CCA">
        <w:trPr>
          <w:trHeight w:val="667"/>
        </w:trPr>
        <w:tc>
          <w:tcPr>
            <w:tcW w:w="1668" w:type="dxa"/>
          </w:tcPr>
          <w:p w:rsidR="005062BC" w:rsidRPr="00B25CCA" w:rsidRDefault="005062BC" w:rsidP="005062BC">
            <w:pPr>
              <w:spacing w:after="100" w:afterAutospacing="1"/>
              <w:rPr>
                <w:rFonts w:ascii="Times New Roman" w:eastAsia="Times New Roman" w:hAnsi="Times New Roman" w:cs="Times New Roman"/>
                <w:color w:val="0070C0"/>
                <w:sz w:val="24"/>
                <w:szCs w:val="24"/>
                <w:lang w:eastAsia="ru-RU"/>
              </w:rPr>
            </w:pPr>
            <w:r w:rsidRPr="00B25CCA">
              <w:rPr>
                <w:rFonts w:ascii="Times New Roman" w:eastAsia="Times New Roman" w:hAnsi="Times New Roman" w:cs="Times New Roman"/>
                <w:color w:val="0070C0"/>
                <w:sz w:val="24"/>
                <w:szCs w:val="24"/>
                <w:lang w:eastAsia="ru-RU"/>
              </w:rPr>
              <w:t>Реакция</w:t>
            </w:r>
          </w:p>
        </w:tc>
        <w:tc>
          <w:tcPr>
            <w:tcW w:w="1134"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крекинг</w:t>
            </w:r>
          </w:p>
        </w:tc>
        <w:tc>
          <w:tcPr>
            <w:tcW w:w="992"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изомеризация</w:t>
            </w:r>
          </w:p>
        </w:tc>
        <w:tc>
          <w:tcPr>
            <w:tcW w:w="1134"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 xml:space="preserve">структурный изомер </w:t>
            </w:r>
          </w:p>
        </w:tc>
        <w:tc>
          <w:tcPr>
            <w:tcW w:w="992" w:type="dxa"/>
          </w:tcPr>
          <w:p w:rsidR="005062BC" w:rsidRPr="00B25CCA" w:rsidRDefault="005062BC" w:rsidP="001360F7">
            <w:pPr>
              <w:rPr>
                <w:rFonts w:ascii="Times New Roman" w:hAnsi="Times New Roman" w:cs="Times New Roman"/>
                <w:sz w:val="24"/>
                <w:szCs w:val="24"/>
              </w:rPr>
            </w:pPr>
            <w:r w:rsidRPr="00B25CCA">
              <w:rPr>
                <w:rFonts w:ascii="Times New Roman" w:hAnsi="Times New Roman" w:cs="Times New Roman"/>
                <w:sz w:val="24"/>
                <w:szCs w:val="24"/>
              </w:rPr>
              <w:t>Лебедева</w:t>
            </w:r>
          </w:p>
        </w:tc>
        <w:tc>
          <w:tcPr>
            <w:tcW w:w="1134"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омыления</w:t>
            </w:r>
          </w:p>
        </w:tc>
        <w:tc>
          <w:tcPr>
            <w:tcW w:w="1134"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термическое разложение</w:t>
            </w:r>
          </w:p>
        </w:tc>
        <w:tc>
          <w:tcPr>
            <w:tcW w:w="1092" w:type="dxa"/>
          </w:tcPr>
          <w:p w:rsidR="005062BC" w:rsidRPr="00B25CCA" w:rsidRDefault="00B25CCA" w:rsidP="001360F7">
            <w:pPr>
              <w:rPr>
                <w:rFonts w:ascii="Times New Roman" w:hAnsi="Times New Roman" w:cs="Times New Roman"/>
                <w:sz w:val="24"/>
                <w:szCs w:val="24"/>
              </w:rPr>
            </w:pPr>
            <w:r w:rsidRPr="00B25CCA">
              <w:rPr>
                <w:rFonts w:ascii="Times New Roman" w:hAnsi="Times New Roman" w:cs="Times New Roman"/>
                <w:sz w:val="24"/>
                <w:szCs w:val="24"/>
              </w:rPr>
              <w:t>ароматизация</w:t>
            </w:r>
          </w:p>
        </w:tc>
      </w:tr>
    </w:tbl>
    <w:p w:rsidR="001360F7" w:rsidRDefault="001360F7" w:rsidP="001360F7">
      <w:pPr>
        <w:rPr>
          <w:rFonts w:ascii="Times New Roman" w:hAnsi="Times New Roman" w:cs="Times New Roman"/>
          <w:sz w:val="28"/>
          <w:szCs w:val="28"/>
        </w:rPr>
      </w:pPr>
    </w:p>
    <w:p w:rsidR="001360F7" w:rsidRDefault="001360F7" w:rsidP="001360F7">
      <w:pPr>
        <w:pStyle w:val="ad"/>
        <w:shd w:val="clear" w:color="auto" w:fill="FFFFFF"/>
        <w:spacing w:before="0" w:beforeAutospacing="0" w:line="306" w:lineRule="atLeast"/>
        <w:rPr>
          <w:rFonts w:ascii="Arial" w:hAnsi="Arial" w:cs="Arial"/>
          <w:color w:val="212529"/>
        </w:rPr>
      </w:pPr>
      <w:r>
        <w:rPr>
          <w:rFonts w:ascii="Arial" w:hAnsi="Arial" w:cs="Arial"/>
          <w:color w:val="000000"/>
        </w:rPr>
        <w:t>    </w:t>
      </w:r>
    </w:p>
    <w:p w:rsidR="007D7BC2" w:rsidRPr="007D7BC2" w:rsidRDefault="007D7BC2" w:rsidP="00B84BA3">
      <w:pPr>
        <w:pStyle w:val="ad"/>
        <w:shd w:val="clear" w:color="auto" w:fill="FFFFFF"/>
        <w:spacing w:before="0" w:beforeAutospacing="0" w:line="276" w:lineRule="auto"/>
        <w:jc w:val="center"/>
        <w:rPr>
          <w:color w:val="212529"/>
          <w:sz w:val="28"/>
          <w:szCs w:val="28"/>
        </w:rPr>
      </w:pPr>
    </w:p>
    <w:p w:rsidR="00723E90" w:rsidRDefault="00723E90" w:rsidP="00723E90">
      <w:pPr>
        <w:pStyle w:val="ad"/>
        <w:shd w:val="clear" w:color="auto" w:fill="FFFFFF"/>
        <w:spacing w:before="0" w:beforeAutospacing="0" w:line="306" w:lineRule="atLeast"/>
        <w:rPr>
          <w:rFonts w:ascii="Arial" w:hAnsi="Arial" w:cs="Arial"/>
          <w:color w:val="212529"/>
        </w:rPr>
      </w:pPr>
      <w:r>
        <w:rPr>
          <w:rFonts w:ascii="Arial" w:hAnsi="Arial" w:cs="Arial"/>
          <w:color w:val="000000"/>
        </w:rPr>
        <w:t>    </w:t>
      </w:r>
    </w:p>
    <w:p w:rsidR="00723E90" w:rsidRDefault="00723E90" w:rsidP="00412D71">
      <w:pPr>
        <w:rPr>
          <w:rFonts w:ascii="Times New Roman" w:hAnsi="Times New Roman" w:cs="Times New Roman"/>
          <w:sz w:val="28"/>
          <w:szCs w:val="28"/>
        </w:rPr>
      </w:pPr>
    </w:p>
    <w:p w:rsidR="00723E90" w:rsidRDefault="00723E90" w:rsidP="00412D71">
      <w:pPr>
        <w:rPr>
          <w:rFonts w:ascii="Times New Roman" w:hAnsi="Times New Roman" w:cs="Times New Roman"/>
          <w:sz w:val="28"/>
          <w:szCs w:val="28"/>
        </w:rPr>
      </w:pPr>
    </w:p>
    <w:p w:rsidR="00723E90" w:rsidRDefault="00723E90" w:rsidP="00412D71">
      <w:pPr>
        <w:rPr>
          <w:rFonts w:ascii="Times New Roman" w:hAnsi="Times New Roman" w:cs="Times New Roman"/>
          <w:sz w:val="28"/>
          <w:szCs w:val="28"/>
        </w:rPr>
      </w:pPr>
    </w:p>
    <w:p w:rsidR="00723E90" w:rsidRDefault="00723E90" w:rsidP="00AA477F">
      <w:pPr>
        <w:pStyle w:val="ad"/>
        <w:shd w:val="clear" w:color="auto" w:fill="FFFFFF"/>
        <w:spacing w:before="0" w:beforeAutospacing="0" w:line="306" w:lineRule="atLeast"/>
        <w:rPr>
          <w:rFonts w:ascii="Arial" w:hAnsi="Arial" w:cs="Arial"/>
          <w:color w:val="212529"/>
        </w:rPr>
      </w:pPr>
      <w:r>
        <w:rPr>
          <w:rFonts w:ascii="Arial" w:hAnsi="Arial" w:cs="Arial"/>
          <w:color w:val="000000"/>
        </w:rPr>
        <w:t>    </w:t>
      </w:r>
    </w:p>
    <w:p w:rsidR="00723E90" w:rsidRDefault="00723E90" w:rsidP="00412D71">
      <w:pPr>
        <w:rPr>
          <w:rFonts w:ascii="Times New Roman" w:hAnsi="Times New Roman" w:cs="Times New Roman"/>
          <w:sz w:val="28"/>
          <w:szCs w:val="28"/>
        </w:rPr>
      </w:pPr>
    </w:p>
    <w:p w:rsidR="003157E9" w:rsidRDefault="003157E9" w:rsidP="00412D71">
      <w:pPr>
        <w:rPr>
          <w:rFonts w:ascii="Times New Roman" w:hAnsi="Times New Roman" w:cs="Times New Roman"/>
          <w:sz w:val="28"/>
          <w:szCs w:val="28"/>
        </w:rPr>
      </w:pPr>
    </w:p>
    <w:p w:rsidR="003157E9" w:rsidRDefault="003157E9" w:rsidP="00412D71">
      <w:pPr>
        <w:rPr>
          <w:rFonts w:ascii="Times New Roman" w:hAnsi="Times New Roman" w:cs="Times New Roman"/>
          <w:sz w:val="28"/>
          <w:szCs w:val="28"/>
        </w:rPr>
      </w:pPr>
    </w:p>
    <w:p w:rsidR="003157E9" w:rsidRDefault="003157E9" w:rsidP="00412D71">
      <w:pPr>
        <w:rPr>
          <w:rFonts w:ascii="Times New Roman" w:hAnsi="Times New Roman" w:cs="Times New Roman"/>
          <w:sz w:val="28"/>
          <w:szCs w:val="28"/>
        </w:rPr>
      </w:pPr>
    </w:p>
    <w:p w:rsidR="003157E9" w:rsidRPr="00FE0A23" w:rsidRDefault="003157E9" w:rsidP="003157E9">
      <w:pPr>
        <w:jc w:val="center"/>
        <w:rPr>
          <w:rFonts w:ascii="Times New Roman" w:hAnsi="Times New Roman" w:cs="Times New Roman"/>
          <w:b/>
          <w:sz w:val="28"/>
          <w:szCs w:val="28"/>
        </w:rPr>
      </w:pPr>
      <w:r w:rsidRPr="00FE0A23">
        <w:rPr>
          <w:rFonts w:ascii="Times New Roman" w:hAnsi="Times New Roman" w:cs="Times New Roman"/>
          <w:b/>
          <w:sz w:val="28"/>
          <w:szCs w:val="28"/>
        </w:rPr>
        <w:t>Список научно-методической литературы</w:t>
      </w:r>
    </w:p>
    <w:p w:rsidR="003157E9" w:rsidRDefault="003157E9" w:rsidP="003157E9">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Панина Т.С. Современные спо</w:t>
      </w:r>
      <w:r w:rsidR="00EE3048">
        <w:rPr>
          <w:rFonts w:ascii="Times New Roman" w:hAnsi="Times New Roman" w:cs="Times New Roman"/>
          <w:sz w:val="28"/>
          <w:szCs w:val="28"/>
        </w:rPr>
        <w:t>собы активизации обучения: учебное</w:t>
      </w:r>
      <w:r>
        <w:rPr>
          <w:rFonts w:ascii="Times New Roman" w:hAnsi="Times New Roman" w:cs="Times New Roman"/>
          <w:sz w:val="28"/>
          <w:szCs w:val="28"/>
        </w:rPr>
        <w:t xml:space="preserve"> пособие для высш. учебн. завед. – М.: Академия, 2006. – 176 с.</w:t>
      </w:r>
    </w:p>
    <w:p w:rsidR="003157E9" w:rsidRDefault="003157E9" w:rsidP="003157E9">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Цветкова А.А, Иванова Р.Г., Полоскин В.С. Общая методика обучения химии: Содержание и методы обуче</w:t>
      </w:r>
      <w:r w:rsidR="00EE3048">
        <w:rPr>
          <w:rFonts w:ascii="Times New Roman" w:hAnsi="Times New Roman" w:cs="Times New Roman"/>
          <w:sz w:val="28"/>
          <w:szCs w:val="28"/>
        </w:rPr>
        <w:t xml:space="preserve">ния химии. Пособие для учителей - </w:t>
      </w:r>
      <w:r>
        <w:rPr>
          <w:rFonts w:ascii="Times New Roman" w:hAnsi="Times New Roman" w:cs="Times New Roman"/>
          <w:sz w:val="28"/>
          <w:szCs w:val="28"/>
        </w:rPr>
        <w:t xml:space="preserve"> М.: Просвещение, 1981. -224с.</w:t>
      </w:r>
    </w:p>
    <w:p w:rsidR="003157E9" w:rsidRPr="00EE3048" w:rsidRDefault="00700AE8" w:rsidP="003157E9">
      <w:pPr>
        <w:pStyle w:val="a3"/>
        <w:numPr>
          <w:ilvl w:val="0"/>
          <w:numId w:val="14"/>
        </w:numPr>
        <w:rPr>
          <w:rFonts w:ascii="Times New Roman" w:hAnsi="Times New Roman" w:cs="Times New Roman"/>
          <w:sz w:val="28"/>
          <w:szCs w:val="28"/>
          <w:u w:val="single"/>
        </w:rPr>
      </w:pPr>
      <w:r>
        <w:rPr>
          <w:rFonts w:ascii="Times New Roman" w:hAnsi="Times New Roman" w:cs="Times New Roman"/>
          <w:sz w:val="28"/>
          <w:szCs w:val="28"/>
        </w:rPr>
        <w:t xml:space="preserve">Кузнецова Е.Г. Технология развития критического (творческого) мышления через чтение и письмо // Проблемы педагогики/ </w:t>
      </w:r>
      <w:r>
        <w:rPr>
          <w:rFonts w:ascii="Times New Roman" w:hAnsi="Times New Roman" w:cs="Times New Roman"/>
          <w:sz w:val="28"/>
          <w:szCs w:val="28"/>
          <w:lang w:val="en-US"/>
        </w:rPr>
        <w:t>Problems</w:t>
      </w:r>
      <w:r w:rsidRPr="00700AE8">
        <w:rPr>
          <w:rFonts w:ascii="Times New Roman" w:hAnsi="Times New Roman" w:cs="Times New Roman"/>
          <w:sz w:val="28"/>
          <w:szCs w:val="28"/>
        </w:rPr>
        <w:t xml:space="preserve"> </w:t>
      </w:r>
      <w:r>
        <w:rPr>
          <w:rFonts w:ascii="Times New Roman" w:hAnsi="Times New Roman" w:cs="Times New Roman"/>
          <w:sz w:val="28"/>
          <w:szCs w:val="28"/>
          <w:lang w:val="en-US"/>
        </w:rPr>
        <w:t>of</w:t>
      </w:r>
      <w:r w:rsidRPr="00700AE8">
        <w:rPr>
          <w:rFonts w:ascii="Times New Roman" w:hAnsi="Times New Roman" w:cs="Times New Roman"/>
          <w:sz w:val="28"/>
          <w:szCs w:val="28"/>
        </w:rPr>
        <w:t xml:space="preserve"> </w:t>
      </w:r>
      <w:r>
        <w:rPr>
          <w:rFonts w:ascii="Times New Roman" w:hAnsi="Times New Roman" w:cs="Times New Roman"/>
          <w:sz w:val="28"/>
          <w:szCs w:val="28"/>
          <w:lang w:val="en-US"/>
        </w:rPr>
        <w:t>pedagogy</w:t>
      </w:r>
      <w:r w:rsidRPr="00700AE8">
        <w:rPr>
          <w:rFonts w:ascii="Times New Roman" w:hAnsi="Times New Roman" w:cs="Times New Roman"/>
          <w:sz w:val="28"/>
          <w:szCs w:val="28"/>
        </w:rPr>
        <w:t xml:space="preserve"> </w:t>
      </w:r>
      <w:r>
        <w:rPr>
          <w:rFonts w:ascii="Times New Roman" w:hAnsi="Times New Roman" w:cs="Times New Roman"/>
          <w:sz w:val="28"/>
          <w:szCs w:val="28"/>
        </w:rPr>
        <w:t xml:space="preserve">2015, № 4 (5). – </w:t>
      </w:r>
      <w:r w:rsidRPr="00EE3048">
        <w:rPr>
          <w:rFonts w:ascii="Times New Roman" w:hAnsi="Times New Roman" w:cs="Times New Roman"/>
          <w:sz w:val="28"/>
          <w:szCs w:val="28"/>
          <w:u w:val="single"/>
          <w:lang w:val="en-US"/>
        </w:rPr>
        <w:t>URL</w:t>
      </w:r>
      <w:r w:rsidRPr="00EE3048">
        <w:rPr>
          <w:rFonts w:ascii="Times New Roman" w:hAnsi="Times New Roman" w:cs="Times New Roman"/>
          <w:sz w:val="28"/>
          <w:szCs w:val="28"/>
          <w:u w:val="single"/>
        </w:rPr>
        <w:t xml:space="preserve">: </w:t>
      </w:r>
      <w:hyperlink r:id="rId19" w:history="1">
        <w:r w:rsidR="00EE3048" w:rsidRPr="00830F50">
          <w:rPr>
            <w:rStyle w:val="ae"/>
            <w:rFonts w:ascii="Times New Roman" w:hAnsi="Times New Roman" w:cs="Times New Roman"/>
            <w:sz w:val="28"/>
            <w:szCs w:val="28"/>
            <w:lang w:val="en-US"/>
          </w:rPr>
          <w:t>https</w:t>
        </w:r>
        <w:r w:rsidR="00EE3048" w:rsidRPr="00830F50">
          <w:rPr>
            <w:rStyle w:val="ae"/>
            <w:rFonts w:ascii="Times New Roman" w:hAnsi="Times New Roman" w:cs="Times New Roman"/>
            <w:sz w:val="28"/>
            <w:szCs w:val="28"/>
          </w:rPr>
          <w:t>://</w:t>
        </w:r>
        <w:r w:rsidR="00EE3048" w:rsidRPr="00830F50">
          <w:rPr>
            <w:rStyle w:val="ae"/>
            <w:rFonts w:ascii="Times New Roman" w:hAnsi="Times New Roman" w:cs="Times New Roman"/>
            <w:sz w:val="28"/>
            <w:szCs w:val="28"/>
            <w:lang w:val="en-US"/>
          </w:rPr>
          <w:t>scienceproblems</w:t>
        </w:r>
        <w:r w:rsidR="00EE3048" w:rsidRPr="00830F50">
          <w:rPr>
            <w:rStyle w:val="ae"/>
            <w:rFonts w:ascii="Times New Roman" w:hAnsi="Times New Roman" w:cs="Times New Roman"/>
            <w:sz w:val="28"/>
            <w:szCs w:val="28"/>
          </w:rPr>
          <w:t>.</w:t>
        </w:r>
        <w:r w:rsidR="00EE3048" w:rsidRPr="00830F50">
          <w:rPr>
            <w:rStyle w:val="ae"/>
            <w:rFonts w:ascii="Times New Roman" w:hAnsi="Times New Roman" w:cs="Times New Roman"/>
            <w:sz w:val="28"/>
            <w:szCs w:val="28"/>
            <w:lang w:val="en-US"/>
          </w:rPr>
          <w:t>ru</w:t>
        </w:r>
        <w:r w:rsidR="00EE3048" w:rsidRPr="00830F50">
          <w:rPr>
            <w:rStyle w:val="ae"/>
            <w:rFonts w:ascii="Times New Roman" w:hAnsi="Times New Roman" w:cs="Times New Roman"/>
            <w:sz w:val="28"/>
            <w:szCs w:val="28"/>
          </w:rPr>
          <w:t>/</w:t>
        </w:r>
        <w:r w:rsidR="00EE3048" w:rsidRPr="00830F50">
          <w:rPr>
            <w:rStyle w:val="ae"/>
            <w:rFonts w:ascii="Times New Roman" w:hAnsi="Times New Roman" w:cs="Times New Roman"/>
            <w:sz w:val="28"/>
            <w:szCs w:val="28"/>
            <w:lang w:val="en-US"/>
          </w:rPr>
          <w:t>tehnologija</w:t>
        </w:r>
        <w:r w:rsidR="00EE3048" w:rsidRPr="00830F50">
          <w:rPr>
            <w:rStyle w:val="ae"/>
            <w:rFonts w:ascii="Times New Roman" w:hAnsi="Times New Roman" w:cs="Times New Roman"/>
            <w:sz w:val="28"/>
            <w:szCs w:val="28"/>
          </w:rPr>
          <w:t>-</w:t>
        </w:r>
        <w:r w:rsidR="00EE3048" w:rsidRPr="00830F50">
          <w:rPr>
            <w:rStyle w:val="ae"/>
            <w:rFonts w:ascii="Times New Roman" w:hAnsi="Times New Roman" w:cs="Times New Roman"/>
            <w:sz w:val="28"/>
            <w:szCs w:val="28"/>
            <w:lang w:val="en-US"/>
          </w:rPr>
          <w:t>razvitija</w:t>
        </w:r>
        <w:r w:rsidR="00EE3048" w:rsidRPr="00830F50">
          <w:rPr>
            <w:rStyle w:val="ae"/>
            <w:rFonts w:ascii="Times New Roman" w:hAnsi="Times New Roman" w:cs="Times New Roman"/>
            <w:sz w:val="28"/>
            <w:szCs w:val="28"/>
          </w:rPr>
          <w:t>-</w:t>
        </w:r>
        <w:r w:rsidR="00EE3048" w:rsidRPr="00830F50">
          <w:rPr>
            <w:rStyle w:val="ae"/>
            <w:rFonts w:ascii="Times New Roman" w:hAnsi="Times New Roman" w:cs="Times New Roman"/>
            <w:sz w:val="28"/>
            <w:szCs w:val="28"/>
            <w:lang w:val="en-US"/>
          </w:rPr>
          <w:t>kriticheskogo</w:t>
        </w:r>
        <w:r w:rsidR="00EE3048" w:rsidRPr="00830F50">
          <w:rPr>
            <w:rStyle w:val="ae"/>
            <w:rFonts w:ascii="Times New Roman" w:hAnsi="Times New Roman" w:cs="Times New Roman"/>
            <w:sz w:val="28"/>
            <w:szCs w:val="28"/>
          </w:rPr>
          <w:t>/</w:t>
        </w:r>
        <w:r w:rsidR="00EE3048" w:rsidRPr="00830F50">
          <w:rPr>
            <w:rStyle w:val="ae"/>
            <w:rFonts w:ascii="Times New Roman" w:hAnsi="Times New Roman" w:cs="Times New Roman"/>
            <w:sz w:val="28"/>
            <w:szCs w:val="28"/>
            <w:lang w:val="en-US"/>
          </w:rPr>
          <w:t>html</w:t>
        </w:r>
      </w:hyperlink>
      <w:r w:rsidR="00EE3048" w:rsidRPr="00EE3048">
        <w:rPr>
          <w:rFonts w:ascii="Times New Roman" w:hAnsi="Times New Roman" w:cs="Times New Roman"/>
          <w:sz w:val="28"/>
          <w:szCs w:val="28"/>
          <w:u w:val="single"/>
        </w:rPr>
        <w:t xml:space="preserve"> </w:t>
      </w:r>
    </w:p>
    <w:p w:rsidR="00EE3048" w:rsidRDefault="00EE3048" w:rsidP="003157E9">
      <w:pPr>
        <w:pStyle w:val="a3"/>
        <w:numPr>
          <w:ilvl w:val="0"/>
          <w:numId w:val="14"/>
        </w:numPr>
        <w:rPr>
          <w:rFonts w:ascii="Times New Roman" w:hAnsi="Times New Roman" w:cs="Times New Roman"/>
          <w:sz w:val="28"/>
          <w:szCs w:val="28"/>
        </w:rPr>
      </w:pPr>
      <w:r w:rsidRPr="00EE3048">
        <w:rPr>
          <w:rFonts w:ascii="Times New Roman" w:hAnsi="Times New Roman" w:cs="Times New Roman"/>
          <w:sz w:val="28"/>
          <w:szCs w:val="28"/>
        </w:rPr>
        <w:lastRenderedPageBreak/>
        <w:t>Заир-Бек</w:t>
      </w:r>
      <w:r>
        <w:rPr>
          <w:rFonts w:ascii="Times New Roman" w:hAnsi="Times New Roman" w:cs="Times New Roman"/>
          <w:sz w:val="28"/>
          <w:szCs w:val="28"/>
        </w:rPr>
        <w:t xml:space="preserve"> С.И., Муштавинская И.В. Развитие критического мышления на уроке: пособие для учителей общеобразовательных учреждений – М.: Просвещение,  201. -223с. </w:t>
      </w:r>
    </w:p>
    <w:p w:rsidR="00EE3048" w:rsidRDefault="00EE3048" w:rsidP="003157E9">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 xml:space="preserve">Чурилов А.А. Современные технологии обучения в образовательных учреждениях / А.А. Чурилов. – Текст: непосредственный// Молодой учёный. </w:t>
      </w:r>
      <w:r w:rsidR="00FE0A23">
        <w:rPr>
          <w:rFonts w:ascii="Times New Roman" w:hAnsi="Times New Roman" w:cs="Times New Roman"/>
          <w:sz w:val="28"/>
          <w:szCs w:val="28"/>
        </w:rPr>
        <w:t>–</w:t>
      </w:r>
      <w:r>
        <w:rPr>
          <w:rFonts w:ascii="Times New Roman" w:hAnsi="Times New Roman" w:cs="Times New Roman"/>
          <w:sz w:val="28"/>
          <w:szCs w:val="28"/>
        </w:rPr>
        <w:t xml:space="preserve"> 2012</w:t>
      </w:r>
      <w:r w:rsidR="00FE0A23">
        <w:rPr>
          <w:rFonts w:ascii="Times New Roman" w:hAnsi="Times New Roman" w:cs="Times New Roman"/>
          <w:sz w:val="28"/>
          <w:szCs w:val="28"/>
        </w:rPr>
        <w:t xml:space="preserve">. - №11 (46). – с. 497-500. </w:t>
      </w:r>
    </w:p>
    <w:p w:rsidR="00FE0A23" w:rsidRDefault="00FE0A23" w:rsidP="003157E9">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 xml:space="preserve">Арутюнов Ю.С. О классификации методов активного обучения/ Ю.С. Арутюнов, И.В. Борисов, С.Г. Колесниченко, И.В. Бражников, А.А. Соловьёва// применение активных методов обучения в учебном процессе. – рига, 1983. – с. 36-39. </w:t>
      </w:r>
    </w:p>
    <w:p w:rsidR="00FE0A23" w:rsidRDefault="00FE0A23" w:rsidP="003157E9">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 xml:space="preserve">Коджаспирова Г.М. Технические средства </w:t>
      </w:r>
      <w:r w:rsidR="004920BF">
        <w:rPr>
          <w:rFonts w:ascii="Times New Roman" w:hAnsi="Times New Roman" w:cs="Times New Roman"/>
          <w:sz w:val="28"/>
          <w:szCs w:val="28"/>
        </w:rPr>
        <w:t xml:space="preserve">обучения и методика их использования. Педагогические специальности: учеб. пособ. / Г.М. Коджаспирова, К.В. Петров. – 5 – е издание. – М. – 352 с. </w:t>
      </w:r>
    </w:p>
    <w:p w:rsidR="004920BF" w:rsidRDefault="008E789D" w:rsidP="003157E9">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 xml:space="preserve">Сальникова Т.П. Педагогические технологии: учебное пособие. – М.: ТЦ Сфера, 2010. -128с. </w:t>
      </w:r>
    </w:p>
    <w:p w:rsidR="008E789D" w:rsidRPr="00EE3048" w:rsidRDefault="008E789D" w:rsidP="003157E9">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 xml:space="preserve">Метиловская И.Н. Методика преподавания химии: учебно-методическое пособие/ И.Н. Метиловская. – 3-е изд, стер. – Санкт-Петербург: Лань, 2026. – 52с. </w:t>
      </w:r>
    </w:p>
    <w:sectPr w:rsidR="008E789D" w:rsidRPr="00EE3048" w:rsidSect="00BF505A">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6A4" w:rsidRDefault="008966A4" w:rsidP="001961F4">
      <w:pPr>
        <w:spacing w:after="0" w:line="240" w:lineRule="auto"/>
      </w:pPr>
      <w:r>
        <w:separator/>
      </w:r>
    </w:p>
  </w:endnote>
  <w:endnote w:type="continuationSeparator" w:id="0">
    <w:p w:rsidR="008966A4" w:rsidRDefault="008966A4" w:rsidP="0019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6A4" w:rsidRDefault="008966A4" w:rsidP="001961F4">
      <w:pPr>
        <w:spacing w:after="0" w:line="240" w:lineRule="auto"/>
      </w:pPr>
      <w:r>
        <w:separator/>
      </w:r>
    </w:p>
  </w:footnote>
  <w:footnote w:type="continuationSeparator" w:id="0">
    <w:p w:rsidR="008966A4" w:rsidRDefault="008966A4" w:rsidP="00196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05E"/>
    <w:multiLevelType w:val="hybridMultilevel"/>
    <w:tmpl w:val="5C7ED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F3707"/>
    <w:multiLevelType w:val="hybridMultilevel"/>
    <w:tmpl w:val="5F326732"/>
    <w:lvl w:ilvl="0" w:tplc="5E16CC06">
      <w:start w:val="4"/>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AB2D69"/>
    <w:multiLevelType w:val="hybridMultilevel"/>
    <w:tmpl w:val="A82AFE46"/>
    <w:lvl w:ilvl="0" w:tplc="DEFCEB8A">
      <w:start w:val="2"/>
      <w:numFmt w:val="decimal"/>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9BE142F"/>
    <w:multiLevelType w:val="hybridMultilevel"/>
    <w:tmpl w:val="9A1CB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CC3145"/>
    <w:multiLevelType w:val="hybridMultilevel"/>
    <w:tmpl w:val="A8601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117D5D"/>
    <w:multiLevelType w:val="hybridMultilevel"/>
    <w:tmpl w:val="A1EC82FC"/>
    <w:lvl w:ilvl="0" w:tplc="147E7EBE">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2F727103"/>
    <w:multiLevelType w:val="hybridMultilevel"/>
    <w:tmpl w:val="77962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BB290A"/>
    <w:multiLevelType w:val="hybridMultilevel"/>
    <w:tmpl w:val="94981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B4628A"/>
    <w:multiLevelType w:val="hybridMultilevel"/>
    <w:tmpl w:val="E6C6E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D70A5B"/>
    <w:multiLevelType w:val="hybridMultilevel"/>
    <w:tmpl w:val="07FA53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503399"/>
    <w:multiLevelType w:val="hybridMultilevel"/>
    <w:tmpl w:val="86108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D37C4E"/>
    <w:multiLevelType w:val="hybridMultilevel"/>
    <w:tmpl w:val="7A822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431EF1"/>
    <w:multiLevelType w:val="hybridMultilevel"/>
    <w:tmpl w:val="E9D4E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EE26DA"/>
    <w:multiLevelType w:val="hybridMultilevel"/>
    <w:tmpl w:val="EE527C70"/>
    <w:lvl w:ilvl="0" w:tplc="D470492E">
      <w:start w:val="1"/>
      <w:numFmt w:val="decimal"/>
      <w:lvlText w:val="%1."/>
      <w:lvlJc w:val="left"/>
      <w:pPr>
        <w:ind w:left="975" w:hanging="84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1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5"/>
  </w:num>
  <w:num w:numId="5">
    <w:abstractNumId w:val="11"/>
  </w:num>
  <w:num w:numId="6">
    <w:abstractNumId w:val="6"/>
  </w:num>
  <w:num w:numId="7">
    <w:abstractNumId w:val="8"/>
  </w:num>
  <w:num w:numId="8">
    <w:abstractNumId w:val="1"/>
  </w:num>
  <w:num w:numId="9">
    <w:abstractNumId w:val="9"/>
  </w:num>
  <w:num w:numId="10">
    <w:abstractNumId w:val="4"/>
  </w:num>
  <w:num w:numId="11">
    <w:abstractNumId w:val="0"/>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F5"/>
    <w:rsid w:val="00133178"/>
    <w:rsid w:val="001360F7"/>
    <w:rsid w:val="00140E8E"/>
    <w:rsid w:val="0016378C"/>
    <w:rsid w:val="001961F4"/>
    <w:rsid w:val="001A029F"/>
    <w:rsid w:val="002641AB"/>
    <w:rsid w:val="00267A87"/>
    <w:rsid w:val="002735D2"/>
    <w:rsid w:val="002804D1"/>
    <w:rsid w:val="002B6B9F"/>
    <w:rsid w:val="002C6925"/>
    <w:rsid w:val="003157E9"/>
    <w:rsid w:val="00324526"/>
    <w:rsid w:val="00327482"/>
    <w:rsid w:val="003C057F"/>
    <w:rsid w:val="00412D71"/>
    <w:rsid w:val="00423405"/>
    <w:rsid w:val="00434A09"/>
    <w:rsid w:val="004920BF"/>
    <w:rsid w:val="005062BC"/>
    <w:rsid w:val="00507A1D"/>
    <w:rsid w:val="00522761"/>
    <w:rsid w:val="00543C2F"/>
    <w:rsid w:val="00551769"/>
    <w:rsid w:val="005B01B7"/>
    <w:rsid w:val="005B0388"/>
    <w:rsid w:val="0062660B"/>
    <w:rsid w:val="00684DEE"/>
    <w:rsid w:val="006A70DA"/>
    <w:rsid w:val="006B4267"/>
    <w:rsid w:val="006C3E6B"/>
    <w:rsid w:val="006C6877"/>
    <w:rsid w:val="006E4F4C"/>
    <w:rsid w:val="00700AE8"/>
    <w:rsid w:val="00723E90"/>
    <w:rsid w:val="0072615A"/>
    <w:rsid w:val="007607C0"/>
    <w:rsid w:val="007A1CCA"/>
    <w:rsid w:val="007A6DCC"/>
    <w:rsid w:val="007D7BC2"/>
    <w:rsid w:val="00824B05"/>
    <w:rsid w:val="00830DB9"/>
    <w:rsid w:val="00833D35"/>
    <w:rsid w:val="008730A3"/>
    <w:rsid w:val="008966A4"/>
    <w:rsid w:val="008E556B"/>
    <w:rsid w:val="008E789D"/>
    <w:rsid w:val="008F1D0E"/>
    <w:rsid w:val="008F5B7A"/>
    <w:rsid w:val="0093289C"/>
    <w:rsid w:val="009A25D9"/>
    <w:rsid w:val="009B7979"/>
    <w:rsid w:val="009C5D70"/>
    <w:rsid w:val="009F6633"/>
    <w:rsid w:val="00A05F1E"/>
    <w:rsid w:val="00A07A45"/>
    <w:rsid w:val="00A45171"/>
    <w:rsid w:val="00AA477F"/>
    <w:rsid w:val="00AB6F6E"/>
    <w:rsid w:val="00AD5196"/>
    <w:rsid w:val="00AE0FBC"/>
    <w:rsid w:val="00AF01C0"/>
    <w:rsid w:val="00B05047"/>
    <w:rsid w:val="00B25CCA"/>
    <w:rsid w:val="00B72FCA"/>
    <w:rsid w:val="00B815D9"/>
    <w:rsid w:val="00B84BA3"/>
    <w:rsid w:val="00BE0EF5"/>
    <w:rsid w:val="00BF2864"/>
    <w:rsid w:val="00BF505A"/>
    <w:rsid w:val="00C04505"/>
    <w:rsid w:val="00C21FD2"/>
    <w:rsid w:val="00C35B48"/>
    <w:rsid w:val="00CB7376"/>
    <w:rsid w:val="00CD7C7E"/>
    <w:rsid w:val="00CE271E"/>
    <w:rsid w:val="00D179B9"/>
    <w:rsid w:val="00D23AE9"/>
    <w:rsid w:val="00D337B7"/>
    <w:rsid w:val="00D7587E"/>
    <w:rsid w:val="00D91FA3"/>
    <w:rsid w:val="00E2340D"/>
    <w:rsid w:val="00E23FAF"/>
    <w:rsid w:val="00E53668"/>
    <w:rsid w:val="00E72191"/>
    <w:rsid w:val="00EB3026"/>
    <w:rsid w:val="00EE3048"/>
    <w:rsid w:val="00EF4078"/>
    <w:rsid w:val="00F12A20"/>
    <w:rsid w:val="00F96251"/>
    <w:rsid w:val="00FA6783"/>
    <w:rsid w:val="00FB1096"/>
    <w:rsid w:val="00FC4780"/>
    <w:rsid w:val="00FD7A6B"/>
    <w:rsid w:val="00FE0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5E78"/>
  <w15:docId w15:val="{335AA16A-4E81-4980-BFA6-F8CAEF54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4F4C"/>
    <w:pPr>
      <w:ind w:left="720"/>
      <w:contextualSpacing/>
    </w:pPr>
  </w:style>
  <w:style w:type="table" w:styleId="a4">
    <w:name w:val="Table Grid"/>
    <w:basedOn w:val="a1"/>
    <w:uiPriority w:val="59"/>
    <w:rsid w:val="006E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961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61F4"/>
  </w:style>
  <w:style w:type="paragraph" w:styleId="a7">
    <w:name w:val="footer"/>
    <w:basedOn w:val="a"/>
    <w:link w:val="a8"/>
    <w:uiPriority w:val="99"/>
    <w:unhideWhenUsed/>
    <w:rsid w:val="001961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61F4"/>
  </w:style>
  <w:style w:type="paragraph" w:styleId="a9">
    <w:name w:val="No Spacing"/>
    <w:basedOn w:val="a"/>
    <w:link w:val="aa"/>
    <w:uiPriority w:val="1"/>
    <w:qFormat/>
    <w:rsid w:val="006B4267"/>
    <w:pPr>
      <w:spacing w:after="0" w:line="240" w:lineRule="auto"/>
    </w:pPr>
    <w:rPr>
      <w:rFonts w:asciiTheme="majorHAnsi" w:eastAsiaTheme="majorEastAsia" w:hAnsiTheme="majorHAnsi" w:cstheme="majorBidi"/>
    </w:rPr>
  </w:style>
  <w:style w:type="character" w:customStyle="1" w:styleId="aa">
    <w:name w:val="Без интервала Знак"/>
    <w:link w:val="a9"/>
    <w:uiPriority w:val="1"/>
    <w:locked/>
    <w:rsid w:val="006B4267"/>
    <w:rPr>
      <w:rFonts w:asciiTheme="majorHAnsi" w:eastAsiaTheme="majorEastAsia" w:hAnsiTheme="majorHAnsi" w:cstheme="majorBidi"/>
    </w:rPr>
  </w:style>
  <w:style w:type="paragraph" w:customStyle="1" w:styleId="Default">
    <w:name w:val="Default"/>
    <w:rsid w:val="00D337B7"/>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paragraph" w:styleId="ab">
    <w:name w:val="Balloon Text"/>
    <w:basedOn w:val="a"/>
    <w:link w:val="ac"/>
    <w:uiPriority w:val="99"/>
    <w:semiHidden/>
    <w:unhideWhenUsed/>
    <w:rsid w:val="00D337B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337B7"/>
    <w:rPr>
      <w:rFonts w:ascii="Tahoma" w:hAnsi="Tahoma" w:cs="Tahoma"/>
      <w:sz w:val="16"/>
      <w:szCs w:val="16"/>
    </w:rPr>
  </w:style>
  <w:style w:type="paragraph" w:styleId="ad">
    <w:name w:val="Normal (Web)"/>
    <w:basedOn w:val="a"/>
    <w:uiPriority w:val="99"/>
    <w:unhideWhenUsed/>
    <w:rsid w:val="001A02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23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23E90"/>
  </w:style>
  <w:style w:type="character" w:customStyle="1" w:styleId="c1">
    <w:name w:val="c1"/>
    <w:basedOn w:val="a0"/>
    <w:rsid w:val="00723E90"/>
  </w:style>
  <w:style w:type="paragraph" w:customStyle="1" w:styleId="c7">
    <w:name w:val="c7"/>
    <w:basedOn w:val="a"/>
    <w:rsid w:val="00723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23E90"/>
  </w:style>
  <w:style w:type="character" w:styleId="ae">
    <w:name w:val="Hyperlink"/>
    <w:basedOn w:val="a0"/>
    <w:uiPriority w:val="99"/>
    <w:unhideWhenUsed/>
    <w:rsid w:val="00EE30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0964">
      <w:bodyDiv w:val="1"/>
      <w:marLeft w:val="0"/>
      <w:marRight w:val="0"/>
      <w:marTop w:val="0"/>
      <w:marBottom w:val="0"/>
      <w:divBdr>
        <w:top w:val="none" w:sz="0" w:space="0" w:color="auto"/>
        <w:left w:val="none" w:sz="0" w:space="0" w:color="auto"/>
        <w:bottom w:val="none" w:sz="0" w:space="0" w:color="auto"/>
        <w:right w:val="none" w:sz="0" w:space="0" w:color="auto"/>
      </w:divBdr>
    </w:div>
    <w:div w:id="379062725">
      <w:bodyDiv w:val="1"/>
      <w:marLeft w:val="0"/>
      <w:marRight w:val="0"/>
      <w:marTop w:val="0"/>
      <w:marBottom w:val="0"/>
      <w:divBdr>
        <w:top w:val="none" w:sz="0" w:space="0" w:color="auto"/>
        <w:left w:val="none" w:sz="0" w:space="0" w:color="auto"/>
        <w:bottom w:val="none" w:sz="0" w:space="0" w:color="auto"/>
        <w:right w:val="none" w:sz="0" w:space="0" w:color="auto"/>
      </w:divBdr>
    </w:div>
    <w:div w:id="669139067">
      <w:bodyDiv w:val="1"/>
      <w:marLeft w:val="0"/>
      <w:marRight w:val="0"/>
      <w:marTop w:val="0"/>
      <w:marBottom w:val="0"/>
      <w:divBdr>
        <w:top w:val="none" w:sz="0" w:space="0" w:color="auto"/>
        <w:left w:val="none" w:sz="0" w:space="0" w:color="auto"/>
        <w:bottom w:val="none" w:sz="0" w:space="0" w:color="auto"/>
        <w:right w:val="none" w:sz="0" w:space="0" w:color="auto"/>
      </w:divBdr>
    </w:div>
    <w:div w:id="693308226">
      <w:bodyDiv w:val="1"/>
      <w:marLeft w:val="0"/>
      <w:marRight w:val="0"/>
      <w:marTop w:val="0"/>
      <w:marBottom w:val="0"/>
      <w:divBdr>
        <w:top w:val="none" w:sz="0" w:space="0" w:color="auto"/>
        <w:left w:val="none" w:sz="0" w:space="0" w:color="auto"/>
        <w:bottom w:val="none" w:sz="0" w:space="0" w:color="auto"/>
        <w:right w:val="none" w:sz="0" w:space="0" w:color="auto"/>
      </w:divBdr>
    </w:div>
    <w:div w:id="943731330">
      <w:bodyDiv w:val="1"/>
      <w:marLeft w:val="0"/>
      <w:marRight w:val="0"/>
      <w:marTop w:val="0"/>
      <w:marBottom w:val="0"/>
      <w:divBdr>
        <w:top w:val="none" w:sz="0" w:space="0" w:color="auto"/>
        <w:left w:val="none" w:sz="0" w:space="0" w:color="auto"/>
        <w:bottom w:val="none" w:sz="0" w:space="0" w:color="auto"/>
        <w:right w:val="none" w:sz="0" w:space="0" w:color="auto"/>
      </w:divBdr>
    </w:div>
    <w:div w:id="1508591101">
      <w:bodyDiv w:val="1"/>
      <w:marLeft w:val="0"/>
      <w:marRight w:val="0"/>
      <w:marTop w:val="0"/>
      <w:marBottom w:val="0"/>
      <w:divBdr>
        <w:top w:val="none" w:sz="0" w:space="0" w:color="auto"/>
        <w:left w:val="none" w:sz="0" w:space="0" w:color="auto"/>
        <w:bottom w:val="none" w:sz="0" w:space="0" w:color="auto"/>
        <w:right w:val="none" w:sz="0" w:space="0" w:color="auto"/>
      </w:divBdr>
      <w:divsChild>
        <w:div w:id="1577976534">
          <w:marLeft w:val="0"/>
          <w:marRight w:val="0"/>
          <w:marTop w:val="0"/>
          <w:marBottom w:val="0"/>
          <w:divBdr>
            <w:top w:val="none" w:sz="0" w:space="0" w:color="auto"/>
            <w:left w:val="none" w:sz="0" w:space="0" w:color="auto"/>
            <w:bottom w:val="none" w:sz="0" w:space="0" w:color="auto"/>
            <w:right w:val="none" w:sz="0" w:space="0" w:color="auto"/>
          </w:divBdr>
        </w:div>
      </w:divsChild>
    </w:div>
    <w:div w:id="1724475637">
      <w:bodyDiv w:val="1"/>
      <w:marLeft w:val="0"/>
      <w:marRight w:val="0"/>
      <w:marTop w:val="0"/>
      <w:marBottom w:val="0"/>
      <w:divBdr>
        <w:top w:val="none" w:sz="0" w:space="0" w:color="auto"/>
        <w:left w:val="none" w:sz="0" w:space="0" w:color="auto"/>
        <w:bottom w:val="none" w:sz="0" w:space="0" w:color="auto"/>
        <w:right w:val="none" w:sz="0" w:space="0" w:color="auto"/>
      </w:divBdr>
    </w:div>
    <w:div w:id="1985312680">
      <w:bodyDiv w:val="1"/>
      <w:marLeft w:val="0"/>
      <w:marRight w:val="0"/>
      <w:marTop w:val="0"/>
      <w:marBottom w:val="0"/>
      <w:divBdr>
        <w:top w:val="none" w:sz="0" w:space="0" w:color="auto"/>
        <w:left w:val="none" w:sz="0" w:space="0" w:color="auto"/>
        <w:bottom w:val="none" w:sz="0" w:space="0" w:color="auto"/>
        <w:right w:val="none" w:sz="0" w:space="0" w:color="auto"/>
      </w:divBdr>
      <w:divsChild>
        <w:div w:id="1444955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yperlink" Target="https://scienceproblems.ru/tehnologija-razvitija-kriticheskogo/html"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769DF3-9BC8-4C5F-AA9D-8E2471C37E0D}" type="doc">
      <dgm:prSet loTypeId="urn:microsoft.com/office/officeart/2008/layout/VerticalCurvedList" loCatId="list" qsTypeId="urn:microsoft.com/office/officeart/2005/8/quickstyle/simple1" qsCatId="simple" csTypeId="urn:microsoft.com/office/officeart/2005/8/colors/colorful4" csCatId="colorful" phldr="1"/>
      <dgm:spPr/>
      <dgm:t>
        <a:bodyPr/>
        <a:lstStyle/>
        <a:p>
          <a:endParaRPr lang="ru-RU"/>
        </a:p>
      </dgm:t>
    </dgm:pt>
    <dgm:pt modelId="{72DEA6E2-5A64-4181-9541-06DEBA61B1BF}">
      <dgm:prSet custT="1"/>
      <dgm:spPr/>
      <dgm:t>
        <a:bodyPr/>
        <a:lstStyle/>
        <a:p>
          <a:pPr algn="ctr"/>
          <a:r>
            <a:rPr lang="ru-RU" sz="1000" b="1" i="1">
              <a:latin typeface="Times New Roman" pitchFamily="18" charset="0"/>
              <a:cs typeface="Times New Roman" pitchFamily="18" charset="0"/>
            </a:rPr>
            <a:t>Внедрять в образовательный процесс технологии, способы обучения, формы работы, способствующие повышению интереса к предмету химия, повышению познавательной активности, и как следствие росту качества знаний; </a:t>
          </a:r>
        </a:p>
      </dgm:t>
    </dgm:pt>
    <dgm:pt modelId="{5A51C551-4667-4B5A-80AD-080F976EBE59}" type="parTrans" cxnId="{B2CC4008-D37C-4E1D-859A-AE564455550A}">
      <dgm:prSet/>
      <dgm:spPr/>
      <dgm:t>
        <a:bodyPr/>
        <a:lstStyle/>
        <a:p>
          <a:pPr algn="ctr"/>
          <a:endParaRPr lang="ru-RU"/>
        </a:p>
      </dgm:t>
    </dgm:pt>
    <dgm:pt modelId="{6D6D68DC-463E-484E-8AD5-A043C0F460FB}" type="sibTrans" cxnId="{B2CC4008-D37C-4E1D-859A-AE564455550A}">
      <dgm:prSet/>
      <dgm:spPr/>
      <dgm:t>
        <a:bodyPr/>
        <a:lstStyle/>
        <a:p>
          <a:pPr algn="ctr"/>
          <a:endParaRPr lang="ru-RU"/>
        </a:p>
      </dgm:t>
    </dgm:pt>
    <dgm:pt modelId="{0305123B-37A9-431E-9787-4EB90CC478BC}">
      <dgm:prSet custT="1"/>
      <dgm:spPr/>
      <dgm:t>
        <a:bodyPr/>
        <a:lstStyle/>
        <a:p>
          <a:pPr algn="ctr"/>
          <a:r>
            <a:rPr lang="ru-RU" sz="1200" b="1" i="1">
              <a:latin typeface="Times New Roman" pitchFamily="18" charset="0"/>
              <a:cs typeface="Times New Roman" pitchFamily="18" charset="0"/>
            </a:rPr>
            <a:t>Содействовать раскрытию способностей, интеллектуального, творческого, нравственного потенциала каждого ученика; </a:t>
          </a:r>
        </a:p>
      </dgm:t>
    </dgm:pt>
    <dgm:pt modelId="{4E59BB5F-1DA3-41E0-AA83-A81C5E274D9F}" type="parTrans" cxnId="{E5887654-BE23-49EC-A293-CF6BFC56A930}">
      <dgm:prSet/>
      <dgm:spPr/>
      <dgm:t>
        <a:bodyPr/>
        <a:lstStyle/>
        <a:p>
          <a:pPr algn="ctr"/>
          <a:endParaRPr lang="ru-RU"/>
        </a:p>
      </dgm:t>
    </dgm:pt>
    <dgm:pt modelId="{58437B2D-DA22-4734-AC31-B73E6219196D}" type="sibTrans" cxnId="{E5887654-BE23-49EC-A293-CF6BFC56A930}">
      <dgm:prSet/>
      <dgm:spPr/>
      <dgm:t>
        <a:bodyPr/>
        <a:lstStyle/>
        <a:p>
          <a:pPr algn="ctr"/>
          <a:endParaRPr lang="ru-RU"/>
        </a:p>
      </dgm:t>
    </dgm:pt>
    <dgm:pt modelId="{AA3DA882-96B4-4AC4-ADDB-E92E509D580B}">
      <dgm:prSet custT="1"/>
      <dgm:spPr/>
      <dgm:t>
        <a:bodyPr/>
        <a:lstStyle/>
        <a:p>
          <a:pPr algn="ctr"/>
          <a:r>
            <a:rPr lang="ru-RU" sz="1200" i="1">
              <a:latin typeface="Times New Roman" pitchFamily="18" charset="0"/>
              <a:cs typeface="Times New Roman" pitchFamily="18" charset="0"/>
            </a:rPr>
            <a:t>Вовлекать учащихся в различные формы познавательной деятельности, отрабатывать умения и навыки, необходимые для социализации личности.</a:t>
          </a:r>
        </a:p>
      </dgm:t>
    </dgm:pt>
    <dgm:pt modelId="{03E03268-01E9-4141-9E7B-B77A0FCAA24A}" type="parTrans" cxnId="{BC530C54-914A-4C10-9FFA-4191C3A5A88E}">
      <dgm:prSet/>
      <dgm:spPr/>
      <dgm:t>
        <a:bodyPr/>
        <a:lstStyle/>
        <a:p>
          <a:pPr algn="ctr"/>
          <a:endParaRPr lang="ru-RU"/>
        </a:p>
      </dgm:t>
    </dgm:pt>
    <dgm:pt modelId="{BE99ADDB-79C4-4CEC-83FF-7FD7E615E937}" type="sibTrans" cxnId="{BC530C54-914A-4C10-9FFA-4191C3A5A88E}">
      <dgm:prSet/>
      <dgm:spPr/>
      <dgm:t>
        <a:bodyPr/>
        <a:lstStyle/>
        <a:p>
          <a:pPr algn="ctr"/>
          <a:endParaRPr lang="ru-RU"/>
        </a:p>
      </dgm:t>
    </dgm:pt>
    <dgm:pt modelId="{830F98CB-7E6A-4C45-B12E-EC70EEF21012}" type="pres">
      <dgm:prSet presAssocID="{A4769DF3-9BC8-4C5F-AA9D-8E2471C37E0D}" presName="Name0" presStyleCnt="0">
        <dgm:presLayoutVars>
          <dgm:chMax val="7"/>
          <dgm:chPref val="7"/>
          <dgm:dir/>
        </dgm:presLayoutVars>
      </dgm:prSet>
      <dgm:spPr/>
      <dgm:t>
        <a:bodyPr/>
        <a:lstStyle/>
        <a:p>
          <a:endParaRPr lang="ru-RU"/>
        </a:p>
      </dgm:t>
    </dgm:pt>
    <dgm:pt modelId="{F4161FA4-A90B-4001-AA80-BA592A741D66}" type="pres">
      <dgm:prSet presAssocID="{A4769DF3-9BC8-4C5F-AA9D-8E2471C37E0D}" presName="Name1" presStyleCnt="0"/>
      <dgm:spPr/>
      <dgm:t>
        <a:bodyPr/>
        <a:lstStyle/>
        <a:p>
          <a:endParaRPr lang="ru-RU"/>
        </a:p>
      </dgm:t>
    </dgm:pt>
    <dgm:pt modelId="{09BBE9E5-195C-4CCC-94B0-53E21881274E}" type="pres">
      <dgm:prSet presAssocID="{A4769DF3-9BC8-4C5F-AA9D-8E2471C37E0D}" presName="cycle" presStyleCnt="0"/>
      <dgm:spPr/>
      <dgm:t>
        <a:bodyPr/>
        <a:lstStyle/>
        <a:p>
          <a:endParaRPr lang="ru-RU"/>
        </a:p>
      </dgm:t>
    </dgm:pt>
    <dgm:pt modelId="{A84AA072-1905-4102-8633-D207AC5F6B65}" type="pres">
      <dgm:prSet presAssocID="{A4769DF3-9BC8-4C5F-AA9D-8E2471C37E0D}" presName="srcNode" presStyleLbl="node1" presStyleIdx="0" presStyleCnt="3"/>
      <dgm:spPr/>
      <dgm:t>
        <a:bodyPr/>
        <a:lstStyle/>
        <a:p>
          <a:endParaRPr lang="ru-RU"/>
        </a:p>
      </dgm:t>
    </dgm:pt>
    <dgm:pt modelId="{D2D716A4-3AA1-4B2C-ACD5-7A817E6472FE}" type="pres">
      <dgm:prSet presAssocID="{A4769DF3-9BC8-4C5F-AA9D-8E2471C37E0D}" presName="conn" presStyleLbl="parChTrans1D2" presStyleIdx="0" presStyleCnt="1"/>
      <dgm:spPr/>
      <dgm:t>
        <a:bodyPr/>
        <a:lstStyle/>
        <a:p>
          <a:endParaRPr lang="ru-RU"/>
        </a:p>
      </dgm:t>
    </dgm:pt>
    <dgm:pt modelId="{8BAFA293-2E77-4C35-8915-3A8805570EE8}" type="pres">
      <dgm:prSet presAssocID="{A4769DF3-9BC8-4C5F-AA9D-8E2471C37E0D}" presName="extraNode" presStyleLbl="node1" presStyleIdx="0" presStyleCnt="3"/>
      <dgm:spPr/>
      <dgm:t>
        <a:bodyPr/>
        <a:lstStyle/>
        <a:p>
          <a:endParaRPr lang="ru-RU"/>
        </a:p>
      </dgm:t>
    </dgm:pt>
    <dgm:pt modelId="{687267C1-94F9-4B4F-9815-DCBBE979FBDD}" type="pres">
      <dgm:prSet presAssocID="{A4769DF3-9BC8-4C5F-AA9D-8E2471C37E0D}" presName="dstNode" presStyleLbl="node1" presStyleIdx="0" presStyleCnt="3"/>
      <dgm:spPr/>
      <dgm:t>
        <a:bodyPr/>
        <a:lstStyle/>
        <a:p>
          <a:endParaRPr lang="ru-RU"/>
        </a:p>
      </dgm:t>
    </dgm:pt>
    <dgm:pt modelId="{A670156A-6D4E-4C03-BE6A-8736E7149260}" type="pres">
      <dgm:prSet presAssocID="{72DEA6E2-5A64-4181-9541-06DEBA61B1BF}" presName="text_1" presStyleLbl="node1" presStyleIdx="0" presStyleCnt="3" custScaleY="156521">
        <dgm:presLayoutVars>
          <dgm:bulletEnabled val="1"/>
        </dgm:presLayoutVars>
      </dgm:prSet>
      <dgm:spPr/>
      <dgm:t>
        <a:bodyPr/>
        <a:lstStyle/>
        <a:p>
          <a:endParaRPr lang="ru-RU"/>
        </a:p>
      </dgm:t>
    </dgm:pt>
    <dgm:pt modelId="{40F258A4-D08A-4533-934E-24CF249FCA79}" type="pres">
      <dgm:prSet presAssocID="{72DEA6E2-5A64-4181-9541-06DEBA61B1BF}" presName="accent_1" presStyleCnt="0"/>
      <dgm:spPr/>
      <dgm:t>
        <a:bodyPr/>
        <a:lstStyle/>
        <a:p>
          <a:endParaRPr lang="ru-RU"/>
        </a:p>
      </dgm:t>
    </dgm:pt>
    <dgm:pt modelId="{043BA3BE-7B7E-4FA0-A0CE-D6E0739B2D57}" type="pres">
      <dgm:prSet presAssocID="{72DEA6E2-5A64-4181-9541-06DEBA61B1BF}" presName="accentRepeatNode" presStyleLbl="solidFgAcc1" presStyleIdx="0" presStyleCnt="3"/>
      <dgm:spPr>
        <a:solidFill>
          <a:schemeClr val="accent4">
            <a:lumMod val="40000"/>
            <a:lumOff val="60000"/>
          </a:schemeClr>
        </a:solidFill>
      </dgm:spPr>
      <dgm:t>
        <a:bodyPr/>
        <a:lstStyle/>
        <a:p>
          <a:endParaRPr lang="ru-RU"/>
        </a:p>
      </dgm:t>
    </dgm:pt>
    <dgm:pt modelId="{3911D8B9-1007-474A-A9B4-FC7318288BC7}" type="pres">
      <dgm:prSet presAssocID="{0305123B-37A9-431E-9787-4EB90CC478BC}" presName="text_2" presStyleLbl="node1" presStyleIdx="1" presStyleCnt="3" custScaleY="126087">
        <dgm:presLayoutVars>
          <dgm:bulletEnabled val="1"/>
        </dgm:presLayoutVars>
      </dgm:prSet>
      <dgm:spPr/>
      <dgm:t>
        <a:bodyPr/>
        <a:lstStyle/>
        <a:p>
          <a:endParaRPr lang="ru-RU"/>
        </a:p>
      </dgm:t>
    </dgm:pt>
    <dgm:pt modelId="{39A9387C-E4CF-48CA-8133-F161DFED1128}" type="pres">
      <dgm:prSet presAssocID="{0305123B-37A9-431E-9787-4EB90CC478BC}" presName="accent_2" presStyleCnt="0"/>
      <dgm:spPr/>
      <dgm:t>
        <a:bodyPr/>
        <a:lstStyle/>
        <a:p>
          <a:endParaRPr lang="ru-RU"/>
        </a:p>
      </dgm:t>
    </dgm:pt>
    <dgm:pt modelId="{421E4F0B-00E0-4940-9E86-9BE82BFA0F22}" type="pres">
      <dgm:prSet presAssocID="{0305123B-37A9-431E-9787-4EB90CC478BC}" presName="accentRepeatNode" presStyleLbl="solidFgAcc1" presStyleIdx="1" presStyleCnt="3"/>
      <dgm:spPr>
        <a:solidFill>
          <a:schemeClr val="accent5">
            <a:lumMod val="60000"/>
            <a:lumOff val="40000"/>
          </a:schemeClr>
        </a:solidFill>
      </dgm:spPr>
      <dgm:t>
        <a:bodyPr/>
        <a:lstStyle/>
        <a:p>
          <a:endParaRPr lang="ru-RU"/>
        </a:p>
      </dgm:t>
    </dgm:pt>
    <dgm:pt modelId="{33B7B275-9B55-4BF9-B5A6-5DF1E75F4993}" type="pres">
      <dgm:prSet presAssocID="{AA3DA882-96B4-4AC4-ADDB-E92E509D580B}" presName="text_3" presStyleLbl="node1" presStyleIdx="2" presStyleCnt="3" custScaleY="149459" custLinFactNeighborX="735" custLinFactNeighborY="-8403">
        <dgm:presLayoutVars>
          <dgm:bulletEnabled val="1"/>
        </dgm:presLayoutVars>
      </dgm:prSet>
      <dgm:spPr/>
      <dgm:t>
        <a:bodyPr/>
        <a:lstStyle/>
        <a:p>
          <a:endParaRPr lang="ru-RU"/>
        </a:p>
      </dgm:t>
    </dgm:pt>
    <dgm:pt modelId="{A3BD9524-E8A1-4882-AC2D-68A2A84C78FA}" type="pres">
      <dgm:prSet presAssocID="{AA3DA882-96B4-4AC4-ADDB-E92E509D580B}" presName="accent_3" presStyleCnt="0"/>
      <dgm:spPr/>
      <dgm:t>
        <a:bodyPr/>
        <a:lstStyle/>
        <a:p>
          <a:endParaRPr lang="ru-RU"/>
        </a:p>
      </dgm:t>
    </dgm:pt>
    <dgm:pt modelId="{74D56CD9-DAA5-4237-97AA-FED409CC8B51}" type="pres">
      <dgm:prSet presAssocID="{AA3DA882-96B4-4AC4-ADDB-E92E509D580B}" presName="accentRepeatNode" presStyleLbl="solidFgAcc1" presStyleIdx="2" presStyleCnt="3"/>
      <dgm:spPr>
        <a:solidFill>
          <a:schemeClr val="accent5">
            <a:lumMod val="20000"/>
            <a:lumOff val="80000"/>
          </a:schemeClr>
        </a:solidFill>
      </dgm:spPr>
      <dgm:t>
        <a:bodyPr/>
        <a:lstStyle/>
        <a:p>
          <a:endParaRPr lang="ru-RU"/>
        </a:p>
      </dgm:t>
    </dgm:pt>
  </dgm:ptLst>
  <dgm:cxnLst>
    <dgm:cxn modelId="{B2CC4008-D37C-4E1D-859A-AE564455550A}" srcId="{A4769DF3-9BC8-4C5F-AA9D-8E2471C37E0D}" destId="{72DEA6E2-5A64-4181-9541-06DEBA61B1BF}" srcOrd="0" destOrd="0" parTransId="{5A51C551-4667-4B5A-80AD-080F976EBE59}" sibTransId="{6D6D68DC-463E-484E-8AD5-A043C0F460FB}"/>
    <dgm:cxn modelId="{BC530C54-914A-4C10-9FFA-4191C3A5A88E}" srcId="{A4769DF3-9BC8-4C5F-AA9D-8E2471C37E0D}" destId="{AA3DA882-96B4-4AC4-ADDB-E92E509D580B}" srcOrd="2" destOrd="0" parTransId="{03E03268-01E9-4141-9E7B-B77A0FCAA24A}" sibTransId="{BE99ADDB-79C4-4CEC-83FF-7FD7E615E937}"/>
    <dgm:cxn modelId="{6E13804F-156C-4178-89F1-D4C4F8DD2924}" type="presOf" srcId="{A4769DF3-9BC8-4C5F-AA9D-8E2471C37E0D}" destId="{830F98CB-7E6A-4C45-B12E-EC70EEF21012}" srcOrd="0" destOrd="0" presId="urn:microsoft.com/office/officeart/2008/layout/VerticalCurvedList"/>
    <dgm:cxn modelId="{E5887654-BE23-49EC-A293-CF6BFC56A930}" srcId="{A4769DF3-9BC8-4C5F-AA9D-8E2471C37E0D}" destId="{0305123B-37A9-431E-9787-4EB90CC478BC}" srcOrd="1" destOrd="0" parTransId="{4E59BB5F-1DA3-41E0-AA83-A81C5E274D9F}" sibTransId="{58437B2D-DA22-4734-AC31-B73E6219196D}"/>
    <dgm:cxn modelId="{776DD412-F531-4CBE-8C0F-6CA0AD1A795E}" type="presOf" srcId="{72DEA6E2-5A64-4181-9541-06DEBA61B1BF}" destId="{A670156A-6D4E-4C03-BE6A-8736E7149260}" srcOrd="0" destOrd="0" presId="urn:microsoft.com/office/officeart/2008/layout/VerticalCurvedList"/>
    <dgm:cxn modelId="{A682AE15-51D5-4663-81DD-BFA43744757C}" type="presOf" srcId="{0305123B-37A9-431E-9787-4EB90CC478BC}" destId="{3911D8B9-1007-474A-A9B4-FC7318288BC7}" srcOrd="0" destOrd="0" presId="urn:microsoft.com/office/officeart/2008/layout/VerticalCurvedList"/>
    <dgm:cxn modelId="{100CF050-D599-4A53-921F-F1A922EE4A35}" type="presOf" srcId="{6D6D68DC-463E-484E-8AD5-A043C0F460FB}" destId="{D2D716A4-3AA1-4B2C-ACD5-7A817E6472FE}" srcOrd="0" destOrd="0" presId="urn:microsoft.com/office/officeart/2008/layout/VerticalCurvedList"/>
    <dgm:cxn modelId="{129EC3F5-F944-4222-83DC-8F004D763F3E}" type="presOf" srcId="{AA3DA882-96B4-4AC4-ADDB-E92E509D580B}" destId="{33B7B275-9B55-4BF9-B5A6-5DF1E75F4993}" srcOrd="0" destOrd="0" presId="urn:microsoft.com/office/officeart/2008/layout/VerticalCurvedList"/>
    <dgm:cxn modelId="{232A8DA0-EB1D-4164-8E5D-7BA65F0A0E50}" type="presParOf" srcId="{830F98CB-7E6A-4C45-B12E-EC70EEF21012}" destId="{F4161FA4-A90B-4001-AA80-BA592A741D66}" srcOrd="0" destOrd="0" presId="urn:microsoft.com/office/officeart/2008/layout/VerticalCurvedList"/>
    <dgm:cxn modelId="{73DA1F33-F6CA-4F62-BCE6-C8CD6AE8C3BA}" type="presParOf" srcId="{F4161FA4-A90B-4001-AA80-BA592A741D66}" destId="{09BBE9E5-195C-4CCC-94B0-53E21881274E}" srcOrd="0" destOrd="0" presId="urn:microsoft.com/office/officeart/2008/layout/VerticalCurvedList"/>
    <dgm:cxn modelId="{8C9D60F4-C728-4664-88D1-E4E896499D7C}" type="presParOf" srcId="{09BBE9E5-195C-4CCC-94B0-53E21881274E}" destId="{A84AA072-1905-4102-8633-D207AC5F6B65}" srcOrd="0" destOrd="0" presId="urn:microsoft.com/office/officeart/2008/layout/VerticalCurvedList"/>
    <dgm:cxn modelId="{019AAE6F-3F77-4172-A8D1-FC3F6FDDC172}" type="presParOf" srcId="{09BBE9E5-195C-4CCC-94B0-53E21881274E}" destId="{D2D716A4-3AA1-4B2C-ACD5-7A817E6472FE}" srcOrd="1" destOrd="0" presId="urn:microsoft.com/office/officeart/2008/layout/VerticalCurvedList"/>
    <dgm:cxn modelId="{DA2774C5-F5BA-4253-9463-CD2C54AD0B08}" type="presParOf" srcId="{09BBE9E5-195C-4CCC-94B0-53E21881274E}" destId="{8BAFA293-2E77-4C35-8915-3A8805570EE8}" srcOrd="2" destOrd="0" presId="urn:microsoft.com/office/officeart/2008/layout/VerticalCurvedList"/>
    <dgm:cxn modelId="{4B6C2ED0-AF40-4E39-A1FF-32397C3A9B48}" type="presParOf" srcId="{09BBE9E5-195C-4CCC-94B0-53E21881274E}" destId="{687267C1-94F9-4B4F-9815-DCBBE979FBDD}" srcOrd="3" destOrd="0" presId="urn:microsoft.com/office/officeart/2008/layout/VerticalCurvedList"/>
    <dgm:cxn modelId="{11536C54-9248-4DDD-86DF-C6861C88840B}" type="presParOf" srcId="{F4161FA4-A90B-4001-AA80-BA592A741D66}" destId="{A670156A-6D4E-4C03-BE6A-8736E7149260}" srcOrd="1" destOrd="0" presId="urn:microsoft.com/office/officeart/2008/layout/VerticalCurvedList"/>
    <dgm:cxn modelId="{C9019101-AC0D-404D-A88D-EF98C59B384B}" type="presParOf" srcId="{F4161FA4-A90B-4001-AA80-BA592A741D66}" destId="{40F258A4-D08A-4533-934E-24CF249FCA79}" srcOrd="2" destOrd="0" presId="urn:microsoft.com/office/officeart/2008/layout/VerticalCurvedList"/>
    <dgm:cxn modelId="{9B96D039-DF1F-496B-A434-D2681F4063CC}" type="presParOf" srcId="{40F258A4-D08A-4533-934E-24CF249FCA79}" destId="{043BA3BE-7B7E-4FA0-A0CE-D6E0739B2D57}" srcOrd="0" destOrd="0" presId="urn:microsoft.com/office/officeart/2008/layout/VerticalCurvedList"/>
    <dgm:cxn modelId="{B3844161-C8CA-4A4C-9BD6-8AE1A6807B13}" type="presParOf" srcId="{F4161FA4-A90B-4001-AA80-BA592A741D66}" destId="{3911D8B9-1007-474A-A9B4-FC7318288BC7}" srcOrd="3" destOrd="0" presId="urn:microsoft.com/office/officeart/2008/layout/VerticalCurvedList"/>
    <dgm:cxn modelId="{7BDD7F30-EF97-4B02-9A36-7D9592C2E34A}" type="presParOf" srcId="{F4161FA4-A90B-4001-AA80-BA592A741D66}" destId="{39A9387C-E4CF-48CA-8133-F161DFED1128}" srcOrd="4" destOrd="0" presId="urn:microsoft.com/office/officeart/2008/layout/VerticalCurvedList"/>
    <dgm:cxn modelId="{CC63B504-5B0C-4B97-9548-85FD80BA7FFF}" type="presParOf" srcId="{39A9387C-E4CF-48CA-8133-F161DFED1128}" destId="{421E4F0B-00E0-4940-9E86-9BE82BFA0F22}" srcOrd="0" destOrd="0" presId="urn:microsoft.com/office/officeart/2008/layout/VerticalCurvedList"/>
    <dgm:cxn modelId="{210A634F-2EB0-44A2-A5CE-6E3047A6055C}" type="presParOf" srcId="{F4161FA4-A90B-4001-AA80-BA592A741D66}" destId="{33B7B275-9B55-4BF9-B5A6-5DF1E75F4993}" srcOrd="5" destOrd="0" presId="urn:microsoft.com/office/officeart/2008/layout/VerticalCurvedList"/>
    <dgm:cxn modelId="{CBCD17B6-6D04-4D22-8E2B-98762CBA60AC}" type="presParOf" srcId="{F4161FA4-A90B-4001-AA80-BA592A741D66}" destId="{A3BD9524-E8A1-4882-AC2D-68A2A84C78FA}" srcOrd="6" destOrd="0" presId="urn:microsoft.com/office/officeart/2008/layout/VerticalCurvedList"/>
    <dgm:cxn modelId="{7B4FDDE1-D700-42EA-95C9-467BAD05AB48}" type="presParOf" srcId="{A3BD9524-E8A1-4882-AC2D-68A2A84C78FA}" destId="{74D56CD9-DAA5-4237-97AA-FED409CC8B51}" srcOrd="0" destOrd="0" presId="urn:microsoft.com/office/officeart/2008/layout/VerticalCurved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F1C6743-0CAB-4A2F-879D-72A898896D0E}" type="doc">
      <dgm:prSet loTypeId="urn:microsoft.com/office/officeart/2005/8/layout/cycle3" loCatId="cycle" qsTypeId="urn:microsoft.com/office/officeart/2005/8/quickstyle/3d1" qsCatId="3D" csTypeId="urn:microsoft.com/office/officeart/2005/8/colors/colorful4" csCatId="colorful" phldr="1"/>
      <dgm:spPr/>
      <dgm:t>
        <a:bodyPr/>
        <a:lstStyle/>
        <a:p>
          <a:endParaRPr lang="ru-RU"/>
        </a:p>
      </dgm:t>
    </dgm:pt>
    <dgm:pt modelId="{06D8B77D-8D92-4D23-B876-56D690DCC921}">
      <dgm:prSet phldrT="[Текст]" custT="1"/>
      <dgm:spPr>
        <a:xfrm>
          <a:off x="1872147" y="-100771"/>
          <a:ext cx="1747003" cy="939360"/>
        </a:xfrm>
      </dgm:spPr>
      <dgm:t>
        <a:bodyPr/>
        <a:lstStyle/>
        <a:p>
          <a:pPr algn="ctr">
            <a:buNone/>
          </a:pPr>
          <a:r>
            <a:rPr lang="ru-RU" sz="1800" baseline="-25000">
              <a:latin typeface="Times New Roman" panose="02020603050405020304" pitchFamily="18" charset="0"/>
              <a:ea typeface="+mn-ea"/>
              <a:cs typeface="Times New Roman" panose="02020603050405020304" pitchFamily="18" charset="0"/>
            </a:rPr>
            <a:t>Поэтапное развитие </a:t>
          </a:r>
          <a:r>
            <a:rPr lang="ru-RU" sz="1600" baseline="-25000">
              <a:latin typeface="Times New Roman" panose="02020603050405020304" pitchFamily="18" charset="0"/>
              <a:ea typeface="+mn-ea"/>
              <a:cs typeface="Times New Roman" panose="02020603050405020304" pitchFamily="18" charset="0"/>
            </a:rPr>
            <a:t>познавательного</a:t>
          </a:r>
          <a:r>
            <a:rPr lang="ru-RU" sz="1800" baseline="-25000">
              <a:latin typeface="Times New Roman" panose="02020603050405020304" pitchFamily="18" charset="0"/>
              <a:ea typeface="+mn-ea"/>
              <a:cs typeface="Times New Roman" panose="02020603050405020304" pitchFamily="18" charset="0"/>
            </a:rPr>
            <a:t> интереса</a:t>
          </a:r>
          <a:endParaRPr lang="ru-RU" sz="1800">
            <a:latin typeface="Times New Roman" panose="02020603050405020304" pitchFamily="18" charset="0"/>
            <a:ea typeface="+mn-ea"/>
            <a:cs typeface="Times New Roman" panose="02020603050405020304" pitchFamily="18" charset="0"/>
          </a:endParaRPr>
        </a:p>
      </dgm:t>
    </dgm:pt>
    <dgm:pt modelId="{F59B74BF-F23F-4EE4-871A-054B0C28D26B}" type="parTrans" cxnId="{7BC48EE2-ED1B-415D-AB19-796D7F8912C1}">
      <dgm:prSet/>
      <dgm:spPr/>
      <dgm:t>
        <a:bodyPr/>
        <a:lstStyle/>
        <a:p>
          <a:pPr algn="ctr"/>
          <a:endParaRPr lang="ru-RU"/>
        </a:p>
      </dgm:t>
    </dgm:pt>
    <dgm:pt modelId="{5B6627DA-C077-47E7-8877-BF9C5950C14B}" type="sibTrans" cxnId="{7BC48EE2-ED1B-415D-AB19-796D7F8912C1}">
      <dgm:prSet/>
      <dgm:spPr>
        <a:xfrm>
          <a:off x="1016531" y="-99542"/>
          <a:ext cx="3458236" cy="3458236"/>
        </a:xfrm>
      </dgm:spPr>
      <dgm:t>
        <a:bodyPr/>
        <a:lstStyle/>
        <a:p>
          <a:pPr algn="ctr"/>
          <a:endParaRPr lang="ru-RU"/>
        </a:p>
      </dgm:t>
    </dgm:pt>
    <dgm:pt modelId="{B28614CD-BED0-41FE-8346-66744010B32A}">
      <dgm:prSet phldrT="[Текст]" custT="1"/>
      <dgm:spPr>
        <a:xfrm>
          <a:off x="213327" y="910938"/>
          <a:ext cx="1806703" cy="851047"/>
        </a:xfrm>
      </dgm:spPr>
      <dgm:t>
        <a:bodyPr/>
        <a:lstStyle/>
        <a:p>
          <a:pPr algn="ctr">
            <a:buNone/>
          </a:pPr>
          <a:r>
            <a:rPr lang="ru-RU" sz="1600">
              <a:latin typeface="Times New Roman" panose="02020603050405020304" pitchFamily="18" charset="0"/>
              <a:ea typeface="+mn-ea"/>
              <a:cs typeface="Times New Roman" panose="02020603050405020304" pitchFamily="18" charset="0"/>
            </a:rPr>
            <a:t>Игровые технологии</a:t>
          </a:r>
        </a:p>
      </dgm:t>
    </dgm:pt>
    <dgm:pt modelId="{87F2C38E-AF8D-40A5-9583-33BF9EBED736}" type="parTrans" cxnId="{917FF8EB-E0D7-4F2D-B1F8-F9A9CE41DA16}">
      <dgm:prSet/>
      <dgm:spPr/>
      <dgm:t>
        <a:bodyPr/>
        <a:lstStyle/>
        <a:p>
          <a:pPr algn="ctr"/>
          <a:endParaRPr lang="ru-RU"/>
        </a:p>
      </dgm:t>
    </dgm:pt>
    <dgm:pt modelId="{20A8E985-815A-4A34-AC37-19E7D625582A}" type="sibTrans" cxnId="{917FF8EB-E0D7-4F2D-B1F8-F9A9CE41DA16}">
      <dgm:prSet/>
      <dgm:spPr/>
      <dgm:t>
        <a:bodyPr/>
        <a:lstStyle/>
        <a:p>
          <a:pPr algn="ctr"/>
          <a:endParaRPr lang="ru-RU"/>
        </a:p>
      </dgm:t>
    </dgm:pt>
    <dgm:pt modelId="{4BEC681F-851F-47DA-B25F-71A3F995B7F8}">
      <dgm:prSet custT="1"/>
      <dgm:spPr>
        <a:xfrm>
          <a:off x="3249745" y="994121"/>
          <a:ext cx="1796905" cy="787598"/>
        </a:xfrm>
      </dgm:spPr>
      <dgm:t>
        <a:bodyPr/>
        <a:lstStyle/>
        <a:p>
          <a:pPr algn="ctr">
            <a:buNone/>
          </a:pPr>
          <a:r>
            <a:rPr lang="ru-RU" sz="1600" baseline="-25000">
              <a:latin typeface="Times New Roman" panose="02020603050405020304" pitchFamily="18" charset="0"/>
              <a:ea typeface="+mn-ea"/>
              <a:cs typeface="Times New Roman" panose="02020603050405020304" pitchFamily="18" charset="0"/>
            </a:rPr>
            <a:t>Систематическое использование ИКТ и ЦОР</a:t>
          </a:r>
        </a:p>
      </dgm:t>
    </dgm:pt>
    <dgm:pt modelId="{A5B0A405-9F95-45B8-B190-522725A4AE06}" type="parTrans" cxnId="{3BE57FB5-205E-4EAE-8ABA-38EA9E1096EB}">
      <dgm:prSet/>
      <dgm:spPr/>
      <dgm:t>
        <a:bodyPr/>
        <a:lstStyle/>
        <a:p>
          <a:pPr algn="ctr"/>
          <a:endParaRPr lang="ru-RU"/>
        </a:p>
      </dgm:t>
    </dgm:pt>
    <dgm:pt modelId="{72E7764E-AABB-4A95-AC09-BEFC64EEE566}" type="sibTrans" cxnId="{3BE57FB5-205E-4EAE-8ABA-38EA9E1096EB}">
      <dgm:prSet/>
      <dgm:spPr/>
      <dgm:t>
        <a:bodyPr/>
        <a:lstStyle/>
        <a:p>
          <a:pPr algn="ctr"/>
          <a:endParaRPr lang="ru-RU"/>
        </a:p>
      </dgm:t>
    </dgm:pt>
    <dgm:pt modelId="{B3D45AD3-2416-4B6B-85CF-B1573E7D43BC}">
      <dgm:prSet custT="1"/>
      <dgm:spPr>
        <a:xfrm>
          <a:off x="2990111" y="2333138"/>
          <a:ext cx="1949573" cy="1007094"/>
        </a:xfrm>
      </dgm:spPr>
      <dgm:t>
        <a:bodyPr/>
        <a:lstStyle/>
        <a:p>
          <a:pPr algn="ctr">
            <a:buNone/>
          </a:pPr>
          <a:r>
            <a:rPr lang="ru-RU" sz="1600" baseline="30000">
              <a:latin typeface="Times New Roman" panose="02020603050405020304" pitchFamily="18" charset="0"/>
              <a:ea typeface="+mn-ea"/>
              <a:cs typeface="Times New Roman" panose="02020603050405020304" pitchFamily="18" charset="0"/>
            </a:rPr>
            <a:t>Интеграция методов дифференцированного, проблемного, исследовательского обучения</a:t>
          </a:r>
        </a:p>
      </dgm:t>
    </dgm:pt>
    <dgm:pt modelId="{97A4AA58-7E32-44B3-BCD3-4DE04C0B3C5D}" type="parTrans" cxnId="{FC7CF192-039B-4B42-B224-D03CABFF194B}">
      <dgm:prSet/>
      <dgm:spPr/>
      <dgm:t>
        <a:bodyPr/>
        <a:lstStyle/>
        <a:p>
          <a:pPr algn="ctr"/>
          <a:endParaRPr lang="ru-RU"/>
        </a:p>
      </dgm:t>
    </dgm:pt>
    <dgm:pt modelId="{024035D1-F346-4947-BE73-2836C30FB373}" type="sibTrans" cxnId="{FC7CF192-039B-4B42-B224-D03CABFF194B}">
      <dgm:prSet/>
      <dgm:spPr/>
      <dgm:t>
        <a:bodyPr/>
        <a:lstStyle/>
        <a:p>
          <a:pPr algn="ctr"/>
          <a:endParaRPr lang="ru-RU"/>
        </a:p>
      </dgm:t>
    </dgm:pt>
    <dgm:pt modelId="{FFDC74A1-897A-43B2-85D5-2A9B32548C0C}">
      <dgm:prSet custT="1"/>
      <dgm:spPr>
        <a:xfrm>
          <a:off x="630371" y="2248384"/>
          <a:ext cx="1944454" cy="1043260"/>
        </a:xfrm>
      </dgm:spPr>
      <dgm:t>
        <a:bodyPr/>
        <a:lstStyle/>
        <a:p>
          <a:pPr algn="ctr">
            <a:buNone/>
          </a:pPr>
          <a:r>
            <a:rPr lang="ru-RU" sz="1600" baseline="30000">
              <a:latin typeface="Times New Roman" panose="02020603050405020304" pitchFamily="18" charset="0"/>
              <a:ea typeface="+mn-ea"/>
              <a:cs typeface="Times New Roman" panose="02020603050405020304" pitchFamily="18" charset="0"/>
            </a:rPr>
            <a:t>Организация учебной деятельности в форме самостоятельной работы учащихся (групповая, индивидуальная)</a:t>
          </a:r>
        </a:p>
      </dgm:t>
    </dgm:pt>
    <dgm:pt modelId="{B4C739FA-7D09-41A9-9CDA-CC49063190C7}" type="parTrans" cxnId="{64040DFB-6775-496D-93C6-06133C2684D1}">
      <dgm:prSet/>
      <dgm:spPr/>
      <dgm:t>
        <a:bodyPr/>
        <a:lstStyle/>
        <a:p>
          <a:pPr algn="ctr"/>
          <a:endParaRPr lang="ru-RU"/>
        </a:p>
      </dgm:t>
    </dgm:pt>
    <dgm:pt modelId="{A7A20DDC-98E4-47C2-BCF4-0B9B00A0BB6F}" type="sibTrans" cxnId="{64040DFB-6775-496D-93C6-06133C2684D1}">
      <dgm:prSet/>
      <dgm:spPr/>
      <dgm:t>
        <a:bodyPr/>
        <a:lstStyle/>
        <a:p>
          <a:pPr algn="ctr"/>
          <a:endParaRPr lang="ru-RU"/>
        </a:p>
      </dgm:t>
    </dgm:pt>
    <dgm:pt modelId="{9FE2744D-B82A-4190-A889-CFE13E8999C7}" type="pres">
      <dgm:prSet presAssocID="{8F1C6743-0CAB-4A2F-879D-72A898896D0E}" presName="Name0" presStyleCnt="0">
        <dgm:presLayoutVars>
          <dgm:dir/>
          <dgm:resizeHandles val="exact"/>
        </dgm:presLayoutVars>
      </dgm:prSet>
      <dgm:spPr/>
      <dgm:t>
        <a:bodyPr/>
        <a:lstStyle/>
        <a:p>
          <a:endParaRPr lang="ru-RU"/>
        </a:p>
      </dgm:t>
    </dgm:pt>
    <dgm:pt modelId="{7B69AA1C-501D-4FCB-961D-B4A0E2A5B279}" type="pres">
      <dgm:prSet presAssocID="{8F1C6743-0CAB-4A2F-879D-72A898896D0E}" presName="cycle" presStyleCnt="0"/>
      <dgm:spPr/>
    </dgm:pt>
    <dgm:pt modelId="{633E429D-CC62-4528-B97D-AED260104326}" type="pres">
      <dgm:prSet presAssocID="{06D8B77D-8D92-4D23-B876-56D690DCC921}" presName="nodeFirstNode" presStyleLbl="node1" presStyleIdx="0" presStyleCnt="5" custScaleX="132105" custScaleY="131073" custRadScaleRad="102167" custRadScaleInc="-2004">
        <dgm:presLayoutVars>
          <dgm:bulletEnabled val="1"/>
        </dgm:presLayoutVars>
      </dgm:prSet>
      <dgm:spPr>
        <a:prstGeom prst="roundRect">
          <a:avLst/>
        </a:prstGeom>
      </dgm:spPr>
      <dgm:t>
        <a:bodyPr/>
        <a:lstStyle/>
        <a:p>
          <a:endParaRPr lang="ru-RU"/>
        </a:p>
      </dgm:t>
    </dgm:pt>
    <dgm:pt modelId="{62A98542-CF3B-4014-B39F-B6EBC5D726D2}" type="pres">
      <dgm:prSet presAssocID="{5B6627DA-C077-47E7-8877-BF9C5950C14B}" presName="sibTransFirstNode" presStyleLbl="bgShp" presStyleIdx="0" presStyleCnt="1"/>
      <dgm:spPr>
        <a:prstGeom prst="circularArrow">
          <a:avLst>
            <a:gd name="adj1" fmla="val 5544"/>
            <a:gd name="adj2" fmla="val 330680"/>
            <a:gd name="adj3" fmla="val 13590470"/>
            <a:gd name="adj4" fmla="val 17499895"/>
            <a:gd name="adj5" fmla="val 5757"/>
          </a:avLst>
        </a:prstGeom>
      </dgm:spPr>
      <dgm:t>
        <a:bodyPr/>
        <a:lstStyle/>
        <a:p>
          <a:endParaRPr lang="ru-RU"/>
        </a:p>
      </dgm:t>
    </dgm:pt>
    <dgm:pt modelId="{FC459E27-6D31-49BD-9A08-E0447175B23C}" type="pres">
      <dgm:prSet presAssocID="{4BEC681F-851F-47DA-B25F-71A3F995B7F8}" presName="nodeFollowingNodes" presStyleLbl="node1" presStyleIdx="1" presStyleCnt="5" custScaleX="114075" custScaleY="149082" custRadScaleRad="118351" custRadScaleInc="7994">
        <dgm:presLayoutVars>
          <dgm:bulletEnabled val="1"/>
        </dgm:presLayoutVars>
      </dgm:prSet>
      <dgm:spPr>
        <a:prstGeom prst="roundRect">
          <a:avLst/>
        </a:prstGeom>
      </dgm:spPr>
      <dgm:t>
        <a:bodyPr/>
        <a:lstStyle/>
        <a:p>
          <a:endParaRPr lang="ru-RU"/>
        </a:p>
      </dgm:t>
    </dgm:pt>
    <dgm:pt modelId="{8D2AB780-9599-4763-A9A3-0F471B1B2153}" type="pres">
      <dgm:prSet presAssocID="{B3D45AD3-2416-4B6B-85CF-B1573E7D43BC}" presName="nodeFollowingNodes" presStyleLbl="node1" presStyleIdx="2" presStyleCnt="5" custScaleX="143483" custScaleY="166672" custRadScaleRad="124915" custRadScaleInc="-37725">
        <dgm:presLayoutVars>
          <dgm:bulletEnabled val="1"/>
        </dgm:presLayoutVars>
      </dgm:prSet>
      <dgm:spPr>
        <a:prstGeom prst="roundRect">
          <a:avLst/>
        </a:prstGeom>
      </dgm:spPr>
      <dgm:t>
        <a:bodyPr/>
        <a:lstStyle/>
        <a:p>
          <a:endParaRPr lang="ru-RU"/>
        </a:p>
      </dgm:t>
    </dgm:pt>
    <dgm:pt modelId="{BC7F487F-AD3F-433C-A625-30C04AD12DD6}" type="pres">
      <dgm:prSet presAssocID="{FFDC74A1-897A-43B2-85D5-2A9B32548C0C}" presName="nodeFollowingNodes" presStyleLbl="node1" presStyleIdx="3" presStyleCnt="5" custScaleX="152018" custScaleY="173464" custRadScaleRad="118182" custRadScaleInc="40361">
        <dgm:presLayoutVars>
          <dgm:bulletEnabled val="1"/>
        </dgm:presLayoutVars>
      </dgm:prSet>
      <dgm:spPr>
        <a:prstGeom prst="roundRect">
          <a:avLst/>
        </a:prstGeom>
      </dgm:spPr>
      <dgm:t>
        <a:bodyPr/>
        <a:lstStyle/>
        <a:p>
          <a:endParaRPr lang="ru-RU"/>
        </a:p>
      </dgm:t>
    </dgm:pt>
    <dgm:pt modelId="{397BD5D4-6715-403F-8520-5CD1F5B1188F}" type="pres">
      <dgm:prSet presAssocID="{B28614CD-BED0-41FE-8346-66744010B32A}" presName="nodeFollowingNodes" presStyleLbl="node1" presStyleIdx="4" presStyleCnt="5" custScaleX="114697" custScaleY="127386" custRadScaleRad="116443" custRadScaleInc="-5986">
        <dgm:presLayoutVars>
          <dgm:bulletEnabled val="1"/>
        </dgm:presLayoutVars>
      </dgm:prSet>
      <dgm:spPr>
        <a:prstGeom prst="roundRect">
          <a:avLst/>
        </a:prstGeom>
      </dgm:spPr>
      <dgm:t>
        <a:bodyPr/>
        <a:lstStyle/>
        <a:p>
          <a:endParaRPr lang="ru-RU"/>
        </a:p>
      </dgm:t>
    </dgm:pt>
  </dgm:ptLst>
  <dgm:cxnLst>
    <dgm:cxn modelId="{7BC48EE2-ED1B-415D-AB19-796D7F8912C1}" srcId="{8F1C6743-0CAB-4A2F-879D-72A898896D0E}" destId="{06D8B77D-8D92-4D23-B876-56D690DCC921}" srcOrd="0" destOrd="0" parTransId="{F59B74BF-F23F-4EE4-871A-054B0C28D26B}" sibTransId="{5B6627DA-C077-47E7-8877-BF9C5950C14B}"/>
    <dgm:cxn modelId="{FC7CF192-039B-4B42-B224-D03CABFF194B}" srcId="{8F1C6743-0CAB-4A2F-879D-72A898896D0E}" destId="{B3D45AD3-2416-4B6B-85CF-B1573E7D43BC}" srcOrd="2" destOrd="0" parTransId="{97A4AA58-7E32-44B3-BCD3-4DE04C0B3C5D}" sibTransId="{024035D1-F346-4947-BE73-2836C30FB373}"/>
    <dgm:cxn modelId="{F219C410-62DC-4CEF-BCF4-4C108991AB14}" type="presOf" srcId="{06D8B77D-8D92-4D23-B876-56D690DCC921}" destId="{633E429D-CC62-4528-B97D-AED260104326}" srcOrd="0" destOrd="0" presId="urn:microsoft.com/office/officeart/2005/8/layout/cycle3"/>
    <dgm:cxn modelId="{7E23B013-C3DE-4614-A585-7355F34B9F12}" type="presOf" srcId="{FFDC74A1-897A-43B2-85D5-2A9B32548C0C}" destId="{BC7F487F-AD3F-433C-A625-30C04AD12DD6}" srcOrd="0" destOrd="0" presId="urn:microsoft.com/office/officeart/2005/8/layout/cycle3"/>
    <dgm:cxn modelId="{F7BCE7FF-CA08-479D-80BE-1986F3247200}" type="presOf" srcId="{4BEC681F-851F-47DA-B25F-71A3F995B7F8}" destId="{FC459E27-6D31-49BD-9A08-E0447175B23C}" srcOrd="0" destOrd="0" presId="urn:microsoft.com/office/officeart/2005/8/layout/cycle3"/>
    <dgm:cxn modelId="{3BE57FB5-205E-4EAE-8ABA-38EA9E1096EB}" srcId="{8F1C6743-0CAB-4A2F-879D-72A898896D0E}" destId="{4BEC681F-851F-47DA-B25F-71A3F995B7F8}" srcOrd="1" destOrd="0" parTransId="{A5B0A405-9F95-45B8-B190-522725A4AE06}" sibTransId="{72E7764E-AABB-4A95-AC09-BEFC64EEE566}"/>
    <dgm:cxn modelId="{2DD47D5E-BC86-4806-990A-8692CA2218B0}" type="presOf" srcId="{8F1C6743-0CAB-4A2F-879D-72A898896D0E}" destId="{9FE2744D-B82A-4190-A889-CFE13E8999C7}" srcOrd="0" destOrd="0" presId="urn:microsoft.com/office/officeart/2005/8/layout/cycle3"/>
    <dgm:cxn modelId="{164D0261-06C7-43D4-ADB8-409BE3E536FD}" type="presOf" srcId="{B28614CD-BED0-41FE-8346-66744010B32A}" destId="{397BD5D4-6715-403F-8520-5CD1F5B1188F}" srcOrd="0" destOrd="0" presId="urn:microsoft.com/office/officeart/2005/8/layout/cycle3"/>
    <dgm:cxn modelId="{30D2F381-E734-440E-95A7-F4AEC82C8F54}" type="presOf" srcId="{5B6627DA-C077-47E7-8877-BF9C5950C14B}" destId="{62A98542-CF3B-4014-B39F-B6EBC5D726D2}" srcOrd="0" destOrd="0" presId="urn:microsoft.com/office/officeart/2005/8/layout/cycle3"/>
    <dgm:cxn modelId="{A6E66B45-9A41-4383-810F-391275892418}" type="presOf" srcId="{B3D45AD3-2416-4B6B-85CF-B1573E7D43BC}" destId="{8D2AB780-9599-4763-A9A3-0F471B1B2153}" srcOrd="0" destOrd="0" presId="urn:microsoft.com/office/officeart/2005/8/layout/cycle3"/>
    <dgm:cxn modelId="{917FF8EB-E0D7-4F2D-B1F8-F9A9CE41DA16}" srcId="{8F1C6743-0CAB-4A2F-879D-72A898896D0E}" destId="{B28614CD-BED0-41FE-8346-66744010B32A}" srcOrd="4" destOrd="0" parTransId="{87F2C38E-AF8D-40A5-9583-33BF9EBED736}" sibTransId="{20A8E985-815A-4A34-AC37-19E7D625582A}"/>
    <dgm:cxn modelId="{64040DFB-6775-496D-93C6-06133C2684D1}" srcId="{8F1C6743-0CAB-4A2F-879D-72A898896D0E}" destId="{FFDC74A1-897A-43B2-85D5-2A9B32548C0C}" srcOrd="3" destOrd="0" parTransId="{B4C739FA-7D09-41A9-9CDA-CC49063190C7}" sibTransId="{A7A20DDC-98E4-47C2-BCF4-0B9B00A0BB6F}"/>
    <dgm:cxn modelId="{6C7CF43E-75B7-4897-ACB3-673D66F67999}" type="presParOf" srcId="{9FE2744D-B82A-4190-A889-CFE13E8999C7}" destId="{7B69AA1C-501D-4FCB-961D-B4A0E2A5B279}" srcOrd="0" destOrd="0" presId="urn:microsoft.com/office/officeart/2005/8/layout/cycle3"/>
    <dgm:cxn modelId="{EC3D3C46-807A-480B-9A10-331E6B3BDE84}" type="presParOf" srcId="{7B69AA1C-501D-4FCB-961D-B4A0E2A5B279}" destId="{633E429D-CC62-4528-B97D-AED260104326}" srcOrd="0" destOrd="0" presId="urn:microsoft.com/office/officeart/2005/8/layout/cycle3"/>
    <dgm:cxn modelId="{51CCF901-BEC1-4102-8EC2-FF0D949EC5F8}" type="presParOf" srcId="{7B69AA1C-501D-4FCB-961D-B4A0E2A5B279}" destId="{62A98542-CF3B-4014-B39F-B6EBC5D726D2}" srcOrd="1" destOrd="0" presId="urn:microsoft.com/office/officeart/2005/8/layout/cycle3"/>
    <dgm:cxn modelId="{09ED45E9-7E64-446A-BEA1-5EED0F550A28}" type="presParOf" srcId="{7B69AA1C-501D-4FCB-961D-B4A0E2A5B279}" destId="{FC459E27-6D31-49BD-9A08-E0447175B23C}" srcOrd="2" destOrd="0" presId="urn:microsoft.com/office/officeart/2005/8/layout/cycle3"/>
    <dgm:cxn modelId="{B82730E7-2254-415D-B92F-EAB4EC506C91}" type="presParOf" srcId="{7B69AA1C-501D-4FCB-961D-B4A0E2A5B279}" destId="{8D2AB780-9599-4763-A9A3-0F471B1B2153}" srcOrd="3" destOrd="0" presId="urn:microsoft.com/office/officeart/2005/8/layout/cycle3"/>
    <dgm:cxn modelId="{05AE9EF7-FC4C-4B6E-BDA9-5FE18C69F13C}" type="presParOf" srcId="{7B69AA1C-501D-4FCB-961D-B4A0E2A5B279}" destId="{BC7F487F-AD3F-433C-A625-30C04AD12DD6}" srcOrd="4" destOrd="0" presId="urn:microsoft.com/office/officeart/2005/8/layout/cycle3"/>
    <dgm:cxn modelId="{7AE12FAF-51B4-41E3-B54E-EA09FC528713}" type="presParOf" srcId="{7B69AA1C-501D-4FCB-961D-B4A0E2A5B279}" destId="{397BD5D4-6715-403F-8520-5CD1F5B1188F}" srcOrd="5" destOrd="0" presId="urn:microsoft.com/office/officeart/2005/8/layout/cycle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D716A4-3AA1-4B2C-ACD5-7A817E6472FE}">
      <dsp:nvSpPr>
        <dsp:cNvPr id="0" name=""/>
        <dsp:cNvSpPr/>
      </dsp:nvSpPr>
      <dsp:spPr>
        <a:xfrm>
          <a:off x="-2431869" y="-375655"/>
          <a:ext cx="2903961" cy="2903961"/>
        </a:xfrm>
        <a:prstGeom prst="blockArc">
          <a:avLst>
            <a:gd name="adj1" fmla="val 18900000"/>
            <a:gd name="adj2" fmla="val 2700000"/>
            <a:gd name="adj3" fmla="val 744"/>
          </a:avLst>
        </a:pr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70156A-6D4E-4C03-BE6A-8736E7149260}">
      <dsp:nvSpPr>
        <dsp:cNvPr id="0" name=""/>
        <dsp:cNvSpPr/>
      </dsp:nvSpPr>
      <dsp:spPr>
        <a:xfrm>
          <a:off x="303495" y="93595"/>
          <a:ext cx="5919905" cy="67386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1733" tIns="25400" rIns="25400" bIns="25400" numCol="1" spcCol="1270" anchor="ctr" anchorCtr="0">
          <a:noAutofit/>
        </a:bodyPr>
        <a:lstStyle/>
        <a:p>
          <a:pPr lvl="0" algn="ctr" defTabSz="444500">
            <a:lnSpc>
              <a:spcPct val="90000"/>
            </a:lnSpc>
            <a:spcBef>
              <a:spcPct val="0"/>
            </a:spcBef>
            <a:spcAft>
              <a:spcPct val="35000"/>
            </a:spcAft>
          </a:pPr>
          <a:r>
            <a:rPr lang="ru-RU" sz="1000" b="1" i="1" kern="1200">
              <a:latin typeface="Times New Roman" pitchFamily="18" charset="0"/>
              <a:cs typeface="Times New Roman" pitchFamily="18" charset="0"/>
            </a:rPr>
            <a:t>Внедрять в образовательный процесс технологии, способы обучения, формы работы, способствующие повышению интереса к предмету химия, повышению познавательной активности, и как следствие росту качества знаний; </a:t>
          </a:r>
        </a:p>
      </dsp:txBody>
      <dsp:txXfrm>
        <a:off x="303495" y="93595"/>
        <a:ext cx="5919905" cy="673869"/>
      </dsp:txXfrm>
    </dsp:sp>
    <dsp:sp modelId="{043BA3BE-7B7E-4FA0-A0CE-D6E0739B2D57}">
      <dsp:nvSpPr>
        <dsp:cNvPr id="0" name=""/>
        <dsp:cNvSpPr/>
      </dsp:nvSpPr>
      <dsp:spPr>
        <a:xfrm>
          <a:off x="34414" y="161448"/>
          <a:ext cx="538162" cy="538162"/>
        </a:xfrm>
        <a:prstGeom prst="ellipse">
          <a:avLst/>
        </a:prstGeom>
        <a:solidFill>
          <a:schemeClr val="accent4">
            <a:lumMod val="40000"/>
            <a:lumOff val="6000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911D8B9-1007-474A-A9B4-FC7318288BC7}">
      <dsp:nvSpPr>
        <dsp:cNvPr id="0" name=""/>
        <dsp:cNvSpPr/>
      </dsp:nvSpPr>
      <dsp:spPr>
        <a:xfrm>
          <a:off x="459993" y="804903"/>
          <a:ext cx="5763407" cy="542842"/>
        </a:xfrm>
        <a:prstGeom prst="rect">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1733" tIns="30480" rIns="30480" bIns="30480" numCol="1" spcCol="1270" anchor="ctr" anchorCtr="0">
          <a:noAutofit/>
        </a:bodyPr>
        <a:lstStyle/>
        <a:p>
          <a:pPr lvl="0" algn="ctr" defTabSz="533400">
            <a:lnSpc>
              <a:spcPct val="90000"/>
            </a:lnSpc>
            <a:spcBef>
              <a:spcPct val="0"/>
            </a:spcBef>
            <a:spcAft>
              <a:spcPct val="35000"/>
            </a:spcAft>
          </a:pPr>
          <a:r>
            <a:rPr lang="ru-RU" sz="1200" b="1" i="1" kern="1200">
              <a:latin typeface="Times New Roman" pitchFamily="18" charset="0"/>
              <a:cs typeface="Times New Roman" pitchFamily="18" charset="0"/>
            </a:rPr>
            <a:t>Содействовать раскрытию способностей, интеллектуального, творческого, нравственного потенциала каждого ученика; </a:t>
          </a:r>
        </a:p>
      </dsp:txBody>
      <dsp:txXfrm>
        <a:off x="459993" y="804903"/>
        <a:ext cx="5763407" cy="542842"/>
      </dsp:txXfrm>
    </dsp:sp>
    <dsp:sp modelId="{421E4F0B-00E0-4940-9E86-9BE82BFA0F22}">
      <dsp:nvSpPr>
        <dsp:cNvPr id="0" name=""/>
        <dsp:cNvSpPr/>
      </dsp:nvSpPr>
      <dsp:spPr>
        <a:xfrm>
          <a:off x="190911" y="807243"/>
          <a:ext cx="538162" cy="538162"/>
        </a:xfrm>
        <a:prstGeom prst="ellipse">
          <a:avLst/>
        </a:prstGeom>
        <a:solidFill>
          <a:schemeClr val="accent5">
            <a:lumMod val="60000"/>
            <a:lumOff val="40000"/>
          </a:schemeClr>
        </a:solidFill>
        <a:ln w="25400" cap="flat" cmpd="sng" algn="ctr">
          <a:solidFill>
            <a:schemeClr val="accent4">
              <a:hueOff val="-2232385"/>
              <a:satOff val="13449"/>
              <a:lumOff val="1078"/>
              <a:alphaOff val="0"/>
            </a:schemeClr>
          </a:solidFill>
          <a:prstDash val="solid"/>
        </a:ln>
        <a:effectLst/>
      </dsp:spPr>
      <dsp:style>
        <a:lnRef idx="2">
          <a:scrgbClr r="0" g="0" b="0"/>
        </a:lnRef>
        <a:fillRef idx="1">
          <a:scrgbClr r="0" g="0" b="0"/>
        </a:fillRef>
        <a:effectRef idx="0">
          <a:scrgbClr r="0" g="0" b="0"/>
        </a:effectRef>
        <a:fontRef idx="minor"/>
      </dsp:style>
    </dsp:sp>
    <dsp:sp modelId="{33B7B275-9B55-4BF9-B5A6-5DF1E75F4993}">
      <dsp:nvSpPr>
        <dsp:cNvPr id="0" name=""/>
        <dsp:cNvSpPr/>
      </dsp:nvSpPr>
      <dsp:spPr>
        <a:xfrm>
          <a:off x="328494" y="1364209"/>
          <a:ext cx="5919905" cy="643465"/>
        </a:xfrm>
        <a:prstGeom prst="rect">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1733" tIns="30480" rIns="30480" bIns="30480" numCol="1" spcCol="1270" anchor="ctr" anchorCtr="0">
          <a:noAutofit/>
        </a:bodyPr>
        <a:lstStyle/>
        <a:p>
          <a:pPr lvl="0" algn="ctr" defTabSz="533400">
            <a:lnSpc>
              <a:spcPct val="90000"/>
            </a:lnSpc>
            <a:spcBef>
              <a:spcPct val="0"/>
            </a:spcBef>
            <a:spcAft>
              <a:spcPct val="35000"/>
            </a:spcAft>
          </a:pPr>
          <a:r>
            <a:rPr lang="ru-RU" sz="1200" i="1" kern="1200">
              <a:latin typeface="Times New Roman" pitchFamily="18" charset="0"/>
              <a:cs typeface="Times New Roman" pitchFamily="18" charset="0"/>
            </a:rPr>
            <a:t>Вовлекать учащихся в различные формы познавательной деятельности, отрабатывать умения и навыки, необходимые для социализации личности.</a:t>
          </a:r>
        </a:p>
      </dsp:txBody>
      <dsp:txXfrm>
        <a:off x="328494" y="1364209"/>
        <a:ext cx="5919905" cy="643465"/>
      </dsp:txXfrm>
    </dsp:sp>
    <dsp:sp modelId="{74D56CD9-DAA5-4237-97AA-FED409CC8B51}">
      <dsp:nvSpPr>
        <dsp:cNvPr id="0" name=""/>
        <dsp:cNvSpPr/>
      </dsp:nvSpPr>
      <dsp:spPr>
        <a:xfrm>
          <a:off x="34414" y="1453038"/>
          <a:ext cx="538162" cy="538162"/>
        </a:xfrm>
        <a:prstGeom prst="ellipse">
          <a:avLst/>
        </a:prstGeom>
        <a:solidFill>
          <a:schemeClr val="accent5">
            <a:lumMod val="20000"/>
            <a:lumOff val="8000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A98542-CF3B-4014-B39F-B6EBC5D726D2}">
      <dsp:nvSpPr>
        <dsp:cNvPr id="0" name=""/>
        <dsp:cNvSpPr/>
      </dsp:nvSpPr>
      <dsp:spPr>
        <a:xfrm>
          <a:off x="1154421" y="-264079"/>
          <a:ext cx="3124851" cy="3124851"/>
        </a:xfrm>
        <a:prstGeom prst="circularArrow">
          <a:avLst>
            <a:gd name="adj1" fmla="val 5544"/>
            <a:gd name="adj2" fmla="val 330680"/>
            <a:gd name="adj3" fmla="val 13590470"/>
            <a:gd name="adj4" fmla="val 17499895"/>
            <a:gd name="adj5" fmla="val 5757"/>
          </a:avLst>
        </a:prstGeom>
        <a:gradFill rotWithShape="0">
          <a:gsLst>
            <a:gs pos="0">
              <a:schemeClr val="accent4">
                <a:tint val="40000"/>
                <a:hueOff val="0"/>
                <a:satOff val="0"/>
                <a:lumOff val="0"/>
                <a:alphaOff val="0"/>
                <a:shade val="51000"/>
                <a:satMod val="130000"/>
              </a:schemeClr>
            </a:gs>
            <a:gs pos="80000">
              <a:schemeClr val="accent4">
                <a:tint val="40000"/>
                <a:hueOff val="0"/>
                <a:satOff val="0"/>
                <a:lumOff val="0"/>
                <a:alphaOff val="0"/>
                <a:shade val="93000"/>
                <a:satMod val="130000"/>
              </a:schemeClr>
            </a:gs>
            <a:gs pos="100000">
              <a:schemeClr val="accent4">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633E429D-CC62-4528-B97D-AED260104326}">
      <dsp:nvSpPr>
        <dsp:cNvPr id="0" name=""/>
        <dsp:cNvSpPr/>
      </dsp:nvSpPr>
      <dsp:spPr>
        <a:xfrm>
          <a:off x="1775481" y="-185735"/>
          <a:ext cx="1882731" cy="934011"/>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buNone/>
          </a:pPr>
          <a:r>
            <a:rPr lang="ru-RU" sz="1800" kern="1200" baseline="-25000">
              <a:latin typeface="Times New Roman" panose="02020603050405020304" pitchFamily="18" charset="0"/>
              <a:ea typeface="+mn-ea"/>
              <a:cs typeface="Times New Roman" panose="02020603050405020304" pitchFamily="18" charset="0"/>
            </a:rPr>
            <a:t>Поэтапное развитие </a:t>
          </a:r>
          <a:r>
            <a:rPr lang="ru-RU" sz="1600" kern="1200" baseline="-25000">
              <a:latin typeface="Times New Roman" panose="02020603050405020304" pitchFamily="18" charset="0"/>
              <a:ea typeface="+mn-ea"/>
              <a:cs typeface="Times New Roman" panose="02020603050405020304" pitchFamily="18" charset="0"/>
            </a:rPr>
            <a:t>познавательного</a:t>
          </a:r>
          <a:r>
            <a:rPr lang="ru-RU" sz="1800" kern="1200" baseline="-25000">
              <a:latin typeface="Times New Roman" panose="02020603050405020304" pitchFamily="18" charset="0"/>
              <a:ea typeface="+mn-ea"/>
              <a:cs typeface="Times New Roman" panose="02020603050405020304" pitchFamily="18" charset="0"/>
            </a:rPr>
            <a:t> интереса</a:t>
          </a:r>
          <a:endParaRPr lang="ru-RU" sz="1800" kern="1200">
            <a:latin typeface="Times New Roman" panose="02020603050405020304" pitchFamily="18" charset="0"/>
            <a:ea typeface="+mn-ea"/>
            <a:cs typeface="Times New Roman" panose="02020603050405020304" pitchFamily="18" charset="0"/>
          </a:endParaRPr>
        </a:p>
      </dsp:txBody>
      <dsp:txXfrm>
        <a:off x="1821076" y="-140140"/>
        <a:ext cx="1791541" cy="842821"/>
      </dsp:txXfrm>
    </dsp:sp>
    <dsp:sp modelId="{FC459E27-6D31-49BD-9A08-E0447175B23C}">
      <dsp:nvSpPr>
        <dsp:cNvPr id="0" name=""/>
        <dsp:cNvSpPr/>
      </dsp:nvSpPr>
      <dsp:spPr>
        <a:xfrm>
          <a:off x="3467936" y="722430"/>
          <a:ext cx="1625771" cy="1062342"/>
        </a:xfrm>
        <a:prstGeom prst="roundRect">
          <a:avLst/>
        </a:prstGeom>
        <a:gradFill rotWithShape="0">
          <a:gsLst>
            <a:gs pos="0">
              <a:schemeClr val="accent4">
                <a:hueOff val="-1116192"/>
                <a:satOff val="6725"/>
                <a:lumOff val="539"/>
                <a:alphaOff val="0"/>
                <a:shade val="51000"/>
                <a:satMod val="130000"/>
              </a:schemeClr>
            </a:gs>
            <a:gs pos="80000">
              <a:schemeClr val="accent4">
                <a:hueOff val="-1116192"/>
                <a:satOff val="6725"/>
                <a:lumOff val="539"/>
                <a:alphaOff val="0"/>
                <a:shade val="93000"/>
                <a:satMod val="130000"/>
              </a:schemeClr>
            </a:gs>
            <a:gs pos="100000">
              <a:schemeClr val="accent4">
                <a:hueOff val="-1116192"/>
                <a:satOff val="6725"/>
                <a:lumOff val="53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ru-RU" sz="1600" kern="1200" baseline="-25000">
              <a:latin typeface="Times New Roman" panose="02020603050405020304" pitchFamily="18" charset="0"/>
              <a:ea typeface="+mn-ea"/>
              <a:cs typeface="Times New Roman" panose="02020603050405020304" pitchFamily="18" charset="0"/>
            </a:rPr>
            <a:t>Систематическое использование ИКТ и ЦОР</a:t>
          </a:r>
        </a:p>
      </dsp:txBody>
      <dsp:txXfrm>
        <a:off x="3519795" y="774289"/>
        <a:ext cx="1522053" cy="958624"/>
      </dsp:txXfrm>
    </dsp:sp>
    <dsp:sp modelId="{8D2AB780-9599-4763-A9A3-0F471B1B2153}">
      <dsp:nvSpPr>
        <dsp:cNvPr id="0" name=""/>
        <dsp:cNvSpPr/>
      </dsp:nvSpPr>
      <dsp:spPr>
        <a:xfrm>
          <a:off x="3144293" y="1886373"/>
          <a:ext cx="2044888" cy="1187686"/>
        </a:xfrm>
        <a:prstGeom prst="roundRect">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ru-RU" sz="1600" kern="1200" baseline="30000">
              <a:latin typeface="Times New Roman" panose="02020603050405020304" pitchFamily="18" charset="0"/>
              <a:ea typeface="+mn-ea"/>
              <a:cs typeface="Times New Roman" panose="02020603050405020304" pitchFamily="18" charset="0"/>
            </a:rPr>
            <a:t>Интеграция методов дифференцированного, проблемного, исследовательского обучения</a:t>
          </a:r>
        </a:p>
      </dsp:txBody>
      <dsp:txXfrm>
        <a:off x="3202271" y="1944351"/>
        <a:ext cx="1928932" cy="1071730"/>
      </dsp:txXfrm>
    </dsp:sp>
    <dsp:sp modelId="{BC7F487F-AD3F-433C-A625-30C04AD12DD6}">
      <dsp:nvSpPr>
        <dsp:cNvPr id="0" name=""/>
        <dsp:cNvSpPr/>
      </dsp:nvSpPr>
      <dsp:spPr>
        <a:xfrm>
          <a:off x="295329" y="1778048"/>
          <a:ext cx="2166527" cy="1236085"/>
        </a:xfrm>
        <a:prstGeom prst="roundRect">
          <a:avLst/>
        </a:prstGeom>
        <a:gradFill rotWithShape="0">
          <a:gsLst>
            <a:gs pos="0">
              <a:schemeClr val="accent4">
                <a:hueOff val="-3348577"/>
                <a:satOff val="20174"/>
                <a:lumOff val="1617"/>
                <a:alphaOff val="0"/>
                <a:shade val="51000"/>
                <a:satMod val="130000"/>
              </a:schemeClr>
            </a:gs>
            <a:gs pos="80000">
              <a:schemeClr val="accent4">
                <a:hueOff val="-3348577"/>
                <a:satOff val="20174"/>
                <a:lumOff val="1617"/>
                <a:alphaOff val="0"/>
                <a:shade val="93000"/>
                <a:satMod val="130000"/>
              </a:schemeClr>
            </a:gs>
            <a:gs pos="100000">
              <a:schemeClr val="accent4">
                <a:hueOff val="-3348577"/>
                <a:satOff val="20174"/>
                <a:lumOff val="161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ru-RU" sz="1600" kern="1200" baseline="30000">
              <a:latin typeface="Times New Roman" panose="02020603050405020304" pitchFamily="18" charset="0"/>
              <a:ea typeface="+mn-ea"/>
              <a:cs typeface="Times New Roman" panose="02020603050405020304" pitchFamily="18" charset="0"/>
            </a:rPr>
            <a:t>Организация учебной деятельности в форме самостоятельной работы учащихся (групповая, индивидуальная)</a:t>
          </a:r>
        </a:p>
      </dsp:txBody>
      <dsp:txXfrm>
        <a:off x="355670" y="1838389"/>
        <a:ext cx="2045845" cy="1115403"/>
      </dsp:txXfrm>
    </dsp:sp>
    <dsp:sp modelId="{397BD5D4-6715-403F-8520-5CD1F5B1188F}">
      <dsp:nvSpPr>
        <dsp:cNvPr id="0" name=""/>
        <dsp:cNvSpPr/>
      </dsp:nvSpPr>
      <dsp:spPr>
        <a:xfrm>
          <a:off x="425230" y="773854"/>
          <a:ext cx="1634636" cy="907738"/>
        </a:xfrm>
        <a:prstGeom prst="roundRect">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ru-RU" sz="1600" kern="1200">
              <a:latin typeface="Times New Roman" panose="02020603050405020304" pitchFamily="18" charset="0"/>
              <a:ea typeface="+mn-ea"/>
              <a:cs typeface="Times New Roman" panose="02020603050405020304" pitchFamily="18" charset="0"/>
            </a:rPr>
            <a:t>Игровые технологии</a:t>
          </a:r>
        </a:p>
      </dsp:txBody>
      <dsp:txXfrm>
        <a:off x="469542" y="818166"/>
        <a:ext cx="1546012" cy="819114"/>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163B7-4983-4F6A-BE6D-42D5EEB6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Pages>
  <Words>8171</Words>
  <Characters>46580</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dc:creator>
  <cp:keywords/>
  <dc:description/>
  <cp:lastModifiedBy>USER</cp:lastModifiedBy>
  <cp:revision>35</cp:revision>
  <dcterms:created xsi:type="dcterms:W3CDTF">2026-01-30T07:03:00Z</dcterms:created>
  <dcterms:modified xsi:type="dcterms:W3CDTF">2026-02-05T13:32:00Z</dcterms:modified>
</cp:coreProperties>
</file>