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B4" w:rsidRPr="006E346B" w:rsidRDefault="00BF77B4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346B">
        <w:rPr>
          <w:rFonts w:ascii="Times New Roman" w:hAnsi="Times New Roman" w:cs="Times New Roman"/>
          <w:b/>
          <w:sz w:val="28"/>
          <w:szCs w:val="28"/>
        </w:rPr>
        <w:t xml:space="preserve">Коррекционные упражнения для детей </w:t>
      </w:r>
      <w:r w:rsidR="00115AF9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 на уроках АФК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6E346B" w:rsidP="00BF77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F77B4" w:rsidRPr="006E346B">
        <w:rPr>
          <w:rFonts w:ascii="Times New Roman" w:hAnsi="Times New Roman" w:cs="Times New Roman"/>
          <w:b/>
          <w:sz w:val="28"/>
          <w:szCs w:val="28"/>
        </w:rPr>
        <w:t>Упражнения для развития моторики и внимания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1.Ребенок должен по инструкции: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протянуть руки вверх, вниз, направо, налево (если </w:t>
      </w:r>
      <w:proofErr w:type="gramStart"/>
      <w:r w:rsidRPr="006E346B">
        <w:rPr>
          <w:rFonts w:ascii="Times New Roman" w:hAnsi="Times New Roman" w:cs="Times New Roman"/>
          <w:sz w:val="28"/>
          <w:szCs w:val="28"/>
        </w:rPr>
        <w:t>не  знает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 xml:space="preserve">  "направо", "налево", то - "на  окно",  "на дверь");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показать  вытянутой рукой на  называемый  предмет (окно, стол, книга и т.д.);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346B">
        <w:rPr>
          <w:rFonts w:ascii="Times New Roman" w:hAnsi="Times New Roman" w:cs="Times New Roman"/>
          <w:sz w:val="28"/>
          <w:szCs w:val="28"/>
        </w:rPr>
        <w:t>нарисовать  мелом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 xml:space="preserve"> (карандашом)  кружок  (палочку, крестик)   наверху,   внизу,  справа,   слева   доски (тетради).</w:t>
      </w:r>
    </w:p>
    <w:p w:rsidR="006E346B" w:rsidRDefault="006E346B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2.Упражнения для пальцев рук: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растопырить пальцы, сжать в кулак - разжать;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из сжатого кулака попеременно выпрямить      пальцы;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скатывать из пластилина шарики, змейки, цепочки;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перекладывать мелкие предметы из одной  коробки  в      другую;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собрать рассыпанные на полу мелкие предметы в коробку.</w:t>
      </w:r>
    </w:p>
    <w:p w:rsidR="006E346B" w:rsidRDefault="006E346B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3.Мелом на доске или карандашом в тетради ставят две точки,  ребенок  должен пальцем  провести  линию,  их  соединяющую (точки даются в разных направлениях).</w:t>
      </w:r>
    </w:p>
    <w:p w:rsidR="006E346B" w:rsidRDefault="006E346B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4.Ребенок должен: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пройти   </w:t>
      </w:r>
      <w:proofErr w:type="gramStart"/>
      <w:r w:rsidRPr="006E346B">
        <w:rPr>
          <w:rFonts w:ascii="Times New Roman" w:hAnsi="Times New Roman" w:cs="Times New Roman"/>
          <w:sz w:val="28"/>
          <w:szCs w:val="28"/>
        </w:rPr>
        <w:t>по  начерченной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 xml:space="preserve">  линии  (прямая,   круг,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пробежать по дощечке, неся какой-нибудь предмет.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</w:p>
    <w:p w:rsidR="00BF77B4" w:rsidRPr="006E346B" w:rsidRDefault="00BF77B4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t>Упражнения для развития памяти и внимания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1.Педагог показывает ребенку картинки и      быстро их убирает. Ребенок должен по памяти назвать, что видел.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2.Несколько раз ударяют в ладоши или карандашом о стол. Ребенок должен сказать сколько раз.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3.Производится ритмичный стук (палочкой о стол).  От воспитанников требуется повторить его.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4.Проделывается какое-нибудь движение. Ребенок по памяти должен его повторить.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5.Ребенку завязывают глаза, педагог прикасается к нему. Ребенок должен определить, сколько раз к нему прикасались.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t>Коррекционные упражнения для достижения определенной быстроты движений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346B">
        <w:rPr>
          <w:rFonts w:ascii="Times New Roman" w:hAnsi="Times New Roman" w:cs="Times New Roman"/>
          <w:sz w:val="28"/>
          <w:szCs w:val="28"/>
        </w:rPr>
        <w:t>Эти  упражнения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 xml:space="preserve">  целесообразно  проводить  с  </w:t>
      </w:r>
      <w:proofErr w:type="spellStart"/>
      <w:r w:rsidRPr="006E346B">
        <w:rPr>
          <w:rFonts w:ascii="Times New Roman" w:hAnsi="Times New Roman" w:cs="Times New Roman"/>
          <w:sz w:val="28"/>
          <w:szCs w:val="28"/>
        </w:rPr>
        <w:t>инертными,малоподвижными</w:t>
      </w:r>
      <w:proofErr w:type="spellEnd"/>
      <w:r w:rsidRPr="006E346B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1.Убрать со стола руки быстро по команде.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2.Быстрые  движения  рук по команде  (поднять  руку, протянуть в сторону и т.п.).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3.Быстро простучать по столу 3,4,5 раз.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4.Быстро  выйти из-за стола, сказать свое  имя  (или возраст, или адрес) и сесть на место.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5.Быстро поднять какой-нибудь предмет (предварительно  педагог его роняет)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6.Быстро вытереть доску.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7.В  быстром  темпе называть показываемые предметные картинки.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lastRenderedPageBreak/>
        <w:t>8. Когда ребенок научится складывать пирамидку, собирать матрешку,  можно  устраивать с ним соревнование  "Кто быстрее". Педагог одновременно с ним складывает такую же пирамидку, иногда опережая ребенка, иногда предоставляя победу ему.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</w:p>
    <w:p w:rsidR="00BF77B4" w:rsidRPr="006E346B" w:rsidRDefault="00BF77B4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t>Упражнения для различения цвета, формы, величины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1.Показывается  какая-нибудь  фигурка  из   цветной  геометрической мозаики (ромб, кружок, треугольник). Ребенок должен выбрать такие же по форме (по цвету).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2.Показывается определенная фигурка (из той же мозаики</w:t>
      </w:r>
      <w:proofErr w:type="gramStart"/>
      <w:r w:rsidRPr="006E346B">
        <w:rPr>
          <w:rFonts w:ascii="Times New Roman" w:hAnsi="Times New Roman" w:cs="Times New Roman"/>
          <w:sz w:val="28"/>
          <w:szCs w:val="28"/>
        </w:rPr>
        <w:t>),а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 xml:space="preserve"> затем она убирается. Ребенок должен по памяти подобрать такую же.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3.Раскладывание разноцветных шариков, палочек в кучки по цвету.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4.Складывание различных пирамидок.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5.Складывание матрешек.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6.Выстраивание цепочкой кубиков одинаковой величины и одного цвета. Выстраивание кубиков разной величины в ряд по принципу  постепенного  уменьшения  размера   каждого последующего кубика.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7.Выстраивают  однородные предметы  разного  размера (грибочки, лодочки, куклы и т.д.). Ребенку предлагают показать самую большую, самую маленькую.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8.Раскладываются различные предметы резко контрастных цветов. Ребенку предлагают отделить предметы одного цвета от предметов другого цвета. Затем учат правильно называть  эти цвета; постепенно вводятся новые. Путем упражнений на различных предметах, группируя их и называя цвета, ребенок учится правильно распознавать и называть цвета. Можно использовать бусинки, шарики, мотки ниток, полоски бумаги, </w:t>
      </w:r>
      <w:proofErr w:type="gramStart"/>
      <w:r w:rsidRPr="006E346B">
        <w:rPr>
          <w:rFonts w:ascii="Times New Roman" w:hAnsi="Times New Roman" w:cs="Times New Roman"/>
          <w:sz w:val="28"/>
          <w:szCs w:val="28"/>
        </w:rPr>
        <w:t>палочки,  флажки</w:t>
      </w:r>
      <w:proofErr w:type="gramEnd"/>
      <w:r w:rsidRPr="006E346B">
        <w:rPr>
          <w:rFonts w:ascii="Times New Roman" w:hAnsi="Times New Roman" w:cs="Times New Roman"/>
          <w:sz w:val="28"/>
          <w:szCs w:val="28"/>
        </w:rPr>
        <w:t>,  пуговицы, предметы,  сделанные  из пластилина.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346B" w:rsidRDefault="006E346B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7B4" w:rsidRPr="006E346B" w:rsidRDefault="00BF77B4" w:rsidP="006E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lastRenderedPageBreak/>
        <w:t>Коррекционные упражнения для беспокойных детей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Для    беспокойных,   импульсных   детей   целесообразно чередовать со специальными упражнениями, требующими покоя и самообладания.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Эти упражнения могут быть следующими: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1.Посидеть спокойно 5-10-15 секунд.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2.Посидеть молча, заложив руки за спину.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3.Медленно, молча проводить рукой по краю стола.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4.Бесшумно встать и сесть.</w:t>
      </w:r>
    </w:p>
    <w:p w:rsidR="00BF77B4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5.Бесшумно пройти до окна (до двери), вернуться на свое место и сесть.</w:t>
      </w:r>
    </w:p>
    <w:p w:rsidR="002233BE" w:rsidRPr="006E346B" w:rsidRDefault="00BF77B4" w:rsidP="00BF77B4">
      <w:pPr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sz w:val="28"/>
          <w:szCs w:val="28"/>
        </w:rPr>
        <w:t>6.Тихо поднять и опустить книгу. Можно несколько раз.</w:t>
      </w:r>
    </w:p>
    <w:sectPr w:rsidR="002233BE" w:rsidRPr="006E346B" w:rsidSect="0022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7B4"/>
    <w:rsid w:val="00115AF9"/>
    <w:rsid w:val="002233BE"/>
    <w:rsid w:val="006E346B"/>
    <w:rsid w:val="00A75C24"/>
    <w:rsid w:val="00B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B2B"/>
  <w15:docId w15:val="{EBFEA9B2-96A7-454E-8F97-B4B83F15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3673</Characters>
  <Application>Microsoft Office Word</Application>
  <DocSecurity>0</DocSecurity>
  <Lines>30</Lines>
  <Paragraphs>8</Paragraphs>
  <ScaleCrop>false</ScaleCrop>
  <Company>Microsoft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OLDI Comp</cp:lastModifiedBy>
  <cp:revision>6</cp:revision>
  <cp:lastPrinted>2013-09-06T06:26:00Z</cp:lastPrinted>
  <dcterms:created xsi:type="dcterms:W3CDTF">2012-09-07T16:49:00Z</dcterms:created>
  <dcterms:modified xsi:type="dcterms:W3CDTF">2026-02-05T06:42:00Z</dcterms:modified>
</cp:coreProperties>
</file>